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480" w:rsidRPr="00D36CBA" w:rsidRDefault="00DC1480" w:rsidP="00DC1480">
      <w:pPr>
        <w:spacing w:beforeLines="350" w:before="1260" w:afterLines="450" w:after="1620"/>
        <w:jc w:val="center"/>
        <w:rPr>
          <w:rFonts w:ascii="標楷體" w:eastAsia="標楷體" w:hAnsi="標楷體"/>
          <w:b/>
          <w:sz w:val="52"/>
          <w:szCs w:val="52"/>
        </w:rPr>
      </w:pPr>
      <w:r w:rsidRPr="00DC1480">
        <w:rPr>
          <w:rFonts w:ascii="標楷體" w:eastAsia="標楷體" w:hAnsi="標楷體" w:hint="eastAsia"/>
          <w:b/>
          <w:sz w:val="52"/>
          <w:szCs w:val="52"/>
        </w:rPr>
        <w:t>社團法人中華民國會計師公會全國聯合會</w:t>
      </w:r>
    </w:p>
    <w:tbl>
      <w:tblPr>
        <w:tblW w:w="8626"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8626"/>
      </w:tblGrid>
      <w:tr w:rsidR="00D36CBA" w:rsidTr="00B4254F">
        <w:trPr>
          <w:trHeight w:val="1687"/>
          <w:jc w:val="center"/>
        </w:trPr>
        <w:tc>
          <w:tcPr>
            <w:tcW w:w="8626" w:type="dxa"/>
            <w:vAlign w:val="center"/>
          </w:tcPr>
          <w:p w:rsidR="00D36CBA" w:rsidRPr="003754E5" w:rsidRDefault="00D36CBA" w:rsidP="00B4254F">
            <w:pPr>
              <w:jc w:val="center"/>
              <w:rPr>
                <w:rFonts w:ascii="標楷體" w:eastAsia="標楷體" w:hAnsi="標楷體"/>
                <w:sz w:val="40"/>
                <w:szCs w:val="40"/>
              </w:rPr>
            </w:pPr>
            <w:r w:rsidRPr="003754E5">
              <w:rPr>
                <w:rFonts w:ascii="標楷體" w:eastAsia="標楷體" w:hAnsi="標楷體" w:hint="eastAsia"/>
                <w:sz w:val="40"/>
                <w:szCs w:val="40"/>
              </w:rPr>
              <w:t>108年度「高級會計專業認證」 (CQA-Ⅱ)</w:t>
            </w:r>
          </w:p>
          <w:p w:rsidR="003754E5" w:rsidRPr="003754E5" w:rsidRDefault="003754E5" w:rsidP="00B4254F">
            <w:pPr>
              <w:jc w:val="center"/>
              <w:rPr>
                <w:rFonts w:ascii="標楷體" w:eastAsia="標楷體" w:hAnsi="標楷體"/>
                <w:sz w:val="48"/>
                <w:szCs w:val="48"/>
              </w:rPr>
            </w:pPr>
            <w:r w:rsidRPr="003754E5">
              <w:rPr>
                <w:rFonts w:ascii="標楷體" w:eastAsia="標楷體" w:hAnsi="標楷體" w:hint="eastAsia"/>
                <w:sz w:val="40"/>
                <w:szCs w:val="40"/>
              </w:rPr>
              <w:t>108年度「高級審計認證」 (CQAA)</w:t>
            </w:r>
          </w:p>
        </w:tc>
      </w:tr>
    </w:tbl>
    <w:p w:rsidR="003754E5" w:rsidRDefault="003754E5" w:rsidP="00714B25">
      <w:pPr>
        <w:tabs>
          <w:tab w:val="center" w:pos="5102"/>
          <w:tab w:val="left" w:pos="8325"/>
        </w:tabs>
        <w:jc w:val="center"/>
        <w:rPr>
          <w:rFonts w:ascii="標楷體" w:eastAsia="標楷體" w:hAnsi="標楷體"/>
          <w:sz w:val="44"/>
          <w:szCs w:val="44"/>
        </w:rPr>
      </w:pPr>
    </w:p>
    <w:p w:rsidR="00915227" w:rsidRDefault="00915227" w:rsidP="00714B25">
      <w:pPr>
        <w:tabs>
          <w:tab w:val="center" w:pos="5102"/>
          <w:tab w:val="left" w:pos="8325"/>
        </w:tabs>
        <w:jc w:val="center"/>
        <w:rPr>
          <w:rFonts w:ascii="標楷體" w:eastAsia="標楷體" w:hAnsi="標楷體"/>
          <w:sz w:val="44"/>
          <w:szCs w:val="44"/>
        </w:rPr>
      </w:pPr>
    </w:p>
    <w:p w:rsidR="003B63C6" w:rsidRPr="003754E5" w:rsidRDefault="003754E5" w:rsidP="00714B25">
      <w:pPr>
        <w:tabs>
          <w:tab w:val="center" w:pos="5102"/>
          <w:tab w:val="left" w:pos="8325"/>
        </w:tabs>
        <w:jc w:val="center"/>
        <w:rPr>
          <w:rFonts w:ascii="標楷體" w:eastAsia="標楷體" w:hAnsi="標楷體"/>
          <w:b/>
          <w:sz w:val="56"/>
          <w:szCs w:val="56"/>
        </w:rPr>
      </w:pPr>
      <w:r w:rsidRPr="003754E5">
        <w:rPr>
          <w:rFonts w:ascii="標楷體" w:eastAsia="標楷體" w:hAnsi="標楷體" w:hint="eastAsia"/>
          <w:b/>
          <w:sz w:val="56"/>
          <w:szCs w:val="56"/>
        </w:rPr>
        <w:t>考試簡章</w:t>
      </w:r>
    </w:p>
    <w:p w:rsidR="003754E5" w:rsidRDefault="003754E5" w:rsidP="00380760">
      <w:pPr>
        <w:jc w:val="center"/>
        <w:rPr>
          <w:rFonts w:ascii="標楷體" w:eastAsia="標楷體" w:hAnsi="標楷體"/>
          <w:noProof/>
          <w:sz w:val="44"/>
          <w:szCs w:val="44"/>
        </w:rPr>
      </w:pPr>
    </w:p>
    <w:p w:rsidR="00915227" w:rsidRDefault="00915227" w:rsidP="00380760">
      <w:pPr>
        <w:jc w:val="center"/>
        <w:rPr>
          <w:rFonts w:ascii="標楷體" w:eastAsia="標楷體" w:hAnsi="標楷體"/>
          <w:sz w:val="44"/>
          <w:szCs w:val="44"/>
        </w:rPr>
      </w:pPr>
    </w:p>
    <w:p w:rsidR="00915227" w:rsidRDefault="00915227" w:rsidP="00380760">
      <w:pPr>
        <w:jc w:val="center"/>
        <w:rPr>
          <w:rFonts w:ascii="標楷體" w:eastAsia="標楷體" w:hAnsi="標楷體"/>
          <w:sz w:val="44"/>
          <w:szCs w:val="44"/>
        </w:rPr>
      </w:pPr>
    </w:p>
    <w:p w:rsidR="00743BEB" w:rsidRDefault="00743BEB" w:rsidP="00380760">
      <w:pPr>
        <w:jc w:val="center"/>
        <w:rPr>
          <w:rFonts w:ascii="標楷體" w:eastAsia="標楷體" w:hAnsi="標楷體"/>
          <w:sz w:val="44"/>
          <w:szCs w:val="44"/>
        </w:rPr>
      </w:pPr>
    </w:p>
    <w:p w:rsidR="00743BEB" w:rsidRDefault="00743BEB" w:rsidP="00380760">
      <w:pPr>
        <w:jc w:val="center"/>
        <w:rPr>
          <w:rFonts w:ascii="標楷體" w:eastAsia="標楷體" w:hAnsi="標楷體"/>
          <w:sz w:val="44"/>
          <w:szCs w:val="44"/>
        </w:rPr>
      </w:pPr>
    </w:p>
    <w:p w:rsidR="00743BEB" w:rsidRDefault="00743BEB" w:rsidP="00380760">
      <w:pPr>
        <w:jc w:val="center"/>
        <w:rPr>
          <w:rFonts w:ascii="標楷體" w:eastAsia="標楷體" w:hAnsi="標楷體"/>
          <w:sz w:val="44"/>
          <w:szCs w:val="44"/>
        </w:rPr>
      </w:pPr>
      <w:r>
        <w:rPr>
          <w:rFonts w:ascii="標楷體" w:eastAsia="標楷體" w:hAnsi="標楷體" w:hint="eastAsia"/>
          <w:sz w:val="44"/>
          <w:szCs w:val="44"/>
        </w:rPr>
        <w:t>社團法人中華民國會計師公會全國聯合會 編印</w:t>
      </w:r>
    </w:p>
    <w:p w:rsidR="003754E5" w:rsidRPr="00DC1480" w:rsidRDefault="00EF4039" w:rsidP="00DC1480">
      <w:pPr>
        <w:jc w:val="center"/>
        <w:rPr>
          <w:rFonts w:ascii="標楷體" w:eastAsia="標楷體" w:hAnsi="標楷體"/>
          <w:sz w:val="44"/>
          <w:szCs w:val="44"/>
        </w:rPr>
      </w:pPr>
      <w:r w:rsidRPr="00DC1480">
        <w:rPr>
          <w:rFonts w:ascii="標楷體" w:eastAsia="標楷體" w:hAnsi="標楷體" w:hint="eastAsia"/>
          <w:sz w:val="44"/>
          <w:szCs w:val="44"/>
        </w:rPr>
        <w:t>試務協辦單位：</w:t>
      </w:r>
      <w:r w:rsidR="003B63C6" w:rsidRPr="00DC1480">
        <w:rPr>
          <w:rFonts w:ascii="標楷體" w:eastAsia="標楷體" w:hAnsi="標楷體" w:hint="eastAsia"/>
          <w:sz w:val="44"/>
          <w:szCs w:val="44"/>
        </w:rPr>
        <w:t>國立</w:t>
      </w:r>
      <w:r w:rsidRPr="00DC1480">
        <w:rPr>
          <w:rFonts w:ascii="標楷體" w:eastAsia="標楷體" w:hAnsi="標楷體" w:hint="eastAsia"/>
          <w:sz w:val="44"/>
          <w:szCs w:val="44"/>
        </w:rPr>
        <w:t>臺北商業大學</w:t>
      </w:r>
    </w:p>
    <w:p w:rsidR="003754E5" w:rsidRDefault="003754E5">
      <w:pPr>
        <w:widowControl/>
        <w:rPr>
          <w:rFonts w:ascii="標楷體" w:eastAsia="標楷體" w:hAnsi="標楷體"/>
          <w:sz w:val="40"/>
          <w:szCs w:val="40"/>
        </w:rPr>
      </w:pPr>
      <w:r>
        <w:rPr>
          <w:rFonts w:ascii="標楷體" w:eastAsia="標楷體" w:hAnsi="標楷體"/>
          <w:sz w:val="40"/>
          <w:szCs w:val="40"/>
        </w:rPr>
        <w:br w:type="page"/>
      </w:r>
    </w:p>
    <w:p w:rsidR="003754E5" w:rsidRDefault="003754E5">
      <w:pPr>
        <w:widowControl/>
        <w:rPr>
          <w:rFonts w:ascii="標楷體" w:eastAsia="標楷體" w:hAnsi="標楷體"/>
          <w:sz w:val="40"/>
          <w:szCs w:val="40"/>
        </w:rPr>
      </w:pPr>
      <w:r>
        <w:rPr>
          <w:rFonts w:ascii="標楷體" w:eastAsia="標楷體" w:hAnsi="標楷體"/>
          <w:sz w:val="40"/>
          <w:szCs w:val="40"/>
        </w:rPr>
        <w:lastRenderedPageBreak/>
        <w:br w:type="page"/>
      </w:r>
    </w:p>
    <w:p w:rsidR="00D50450" w:rsidRDefault="00D50450" w:rsidP="003754E5">
      <w:pPr>
        <w:jc w:val="center"/>
        <w:rPr>
          <w:rFonts w:ascii="標楷體" w:eastAsia="標楷體" w:hAnsi="標楷體"/>
          <w:sz w:val="40"/>
          <w:szCs w:val="40"/>
        </w:rPr>
        <w:sectPr w:rsidR="00D50450" w:rsidSect="00CB5545">
          <w:headerReference w:type="default" r:id="rId8"/>
          <w:pgSz w:w="11906" w:h="16838"/>
          <w:pgMar w:top="1440" w:right="1080" w:bottom="1440" w:left="1080" w:header="851" w:footer="992" w:gutter="0"/>
          <w:pgNumType w:start="1"/>
          <w:cols w:space="425"/>
          <w:docGrid w:type="lines" w:linePitch="360"/>
        </w:sectPr>
      </w:pPr>
    </w:p>
    <w:p w:rsidR="00DA1CA9" w:rsidRPr="00D8320D" w:rsidRDefault="00DA1CA9" w:rsidP="003754E5">
      <w:pPr>
        <w:spacing w:beforeLines="100" w:before="360"/>
        <w:jc w:val="center"/>
        <w:rPr>
          <w:rFonts w:ascii="標楷體" w:eastAsia="標楷體" w:hAnsi="標楷體"/>
          <w:sz w:val="44"/>
          <w:szCs w:val="44"/>
        </w:rPr>
      </w:pPr>
      <w:r w:rsidRPr="00D8320D">
        <w:rPr>
          <w:rFonts w:ascii="標楷體" w:eastAsia="標楷體" w:hAnsi="標楷體" w:hint="eastAsia"/>
          <w:sz w:val="44"/>
          <w:szCs w:val="44"/>
        </w:rPr>
        <w:lastRenderedPageBreak/>
        <w:t>重要日期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6438"/>
      </w:tblGrid>
      <w:tr w:rsidR="00DA1CA9" w:rsidTr="00EF4039">
        <w:tc>
          <w:tcPr>
            <w:tcW w:w="3119" w:type="dxa"/>
            <w:shd w:val="clear" w:color="auto" w:fill="auto"/>
          </w:tcPr>
          <w:p w:rsidR="00DA1CA9" w:rsidRPr="00BA1537" w:rsidRDefault="00DA1CA9" w:rsidP="005B39F0">
            <w:pPr>
              <w:jc w:val="center"/>
              <w:rPr>
                <w:rFonts w:ascii="標楷體" w:eastAsia="標楷體" w:hAnsi="標楷體"/>
                <w:sz w:val="32"/>
                <w:szCs w:val="32"/>
              </w:rPr>
            </w:pPr>
            <w:r w:rsidRPr="00BA1537">
              <w:rPr>
                <w:rFonts w:ascii="標楷體" w:eastAsia="標楷體" w:hAnsi="標楷體" w:hint="eastAsia"/>
                <w:sz w:val="32"/>
                <w:szCs w:val="32"/>
              </w:rPr>
              <w:t>項   目</w:t>
            </w:r>
          </w:p>
        </w:tc>
        <w:tc>
          <w:tcPr>
            <w:tcW w:w="6593" w:type="dxa"/>
            <w:shd w:val="clear" w:color="auto" w:fill="auto"/>
          </w:tcPr>
          <w:p w:rsidR="00DA1CA9" w:rsidRPr="00BA1537" w:rsidRDefault="00DA1CA9" w:rsidP="005B39F0">
            <w:pPr>
              <w:jc w:val="center"/>
              <w:rPr>
                <w:rFonts w:ascii="標楷體" w:eastAsia="標楷體" w:hAnsi="標楷體"/>
                <w:sz w:val="32"/>
                <w:szCs w:val="32"/>
              </w:rPr>
            </w:pPr>
            <w:r w:rsidRPr="00BA1537">
              <w:rPr>
                <w:rFonts w:ascii="標楷體" w:eastAsia="標楷體" w:hAnsi="標楷體" w:hint="eastAsia"/>
                <w:sz w:val="32"/>
                <w:szCs w:val="32"/>
              </w:rPr>
              <w:t>日   期</w:t>
            </w:r>
          </w:p>
        </w:tc>
      </w:tr>
      <w:tr w:rsidR="00275DF9" w:rsidTr="00EF4039">
        <w:tc>
          <w:tcPr>
            <w:tcW w:w="3119" w:type="dxa"/>
            <w:shd w:val="clear" w:color="auto" w:fill="auto"/>
          </w:tcPr>
          <w:p w:rsidR="00275DF9" w:rsidRPr="00275DF9" w:rsidRDefault="00275DF9" w:rsidP="00EF4039">
            <w:pPr>
              <w:jc w:val="center"/>
              <w:rPr>
                <w:rFonts w:ascii="標楷體" w:eastAsia="標楷體" w:hAnsi="標楷體"/>
                <w:sz w:val="28"/>
                <w:szCs w:val="28"/>
              </w:rPr>
            </w:pPr>
            <w:r w:rsidRPr="00275DF9">
              <w:rPr>
                <w:rFonts w:ascii="標楷體" w:eastAsia="標楷體" w:hAnsi="標楷體" w:hint="eastAsia"/>
                <w:sz w:val="28"/>
                <w:szCs w:val="28"/>
              </w:rPr>
              <w:t>網路簡章公告</w:t>
            </w:r>
          </w:p>
        </w:tc>
        <w:tc>
          <w:tcPr>
            <w:tcW w:w="6593" w:type="dxa"/>
            <w:shd w:val="clear" w:color="auto" w:fill="auto"/>
          </w:tcPr>
          <w:p w:rsidR="00275DF9" w:rsidRPr="00275DF9" w:rsidRDefault="00C3004C" w:rsidP="00D53AF9">
            <w:pPr>
              <w:jc w:val="center"/>
              <w:rPr>
                <w:rFonts w:ascii="標楷體" w:eastAsia="標楷體" w:hAnsi="標楷體"/>
                <w:sz w:val="28"/>
                <w:szCs w:val="28"/>
              </w:rPr>
            </w:pPr>
            <w:r>
              <w:rPr>
                <w:rFonts w:ascii="標楷體" w:eastAsia="標楷體" w:hAnsi="標楷體" w:hint="eastAsia"/>
                <w:sz w:val="28"/>
                <w:szCs w:val="28"/>
              </w:rPr>
              <w:t>107</w:t>
            </w:r>
            <w:r w:rsidR="00275DF9" w:rsidRPr="00275DF9">
              <w:rPr>
                <w:rFonts w:ascii="標楷體" w:eastAsia="標楷體" w:hAnsi="標楷體" w:hint="eastAsia"/>
                <w:sz w:val="28"/>
                <w:szCs w:val="28"/>
              </w:rPr>
              <w:t>年</w:t>
            </w:r>
            <w:r w:rsidR="00CE72B4">
              <w:rPr>
                <w:rFonts w:ascii="標楷體" w:eastAsia="標楷體" w:hAnsi="標楷體" w:hint="eastAsia"/>
                <w:sz w:val="28"/>
                <w:szCs w:val="28"/>
              </w:rPr>
              <w:t>10</w:t>
            </w:r>
            <w:r w:rsidR="00275DF9" w:rsidRPr="00275DF9">
              <w:rPr>
                <w:rFonts w:ascii="標楷體" w:eastAsia="標楷體" w:hAnsi="標楷體" w:hint="eastAsia"/>
                <w:sz w:val="28"/>
                <w:szCs w:val="28"/>
              </w:rPr>
              <w:t>月</w:t>
            </w:r>
            <w:r w:rsidR="00D53AF9">
              <w:rPr>
                <w:rFonts w:ascii="標楷體" w:eastAsia="標楷體" w:hAnsi="標楷體" w:hint="eastAsia"/>
                <w:sz w:val="28"/>
                <w:szCs w:val="28"/>
              </w:rPr>
              <w:t>22</w:t>
            </w:r>
            <w:r w:rsidR="00275DF9" w:rsidRPr="00275DF9">
              <w:rPr>
                <w:rFonts w:ascii="標楷體" w:eastAsia="標楷體" w:hAnsi="標楷體" w:hint="eastAsia"/>
                <w:sz w:val="28"/>
                <w:szCs w:val="28"/>
              </w:rPr>
              <w:t>日</w:t>
            </w:r>
            <w:r w:rsidR="00EF4039">
              <w:rPr>
                <w:rFonts w:ascii="標楷體" w:eastAsia="標楷體" w:hAnsi="標楷體" w:hint="eastAsia"/>
                <w:sz w:val="28"/>
                <w:szCs w:val="28"/>
              </w:rPr>
              <w:t>(一)</w:t>
            </w:r>
          </w:p>
        </w:tc>
      </w:tr>
      <w:tr w:rsidR="00EF4039" w:rsidTr="00D8320D">
        <w:tc>
          <w:tcPr>
            <w:tcW w:w="3119" w:type="dxa"/>
            <w:shd w:val="clear" w:color="auto" w:fill="auto"/>
            <w:vAlign w:val="center"/>
          </w:tcPr>
          <w:p w:rsidR="00EF4039" w:rsidRPr="00275DF9" w:rsidRDefault="00EF4039" w:rsidP="00D8320D">
            <w:pPr>
              <w:jc w:val="center"/>
              <w:rPr>
                <w:rFonts w:ascii="標楷體" w:eastAsia="標楷體" w:hAnsi="標楷體"/>
                <w:sz w:val="28"/>
                <w:szCs w:val="28"/>
              </w:rPr>
            </w:pPr>
            <w:r w:rsidRPr="00275DF9">
              <w:rPr>
                <w:rFonts w:ascii="標楷體" w:eastAsia="標楷體" w:hAnsi="標楷體" w:hint="eastAsia"/>
                <w:sz w:val="28"/>
                <w:szCs w:val="28"/>
              </w:rPr>
              <w:t>報名日期</w:t>
            </w:r>
          </w:p>
        </w:tc>
        <w:tc>
          <w:tcPr>
            <w:tcW w:w="6593" w:type="dxa"/>
            <w:shd w:val="clear" w:color="auto" w:fill="auto"/>
          </w:tcPr>
          <w:p w:rsidR="00D8320D" w:rsidRDefault="00EF4039" w:rsidP="00D8320D">
            <w:pPr>
              <w:jc w:val="center"/>
              <w:rPr>
                <w:rFonts w:ascii="標楷體" w:eastAsia="標楷體" w:hAnsi="標楷體"/>
                <w:sz w:val="28"/>
                <w:szCs w:val="28"/>
              </w:rPr>
            </w:pPr>
            <w:r>
              <w:rPr>
                <w:rFonts w:ascii="標楷體" w:eastAsia="標楷體" w:hAnsi="標楷體" w:hint="eastAsia"/>
                <w:sz w:val="28"/>
                <w:szCs w:val="28"/>
              </w:rPr>
              <w:t>107</w:t>
            </w:r>
            <w:r w:rsidRPr="00275DF9">
              <w:rPr>
                <w:rFonts w:ascii="標楷體" w:eastAsia="標楷體" w:hAnsi="標楷體" w:hint="eastAsia"/>
                <w:sz w:val="28"/>
                <w:szCs w:val="28"/>
              </w:rPr>
              <w:t>年</w:t>
            </w:r>
            <w:r w:rsidR="00CE72B4">
              <w:rPr>
                <w:rFonts w:ascii="標楷體" w:eastAsia="標楷體" w:hAnsi="標楷體" w:hint="eastAsia"/>
                <w:sz w:val="28"/>
                <w:szCs w:val="28"/>
              </w:rPr>
              <w:t>11</w:t>
            </w:r>
            <w:r w:rsidRPr="00275DF9">
              <w:rPr>
                <w:rFonts w:ascii="標楷體" w:eastAsia="標楷體" w:hAnsi="標楷體" w:hint="eastAsia"/>
                <w:sz w:val="28"/>
                <w:szCs w:val="28"/>
              </w:rPr>
              <w:t>月</w:t>
            </w:r>
            <w:r>
              <w:rPr>
                <w:rFonts w:ascii="標楷體" w:eastAsia="標楷體" w:hAnsi="標楷體" w:hint="eastAsia"/>
                <w:sz w:val="28"/>
                <w:szCs w:val="28"/>
              </w:rPr>
              <w:t>01</w:t>
            </w:r>
            <w:r w:rsidRPr="00275DF9">
              <w:rPr>
                <w:rFonts w:ascii="標楷體" w:eastAsia="標楷體" w:hAnsi="標楷體" w:hint="eastAsia"/>
                <w:sz w:val="28"/>
                <w:szCs w:val="28"/>
              </w:rPr>
              <w:t>日</w:t>
            </w:r>
            <w:r>
              <w:rPr>
                <w:rFonts w:ascii="標楷體" w:eastAsia="標楷體" w:hAnsi="標楷體" w:hint="eastAsia"/>
                <w:sz w:val="28"/>
                <w:szCs w:val="28"/>
              </w:rPr>
              <w:t>(</w:t>
            </w:r>
            <w:r w:rsidR="00CE72B4">
              <w:rPr>
                <w:rFonts w:ascii="標楷體" w:eastAsia="標楷體" w:hAnsi="標楷體" w:hint="eastAsia"/>
                <w:sz w:val="28"/>
                <w:szCs w:val="28"/>
              </w:rPr>
              <w:t>四</w:t>
            </w:r>
            <w:r>
              <w:rPr>
                <w:rFonts w:ascii="標楷體" w:eastAsia="標楷體" w:hAnsi="標楷體" w:hint="eastAsia"/>
                <w:sz w:val="28"/>
                <w:szCs w:val="28"/>
              </w:rPr>
              <w:t>)-</w:t>
            </w:r>
          </w:p>
          <w:p w:rsidR="00EF4039" w:rsidRPr="00275DF9" w:rsidRDefault="00EF4039" w:rsidP="008473A3">
            <w:pPr>
              <w:jc w:val="center"/>
              <w:rPr>
                <w:rFonts w:ascii="標楷體" w:eastAsia="標楷體" w:hAnsi="標楷體"/>
                <w:sz w:val="28"/>
                <w:szCs w:val="28"/>
              </w:rPr>
            </w:pPr>
            <w:r>
              <w:rPr>
                <w:rFonts w:ascii="標楷體" w:eastAsia="標楷體" w:hAnsi="標楷體" w:hint="eastAsia"/>
                <w:sz w:val="28"/>
                <w:szCs w:val="28"/>
              </w:rPr>
              <w:t>107</w:t>
            </w:r>
            <w:r w:rsidRPr="00275DF9">
              <w:rPr>
                <w:rFonts w:ascii="標楷體" w:eastAsia="標楷體" w:hAnsi="標楷體" w:hint="eastAsia"/>
                <w:sz w:val="28"/>
                <w:szCs w:val="28"/>
              </w:rPr>
              <w:t>年</w:t>
            </w:r>
            <w:r>
              <w:rPr>
                <w:rFonts w:ascii="標楷體" w:eastAsia="標楷體" w:hAnsi="標楷體" w:hint="eastAsia"/>
                <w:sz w:val="28"/>
                <w:szCs w:val="28"/>
              </w:rPr>
              <w:t>12</w:t>
            </w:r>
            <w:r w:rsidRPr="00275DF9">
              <w:rPr>
                <w:rFonts w:ascii="標楷體" w:eastAsia="標楷體" w:hAnsi="標楷體" w:hint="eastAsia"/>
                <w:sz w:val="28"/>
                <w:szCs w:val="28"/>
              </w:rPr>
              <w:t>月</w:t>
            </w:r>
            <w:r w:rsidR="008473A3">
              <w:rPr>
                <w:rFonts w:ascii="標楷體" w:eastAsia="標楷體" w:hAnsi="標楷體" w:hint="eastAsia"/>
                <w:sz w:val="28"/>
                <w:szCs w:val="28"/>
              </w:rPr>
              <w:t>31</w:t>
            </w:r>
            <w:r w:rsidRPr="00275DF9">
              <w:rPr>
                <w:rFonts w:ascii="標楷體" w:eastAsia="標楷體" w:hAnsi="標楷體" w:hint="eastAsia"/>
                <w:sz w:val="28"/>
                <w:szCs w:val="28"/>
              </w:rPr>
              <w:t>日</w:t>
            </w:r>
            <w:r>
              <w:rPr>
                <w:rFonts w:ascii="標楷體" w:eastAsia="標楷體" w:hAnsi="標楷體" w:hint="eastAsia"/>
                <w:sz w:val="28"/>
                <w:szCs w:val="28"/>
              </w:rPr>
              <w:t>(</w:t>
            </w:r>
            <w:r w:rsidR="00CE72B4">
              <w:rPr>
                <w:rFonts w:ascii="標楷體" w:eastAsia="標楷體" w:hAnsi="標楷體" w:hint="eastAsia"/>
                <w:sz w:val="28"/>
                <w:szCs w:val="28"/>
              </w:rPr>
              <w:t>一</w:t>
            </w:r>
            <w:r>
              <w:rPr>
                <w:rFonts w:ascii="標楷體" w:eastAsia="標楷體" w:hAnsi="標楷體" w:hint="eastAsia"/>
                <w:sz w:val="28"/>
                <w:szCs w:val="28"/>
              </w:rPr>
              <w:t>)</w:t>
            </w:r>
          </w:p>
        </w:tc>
      </w:tr>
      <w:tr w:rsidR="00EF4039" w:rsidTr="00EF4039">
        <w:tc>
          <w:tcPr>
            <w:tcW w:w="3119" w:type="dxa"/>
            <w:shd w:val="clear" w:color="auto" w:fill="auto"/>
          </w:tcPr>
          <w:p w:rsidR="00EF4039" w:rsidRPr="00BA1537" w:rsidRDefault="00EF4039" w:rsidP="001D6AF8">
            <w:pPr>
              <w:jc w:val="center"/>
              <w:rPr>
                <w:rFonts w:ascii="標楷體" w:eastAsia="標楷體" w:hAnsi="標楷體"/>
                <w:sz w:val="28"/>
                <w:szCs w:val="28"/>
              </w:rPr>
            </w:pPr>
            <w:r>
              <w:rPr>
                <w:rFonts w:ascii="標楷體" w:eastAsia="標楷體" w:hAnsi="標楷體" w:hint="eastAsia"/>
                <w:sz w:val="28"/>
                <w:szCs w:val="28"/>
              </w:rPr>
              <w:t>准考證</w:t>
            </w:r>
            <w:r w:rsidR="001D6AF8">
              <w:rPr>
                <w:rFonts w:ascii="標楷體" w:eastAsia="標楷體" w:hAnsi="標楷體" w:hint="eastAsia"/>
                <w:sz w:val="28"/>
                <w:szCs w:val="28"/>
              </w:rPr>
              <w:t>下載</w:t>
            </w:r>
            <w:r>
              <w:rPr>
                <w:rFonts w:ascii="標楷體" w:eastAsia="標楷體" w:hAnsi="標楷體" w:hint="eastAsia"/>
                <w:sz w:val="28"/>
                <w:szCs w:val="28"/>
              </w:rPr>
              <w:t>*</w:t>
            </w:r>
          </w:p>
        </w:tc>
        <w:tc>
          <w:tcPr>
            <w:tcW w:w="6593" w:type="dxa"/>
            <w:shd w:val="clear" w:color="auto" w:fill="auto"/>
          </w:tcPr>
          <w:p w:rsidR="00EF4039" w:rsidRPr="006B21B9" w:rsidRDefault="00EF4039" w:rsidP="00CE72B4">
            <w:pPr>
              <w:jc w:val="center"/>
              <w:rPr>
                <w:rFonts w:ascii="標楷體" w:eastAsia="標楷體" w:hAnsi="標楷體"/>
                <w:sz w:val="28"/>
                <w:szCs w:val="28"/>
              </w:rPr>
            </w:pPr>
            <w:r>
              <w:rPr>
                <w:rFonts w:ascii="標楷體" w:eastAsia="標楷體" w:hAnsi="標楷體" w:hint="eastAsia"/>
                <w:sz w:val="28"/>
                <w:szCs w:val="28"/>
              </w:rPr>
              <w:t>108年</w:t>
            </w:r>
            <w:r w:rsidR="001D6AF8">
              <w:rPr>
                <w:rFonts w:ascii="標楷體" w:eastAsia="標楷體" w:hAnsi="標楷體" w:hint="eastAsia"/>
                <w:sz w:val="28"/>
                <w:szCs w:val="28"/>
              </w:rPr>
              <w:t>02</w:t>
            </w:r>
            <w:r>
              <w:rPr>
                <w:rFonts w:ascii="標楷體" w:eastAsia="標楷體" w:hAnsi="標楷體" w:hint="eastAsia"/>
                <w:sz w:val="28"/>
                <w:szCs w:val="28"/>
              </w:rPr>
              <w:t>月</w:t>
            </w:r>
            <w:r w:rsidR="00CE72B4">
              <w:rPr>
                <w:rFonts w:ascii="標楷體" w:eastAsia="標楷體" w:hAnsi="標楷體" w:hint="eastAsia"/>
                <w:sz w:val="28"/>
                <w:szCs w:val="28"/>
              </w:rPr>
              <w:t>2</w:t>
            </w:r>
            <w:r w:rsidR="0067015F">
              <w:rPr>
                <w:rFonts w:ascii="標楷體" w:eastAsia="標楷體" w:hAnsi="標楷體" w:hint="eastAsia"/>
                <w:sz w:val="28"/>
                <w:szCs w:val="28"/>
              </w:rPr>
              <w:t>5</w:t>
            </w:r>
            <w:r>
              <w:rPr>
                <w:rFonts w:ascii="標楷體" w:eastAsia="標楷體" w:hAnsi="標楷體" w:hint="eastAsia"/>
                <w:sz w:val="28"/>
                <w:szCs w:val="28"/>
              </w:rPr>
              <w:t>日</w:t>
            </w:r>
            <w:r w:rsidR="001D6AF8">
              <w:rPr>
                <w:rFonts w:ascii="標楷體" w:eastAsia="標楷體" w:hAnsi="標楷體" w:hint="eastAsia"/>
                <w:sz w:val="28"/>
                <w:szCs w:val="28"/>
              </w:rPr>
              <w:t>(一)</w:t>
            </w:r>
          </w:p>
        </w:tc>
      </w:tr>
      <w:tr w:rsidR="00EF4039" w:rsidTr="001D6AF8">
        <w:tc>
          <w:tcPr>
            <w:tcW w:w="3119" w:type="dxa"/>
            <w:shd w:val="clear" w:color="auto" w:fill="auto"/>
            <w:vAlign w:val="center"/>
          </w:tcPr>
          <w:p w:rsidR="00EF4039" w:rsidRPr="00BA1537" w:rsidRDefault="00EF4039" w:rsidP="001D6AF8">
            <w:pPr>
              <w:jc w:val="center"/>
              <w:rPr>
                <w:rFonts w:ascii="標楷體" w:eastAsia="標楷體" w:hAnsi="標楷體"/>
                <w:b/>
                <w:sz w:val="28"/>
                <w:szCs w:val="28"/>
              </w:rPr>
            </w:pPr>
            <w:r w:rsidRPr="00BA1537">
              <w:rPr>
                <w:rFonts w:ascii="標楷體" w:eastAsia="標楷體" w:hAnsi="標楷體" w:hint="eastAsia"/>
                <w:b/>
                <w:sz w:val="28"/>
                <w:szCs w:val="28"/>
              </w:rPr>
              <w:t>考試日期</w:t>
            </w:r>
          </w:p>
        </w:tc>
        <w:tc>
          <w:tcPr>
            <w:tcW w:w="6593" w:type="dxa"/>
            <w:shd w:val="clear" w:color="auto" w:fill="auto"/>
          </w:tcPr>
          <w:p w:rsidR="00EF4039" w:rsidRDefault="00EF4039" w:rsidP="001D6AF8">
            <w:pPr>
              <w:jc w:val="center"/>
              <w:rPr>
                <w:rFonts w:ascii="標楷體" w:eastAsia="標楷體" w:hAnsi="標楷體"/>
                <w:b/>
                <w:sz w:val="28"/>
                <w:szCs w:val="28"/>
              </w:rPr>
            </w:pPr>
            <w:r>
              <w:rPr>
                <w:rFonts w:ascii="標楷體" w:eastAsia="標楷體" w:hAnsi="標楷體" w:hint="eastAsia"/>
                <w:b/>
                <w:sz w:val="28"/>
                <w:szCs w:val="28"/>
              </w:rPr>
              <w:t>1</w:t>
            </w:r>
            <w:r w:rsidR="001D6AF8">
              <w:rPr>
                <w:rFonts w:ascii="標楷體" w:eastAsia="標楷體" w:hAnsi="標楷體" w:hint="eastAsia"/>
                <w:b/>
                <w:sz w:val="28"/>
                <w:szCs w:val="28"/>
              </w:rPr>
              <w:t>08</w:t>
            </w:r>
            <w:r>
              <w:rPr>
                <w:rFonts w:ascii="標楷體" w:eastAsia="標楷體" w:hAnsi="標楷體" w:hint="eastAsia"/>
                <w:b/>
                <w:sz w:val="28"/>
                <w:szCs w:val="28"/>
              </w:rPr>
              <w:t>年</w:t>
            </w:r>
            <w:r w:rsidR="001D6AF8">
              <w:rPr>
                <w:rFonts w:ascii="標楷體" w:eastAsia="標楷體" w:hAnsi="標楷體" w:hint="eastAsia"/>
                <w:b/>
                <w:sz w:val="28"/>
                <w:szCs w:val="28"/>
              </w:rPr>
              <w:t>03</w:t>
            </w:r>
            <w:r>
              <w:rPr>
                <w:rFonts w:ascii="標楷體" w:eastAsia="標楷體" w:hAnsi="標楷體" w:hint="eastAsia"/>
                <w:b/>
                <w:sz w:val="28"/>
                <w:szCs w:val="28"/>
              </w:rPr>
              <w:t>月</w:t>
            </w:r>
            <w:r w:rsidR="001D6AF8">
              <w:rPr>
                <w:rFonts w:ascii="標楷體" w:eastAsia="標楷體" w:hAnsi="標楷體" w:hint="eastAsia"/>
                <w:b/>
                <w:sz w:val="28"/>
                <w:szCs w:val="28"/>
              </w:rPr>
              <w:t>09</w:t>
            </w:r>
            <w:r>
              <w:rPr>
                <w:rFonts w:ascii="標楷體" w:eastAsia="標楷體" w:hAnsi="標楷體" w:hint="eastAsia"/>
                <w:b/>
                <w:sz w:val="28"/>
                <w:szCs w:val="28"/>
              </w:rPr>
              <w:t>日</w:t>
            </w:r>
            <w:r w:rsidR="001D6AF8">
              <w:rPr>
                <w:rFonts w:ascii="標楷體" w:eastAsia="標楷體" w:hAnsi="標楷體" w:hint="eastAsia"/>
                <w:b/>
                <w:sz w:val="28"/>
                <w:szCs w:val="28"/>
              </w:rPr>
              <w:t>(六)</w:t>
            </w:r>
          </w:p>
          <w:p w:rsidR="001D6AF8" w:rsidRPr="00BA1537" w:rsidRDefault="001D6AF8" w:rsidP="001D6AF8">
            <w:pPr>
              <w:jc w:val="center"/>
              <w:rPr>
                <w:rFonts w:ascii="標楷體" w:eastAsia="標楷體" w:hAnsi="標楷體"/>
                <w:b/>
                <w:sz w:val="28"/>
                <w:szCs w:val="28"/>
              </w:rPr>
            </w:pPr>
            <w:r>
              <w:rPr>
                <w:rFonts w:ascii="標楷體" w:eastAsia="標楷體" w:hAnsi="標楷體" w:hint="eastAsia"/>
                <w:b/>
                <w:sz w:val="28"/>
                <w:szCs w:val="28"/>
              </w:rPr>
              <w:t>108年03月10日(日)</w:t>
            </w:r>
          </w:p>
        </w:tc>
      </w:tr>
      <w:tr w:rsidR="00EF4039" w:rsidTr="00EF4039">
        <w:tc>
          <w:tcPr>
            <w:tcW w:w="3119" w:type="dxa"/>
            <w:shd w:val="clear" w:color="auto" w:fill="auto"/>
          </w:tcPr>
          <w:p w:rsidR="00EF4039" w:rsidRPr="00BA1537" w:rsidRDefault="00EF4039" w:rsidP="005B39F0">
            <w:pPr>
              <w:jc w:val="center"/>
              <w:rPr>
                <w:rFonts w:ascii="標楷體" w:eastAsia="標楷體" w:hAnsi="標楷體"/>
                <w:sz w:val="28"/>
                <w:szCs w:val="28"/>
              </w:rPr>
            </w:pPr>
            <w:r>
              <w:rPr>
                <w:rFonts w:ascii="標楷體" w:eastAsia="標楷體" w:hAnsi="標楷體" w:hint="eastAsia"/>
                <w:sz w:val="28"/>
                <w:szCs w:val="28"/>
              </w:rPr>
              <w:t>考試結果</w:t>
            </w:r>
            <w:r w:rsidR="001D6AF8">
              <w:rPr>
                <w:rFonts w:ascii="標楷體" w:eastAsia="標楷體" w:hAnsi="標楷體" w:hint="eastAsia"/>
                <w:sz w:val="28"/>
                <w:szCs w:val="28"/>
              </w:rPr>
              <w:t>查詢</w:t>
            </w:r>
            <w:r>
              <w:rPr>
                <w:rFonts w:ascii="標楷體" w:eastAsia="標楷體" w:hAnsi="標楷體" w:hint="eastAsia"/>
                <w:sz w:val="28"/>
                <w:szCs w:val="28"/>
              </w:rPr>
              <w:t>*</w:t>
            </w:r>
          </w:p>
        </w:tc>
        <w:tc>
          <w:tcPr>
            <w:tcW w:w="6593" w:type="dxa"/>
            <w:shd w:val="clear" w:color="auto" w:fill="auto"/>
          </w:tcPr>
          <w:p w:rsidR="00EF4039" w:rsidRPr="006B21B9" w:rsidRDefault="00EF4039" w:rsidP="008473A3">
            <w:pPr>
              <w:jc w:val="center"/>
              <w:rPr>
                <w:rFonts w:ascii="標楷體" w:eastAsia="標楷體" w:hAnsi="標楷體"/>
                <w:sz w:val="28"/>
                <w:szCs w:val="28"/>
              </w:rPr>
            </w:pPr>
            <w:r>
              <w:rPr>
                <w:rFonts w:ascii="標楷體" w:eastAsia="標楷體" w:hAnsi="標楷體" w:hint="eastAsia"/>
                <w:sz w:val="28"/>
                <w:szCs w:val="28"/>
              </w:rPr>
              <w:t>10</w:t>
            </w:r>
            <w:r w:rsidR="001D6AF8">
              <w:rPr>
                <w:rFonts w:ascii="標楷體" w:eastAsia="標楷體" w:hAnsi="標楷體" w:hint="eastAsia"/>
                <w:sz w:val="28"/>
                <w:szCs w:val="28"/>
              </w:rPr>
              <w:t>8</w:t>
            </w:r>
            <w:r w:rsidRPr="006B21B9">
              <w:rPr>
                <w:rFonts w:ascii="標楷體" w:eastAsia="標楷體" w:hAnsi="標楷體" w:hint="eastAsia"/>
                <w:sz w:val="28"/>
                <w:szCs w:val="28"/>
              </w:rPr>
              <w:t>年</w:t>
            </w:r>
            <w:r w:rsidR="001D6AF8">
              <w:rPr>
                <w:rFonts w:ascii="標楷體" w:eastAsia="標楷體" w:hAnsi="標楷體" w:hint="eastAsia"/>
                <w:sz w:val="28"/>
                <w:szCs w:val="28"/>
              </w:rPr>
              <w:t>03</w:t>
            </w:r>
            <w:r w:rsidRPr="006B21B9">
              <w:rPr>
                <w:rFonts w:ascii="標楷體" w:eastAsia="標楷體" w:hAnsi="標楷體" w:hint="eastAsia"/>
                <w:sz w:val="28"/>
                <w:szCs w:val="28"/>
              </w:rPr>
              <w:t>月</w:t>
            </w:r>
            <w:r w:rsidR="001D6AF8">
              <w:rPr>
                <w:rFonts w:ascii="標楷體" w:eastAsia="標楷體" w:hAnsi="標楷體" w:hint="eastAsia"/>
                <w:sz w:val="28"/>
                <w:szCs w:val="28"/>
              </w:rPr>
              <w:t>2</w:t>
            </w:r>
            <w:r w:rsidR="00072047">
              <w:rPr>
                <w:rFonts w:ascii="標楷體" w:eastAsia="標楷體" w:hAnsi="標楷體" w:hint="eastAsia"/>
                <w:sz w:val="28"/>
                <w:szCs w:val="28"/>
              </w:rPr>
              <w:t>5</w:t>
            </w:r>
            <w:r w:rsidRPr="006B21B9">
              <w:rPr>
                <w:rFonts w:ascii="標楷體" w:eastAsia="標楷體" w:hAnsi="標楷體" w:hint="eastAsia"/>
                <w:sz w:val="28"/>
                <w:szCs w:val="28"/>
              </w:rPr>
              <w:t>日</w:t>
            </w:r>
            <w:r w:rsidR="00072047">
              <w:rPr>
                <w:rFonts w:ascii="標楷體" w:eastAsia="標楷體" w:hAnsi="標楷體" w:hint="eastAsia"/>
                <w:sz w:val="28"/>
                <w:szCs w:val="28"/>
              </w:rPr>
              <w:t>(一</w:t>
            </w:r>
            <w:r w:rsidR="001D6AF8">
              <w:rPr>
                <w:rFonts w:ascii="標楷體" w:eastAsia="標楷體" w:hAnsi="標楷體" w:hint="eastAsia"/>
                <w:sz w:val="28"/>
                <w:szCs w:val="28"/>
              </w:rPr>
              <w:t>)</w:t>
            </w:r>
          </w:p>
        </w:tc>
      </w:tr>
      <w:tr w:rsidR="00EF4039" w:rsidTr="00D8320D">
        <w:tc>
          <w:tcPr>
            <w:tcW w:w="3119" w:type="dxa"/>
            <w:shd w:val="clear" w:color="auto" w:fill="auto"/>
            <w:vAlign w:val="center"/>
          </w:tcPr>
          <w:p w:rsidR="00EF4039" w:rsidRPr="00BA1537" w:rsidRDefault="00EF4039" w:rsidP="00D8320D">
            <w:pPr>
              <w:jc w:val="center"/>
              <w:rPr>
                <w:rFonts w:ascii="標楷體" w:eastAsia="標楷體" w:hAnsi="標楷體"/>
                <w:sz w:val="28"/>
                <w:szCs w:val="28"/>
              </w:rPr>
            </w:pPr>
            <w:r>
              <w:rPr>
                <w:rFonts w:ascii="標楷體" w:eastAsia="標楷體" w:hAnsi="標楷體" w:hint="eastAsia"/>
                <w:sz w:val="28"/>
                <w:szCs w:val="28"/>
              </w:rPr>
              <w:t>複查考試結果</w:t>
            </w:r>
          </w:p>
        </w:tc>
        <w:tc>
          <w:tcPr>
            <w:tcW w:w="6593" w:type="dxa"/>
            <w:shd w:val="clear" w:color="auto" w:fill="auto"/>
          </w:tcPr>
          <w:p w:rsidR="00D8320D" w:rsidRDefault="00EF4039" w:rsidP="001D6AF8">
            <w:pPr>
              <w:jc w:val="center"/>
              <w:rPr>
                <w:rFonts w:ascii="標楷體" w:eastAsia="標楷體" w:hAnsi="標楷體"/>
                <w:sz w:val="28"/>
                <w:szCs w:val="28"/>
              </w:rPr>
            </w:pPr>
            <w:r w:rsidRPr="001D6AF8">
              <w:rPr>
                <w:rFonts w:ascii="標楷體" w:eastAsia="標楷體" w:hAnsi="標楷體" w:hint="eastAsia"/>
                <w:sz w:val="28"/>
                <w:szCs w:val="28"/>
              </w:rPr>
              <w:t>10</w:t>
            </w:r>
            <w:r w:rsidR="001D6AF8" w:rsidRPr="001D6AF8">
              <w:rPr>
                <w:rFonts w:ascii="標楷體" w:eastAsia="標楷體" w:hAnsi="標楷體" w:hint="eastAsia"/>
                <w:sz w:val="28"/>
                <w:szCs w:val="28"/>
              </w:rPr>
              <w:t>8</w:t>
            </w:r>
            <w:r w:rsidRPr="001D6AF8">
              <w:rPr>
                <w:rFonts w:ascii="標楷體" w:eastAsia="標楷體" w:hAnsi="標楷體" w:hint="eastAsia"/>
                <w:sz w:val="28"/>
                <w:szCs w:val="28"/>
              </w:rPr>
              <w:t>年</w:t>
            </w:r>
            <w:r w:rsidR="001D6AF8" w:rsidRPr="001D6AF8">
              <w:rPr>
                <w:rFonts w:ascii="標楷體" w:eastAsia="標楷體" w:hAnsi="標楷體" w:hint="eastAsia"/>
                <w:sz w:val="28"/>
                <w:szCs w:val="28"/>
              </w:rPr>
              <w:t>03</w:t>
            </w:r>
            <w:r w:rsidRPr="001D6AF8">
              <w:rPr>
                <w:rFonts w:ascii="標楷體" w:eastAsia="標楷體" w:hAnsi="標楷體" w:hint="eastAsia"/>
                <w:sz w:val="28"/>
                <w:szCs w:val="28"/>
              </w:rPr>
              <w:t>月2</w:t>
            </w:r>
            <w:r w:rsidR="001D6AF8" w:rsidRPr="001D6AF8">
              <w:rPr>
                <w:rFonts w:ascii="標楷體" w:eastAsia="標楷體" w:hAnsi="標楷體" w:hint="eastAsia"/>
                <w:sz w:val="28"/>
                <w:szCs w:val="28"/>
              </w:rPr>
              <w:t>5</w:t>
            </w:r>
            <w:r w:rsidRPr="001D6AF8">
              <w:rPr>
                <w:rFonts w:ascii="標楷體" w:eastAsia="標楷體" w:hAnsi="標楷體" w:hint="eastAsia"/>
                <w:sz w:val="28"/>
                <w:szCs w:val="28"/>
              </w:rPr>
              <w:t>日</w:t>
            </w:r>
            <w:r w:rsidR="001D6AF8" w:rsidRPr="001D6AF8">
              <w:rPr>
                <w:rFonts w:ascii="標楷體" w:eastAsia="標楷體" w:hAnsi="標楷體" w:hint="eastAsia"/>
                <w:sz w:val="28"/>
                <w:szCs w:val="28"/>
              </w:rPr>
              <w:t>(一)</w:t>
            </w:r>
            <w:r w:rsidRPr="001D6AF8">
              <w:rPr>
                <w:rFonts w:ascii="標楷體" w:eastAsia="標楷體" w:hAnsi="標楷體" w:hint="eastAsia"/>
                <w:sz w:val="28"/>
                <w:szCs w:val="28"/>
              </w:rPr>
              <w:t>-</w:t>
            </w:r>
          </w:p>
          <w:p w:rsidR="00EF4039" w:rsidRPr="006B21B9" w:rsidRDefault="00EF4039" w:rsidP="00287A72">
            <w:pPr>
              <w:jc w:val="center"/>
              <w:rPr>
                <w:rFonts w:ascii="標楷體" w:eastAsia="標楷體" w:hAnsi="標楷體"/>
                <w:sz w:val="28"/>
                <w:szCs w:val="28"/>
              </w:rPr>
            </w:pPr>
            <w:r w:rsidRPr="001D6AF8">
              <w:rPr>
                <w:rFonts w:ascii="標楷體" w:eastAsia="標楷體" w:hAnsi="標楷體" w:hint="eastAsia"/>
                <w:sz w:val="28"/>
                <w:szCs w:val="28"/>
              </w:rPr>
              <w:t>10</w:t>
            </w:r>
            <w:r w:rsidR="00F40AF7">
              <w:rPr>
                <w:rFonts w:ascii="標楷體" w:eastAsia="標楷體" w:hAnsi="標楷體" w:hint="eastAsia"/>
                <w:sz w:val="28"/>
                <w:szCs w:val="28"/>
              </w:rPr>
              <w:t>8</w:t>
            </w:r>
            <w:r w:rsidRPr="001D6AF8">
              <w:rPr>
                <w:rFonts w:ascii="標楷體" w:eastAsia="標楷體" w:hAnsi="標楷體" w:hint="eastAsia"/>
                <w:sz w:val="28"/>
                <w:szCs w:val="28"/>
              </w:rPr>
              <w:t>年</w:t>
            </w:r>
            <w:r w:rsidR="001D6AF8" w:rsidRPr="001D6AF8">
              <w:rPr>
                <w:rFonts w:ascii="標楷體" w:eastAsia="標楷體" w:hAnsi="標楷體" w:hint="eastAsia"/>
                <w:sz w:val="28"/>
                <w:szCs w:val="28"/>
              </w:rPr>
              <w:t>03</w:t>
            </w:r>
            <w:r w:rsidRPr="001D6AF8">
              <w:rPr>
                <w:rFonts w:ascii="標楷體" w:eastAsia="標楷體" w:hAnsi="標楷體" w:hint="eastAsia"/>
                <w:sz w:val="28"/>
                <w:szCs w:val="28"/>
              </w:rPr>
              <w:t>月</w:t>
            </w:r>
            <w:r w:rsidR="001D6AF8" w:rsidRPr="001D6AF8">
              <w:rPr>
                <w:rFonts w:ascii="標楷體" w:eastAsia="標楷體" w:hAnsi="標楷體" w:hint="eastAsia"/>
                <w:sz w:val="28"/>
                <w:szCs w:val="28"/>
              </w:rPr>
              <w:t>2</w:t>
            </w:r>
            <w:r w:rsidR="00287A72">
              <w:rPr>
                <w:rFonts w:ascii="標楷體" w:eastAsia="標楷體" w:hAnsi="標楷體" w:hint="eastAsia"/>
                <w:sz w:val="28"/>
                <w:szCs w:val="28"/>
              </w:rPr>
              <w:t>7</w:t>
            </w:r>
            <w:r w:rsidRPr="001D6AF8">
              <w:rPr>
                <w:rFonts w:ascii="標楷體" w:eastAsia="標楷體" w:hAnsi="標楷體" w:hint="eastAsia"/>
                <w:sz w:val="28"/>
                <w:szCs w:val="28"/>
              </w:rPr>
              <w:t>日</w:t>
            </w:r>
            <w:r w:rsidR="001D6AF8" w:rsidRPr="001D6AF8">
              <w:rPr>
                <w:rFonts w:ascii="標楷體" w:eastAsia="標楷體" w:hAnsi="標楷體" w:hint="eastAsia"/>
                <w:sz w:val="28"/>
                <w:szCs w:val="28"/>
              </w:rPr>
              <w:t>(</w:t>
            </w:r>
            <w:r w:rsidR="00287A72">
              <w:rPr>
                <w:rFonts w:ascii="標楷體" w:eastAsia="標楷體" w:hAnsi="標楷體" w:hint="eastAsia"/>
                <w:sz w:val="28"/>
                <w:szCs w:val="28"/>
              </w:rPr>
              <w:t>三</w:t>
            </w:r>
            <w:r w:rsidR="001D6AF8" w:rsidRPr="001D6AF8">
              <w:rPr>
                <w:rFonts w:ascii="標楷體" w:eastAsia="標楷體" w:hAnsi="標楷體" w:hint="eastAsia"/>
                <w:sz w:val="28"/>
                <w:szCs w:val="28"/>
              </w:rPr>
              <w:t>)</w:t>
            </w:r>
          </w:p>
        </w:tc>
      </w:tr>
      <w:tr w:rsidR="00EF4039" w:rsidTr="00EF4039">
        <w:tc>
          <w:tcPr>
            <w:tcW w:w="3119" w:type="dxa"/>
            <w:shd w:val="clear" w:color="auto" w:fill="auto"/>
          </w:tcPr>
          <w:p w:rsidR="00EF4039" w:rsidRPr="00093260" w:rsidRDefault="00EF4039" w:rsidP="005B39F0">
            <w:pPr>
              <w:jc w:val="center"/>
              <w:rPr>
                <w:rFonts w:ascii="標楷體" w:eastAsia="標楷體" w:hAnsi="標楷體"/>
                <w:sz w:val="28"/>
                <w:szCs w:val="28"/>
              </w:rPr>
            </w:pPr>
            <w:r w:rsidRPr="00093260">
              <w:rPr>
                <w:rFonts w:ascii="標楷體" w:eastAsia="標楷體" w:hAnsi="標楷體" w:hint="eastAsia"/>
                <w:sz w:val="28"/>
                <w:szCs w:val="28"/>
              </w:rPr>
              <w:t>證照核發*</w:t>
            </w:r>
          </w:p>
        </w:tc>
        <w:tc>
          <w:tcPr>
            <w:tcW w:w="6593" w:type="dxa"/>
            <w:shd w:val="clear" w:color="auto" w:fill="auto"/>
          </w:tcPr>
          <w:p w:rsidR="00EF4039" w:rsidRPr="00093260" w:rsidRDefault="00EF4039" w:rsidP="00287A72">
            <w:pPr>
              <w:jc w:val="center"/>
              <w:rPr>
                <w:rFonts w:ascii="標楷體" w:eastAsia="標楷體" w:hAnsi="標楷體"/>
                <w:sz w:val="28"/>
                <w:szCs w:val="28"/>
              </w:rPr>
            </w:pPr>
            <w:r>
              <w:rPr>
                <w:rFonts w:ascii="標楷體" w:eastAsia="標楷體" w:hAnsi="標楷體" w:hint="eastAsia"/>
                <w:sz w:val="28"/>
                <w:szCs w:val="28"/>
              </w:rPr>
              <w:t>10</w:t>
            </w:r>
            <w:r w:rsidR="00F40AF7">
              <w:rPr>
                <w:rFonts w:ascii="標楷體" w:eastAsia="標楷體" w:hAnsi="標楷體" w:hint="eastAsia"/>
                <w:sz w:val="28"/>
                <w:szCs w:val="28"/>
              </w:rPr>
              <w:t>8</w:t>
            </w:r>
            <w:r w:rsidRPr="00093260">
              <w:rPr>
                <w:rFonts w:ascii="標楷體" w:eastAsia="標楷體" w:hAnsi="標楷體" w:hint="eastAsia"/>
                <w:sz w:val="28"/>
                <w:szCs w:val="28"/>
              </w:rPr>
              <w:t>年</w:t>
            </w:r>
            <w:r w:rsidR="001D6AF8">
              <w:rPr>
                <w:rFonts w:ascii="標楷體" w:eastAsia="標楷體" w:hAnsi="標楷體" w:hint="eastAsia"/>
                <w:sz w:val="28"/>
                <w:szCs w:val="28"/>
              </w:rPr>
              <w:t>0</w:t>
            </w:r>
            <w:r>
              <w:rPr>
                <w:rFonts w:ascii="標楷體" w:eastAsia="標楷體" w:hAnsi="標楷體" w:hint="eastAsia"/>
                <w:sz w:val="28"/>
                <w:szCs w:val="28"/>
              </w:rPr>
              <w:t>4</w:t>
            </w:r>
            <w:r w:rsidRPr="00093260">
              <w:rPr>
                <w:rFonts w:ascii="標楷體" w:eastAsia="標楷體" w:hAnsi="標楷體" w:hint="eastAsia"/>
                <w:sz w:val="28"/>
                <w:szCs w:val="28"/>
              </w:rPr>
              <w:t>月</w:t>
            </w:r>
            <w:r w:rsidR="001D6AF8">
              <w:rPr>
                <w:rFonts w:ascii="標楷體" w:eastAsia="標楷體" w:hAnsi="標楷體" w:hint="eastAsia"/>
                <w:sz w:val="28"/>
                <w:szCs w:val="28"/>
              </w:rPr>
              <w:t>1</w:t>
            </w:r>
            <w:r w:rsidR="005772BA">
              <w:rPr>
                <w:rFonts w:ascii="標楷體" w:eastAsia="標楷體" w:hAnsi="標楷體" w:hint="eastAsia"/>
                <w:sz w:val="28"/>
                <w:szCs w:val="28"/>
              </w:rPr>
              <w:t>6</w:t>
            </w:r>
            <w:r w:rsidRPr="00093260">
              <w:rPr>
                <w:rFonts w:ascii="標楷體" w:eastAsia="標楷體" w:hAnsi="標楷體" w:hint="eastAsia"/>
                <w:sz w:val="28"/>
                <w:szCs w:val="28"/>
              </w:rPr>
              <w:t>日</w:t>
            </w:r>
            <w:r w:rsidR="001D6AF8">
              <w:rPr>
                <w:rFonts w:ascii="標楷體" w:eastAsia="標楷體" w:hAnsi="標楷體" w:hint="eastAsia"/>
                <w:sz w:val="28"/>
                <w:szCs w:val="28"/>
              </w:rPr>
              <w:t>(</w:t>
            </w:r>
            <w:r w:rsidR="005772BA">
              <w:rPr>
                <w:rFonts w:ascii="標楷體" w:eastAsia="標楷體" w:hAnsi="標楷體" w:hint="eastAsia"/>
                <w:sz w:val="28"/>
                <w:szCs w:val="28"/>
              </w:rPr>
              <w:t>二</w:t>
            </w:r>
            <w:r w:rsidR="001D6AF8">
              <w:rPr>
                <w:rFonts w:ascii="標楷體" w:eastAsia="標楷體" w:hAnsi="標楷體" w:hint="eastAsia"/>
                <w:sz w:val="28"/>
                <w:szCs w:val="28"/>
              </w:rPr>
              <w:t>)</w:t>
            </w:r>
            <w:r>
              <w:rPr>
                <w:rFonts w:ascii="標楷體" w:eastAsia="標楷體" w:hAnsi="標楷體" w:hint="eastAsia"/>
                <w:sz w:val="28"/>
                <w:szCs w:val="28"/>
              </w:rPr>
              <w:t>前</w:t>
            </w:r>
          </w:p>
        </w:tc>
      </w:tr>
    </w:tbl>
    <w:p w:rsidR="00DA1CA9" w:rsidRPr="00093260" w:rsidRDefault="00DA1CA9" w:rsidP="00093260">
      <w:pPr>
        <w:spacing w:beforeLines="100" w:before="360"/>
        <w:rPr>
          <w:rFonts w:ascii="標楷體" w:eastAsia="標楷體" w:hAnsi="標楷體"/>
          <w:sz w:val="26"/>
          <w:szCs w:val="26"/>
        </w:rPr>
      </w:pPr>
      <w:r w:rsidRPr="00093260">
        <w:rPr>
          <w:rFonts w:ascii="標楷體" w:eastAsia="標楷體" w:hAnsi="標楷體" w:hint="eastAsia"/>
          <w:sz w:val="26"/>
          <w:szCs w:val="26"/>
        </w:rPr>
        <w:t>註:</w:t>
      </w:r>
    </w:p>
    <w:p w:rsidR="00DA1CA9" w:rsidRPr="001D6AF8" w:rsidRDefault="00DA1CA9" w:rsidP="00C825C7">
      <w:pPr>
        <w:pStyle w:val="a5"/>
        <w:numPr>
          <w:ilvl w:val="0"/>
          <w:numId w:val="1"/>
        </w:numPr>
        <w:ind w:leftChars="0"/>
        <w:rPr>
          <w:rFonts w:ascii="標楷體" w:eastAsia="標楷體" w:hAnsi="標楷體"/>
          <w:sz w:val="26"/>
          <w:szCs w:val="26"/>
        </w:rPr>
      </w:pPr>
      <w:r w:rsidRPr="001D6AF8">
        <w:rPr>
          <w:rFonts w:ascii="標楷體" w:eastAsia="標楷體" w:hAnsi="標楷體" w:hint="eastAsia"/>
          <w:sz w:val="26"/>
          <w:szCs w:val="26"/>
        </w:rPr>
        <w:t>考試相關資訊公會網站查詢</w:t>
      </w:r>
      <w:r w:rsidR="00D32279" w:rsidRPr="00B62010">
        <w:rPr>
          <w:rFonts w:ascii="標楷體" w:eastAsia="標楷體" w:hAnsi="標楷體" w:hint="eastAsia"/>
          <w:sz w:val="26"/>
          <w:szCs w:val="26"/>
        </w:rPr>
        <w:t xml:space="preserve"> </w:t>
      </w:r>
      <w:r w:rsidR="00D53AF9" w:rsidRPr="00B62010">
        <w:rPr>
          <w:rFonts w:ascii="標楷體" w:eastAsia="標楷體" w:hAnsi="標楷體" w:hint="eastAsia"/>
          <w:sz w:val="26"/>
          <w:szCs w:val="26"/>
        </w:rPr>
        <w:t xml:space="preserve"> </w:t>
      </w:r>
      <w:hyperlink r:id="rId9" w:history="1">
        <w:r w:rsidRPr="00B62010">
          <w:rPr>
            <w:rStyle w:val="ae"/>
            <w:rFonts w:ascii="標楷體" w:eastAsia="標楷體" w:hAnsi="標楷體"/>
            <w:color w:val="auto"/>
            <w:sz w:val="26"/>
            <w:szCs w:val="26"/>
          </w:rPr>
          <w:t>http://www.roccpa.org.tw/home.php</w:t>
        </w:r>
      </w:hyperlink>
      <w:r w:rsidR="00D53AF9">
        <w:rPr>
          <w:rStyle w:val="ae"/>
          <w:rFonts w:ascii="標楷體" w:eastAsia="標楷體" w:hAnsi="標楷體" w:hint="eastAsia"/>
          <w:sz w:val="26"/>
          <w:szCs w:val="26"/>
        </w:rPr>
        <w:t xml:space="preserve"> </w:t>
      </w:r>
      <w:r w:rsidRPr="001D6AF8">
        <w:rPr>
          <w:rFonts w:ascii="標楷體" w:eastAsia="標楷體" w:hAnsi="標楷體" w:hint="eastAsia"/>
          <w:sz w:val="26"/>
          <w:szCs w:val="26"/>
        </w:rPr>
        <w:t>。</w:t>
      </w:r>
    </w:p>
    <w:p w:rsidR="00DA1CA9" w:rsidRPr="00093260" w:rsidRDefault="00DA1CA9" w:rsidP="00C825C7">
      <w:pPr>
        <w:pStyle w:val="a5"/>
        <w:numPr>
          <w:ilvl w:val="0"/>
          <w:numId w:val="1"/>
        </w:numPr>
        <w:ind w:leftChars="0"/>
        <w:rPr>
          <w:rFonts w:ascii="標楷體" w:eastAsia="標楷體" w:hAnsi="標楷體"/>
          <w:sz w:val="26"/>
          <w:szCs w:val="26"/>
        </w:rPr>
      </w:pPr>
      <w:r w:rsidRPr="00093260">
        <w:rPr>
          <w:rFonts w:ascii="標楷體" w:eastAsia="標楷體" w:hAnsi="標楷體" w:hint="eastAsia"/>
          <w:sz w:val="26"/>
          <w:szCs w:val="26"/>
        </w:rPr>
        <w:t>以上日期如有異動，以會計師公會網站公告日期為準。</w:t>
      </w:r>
    </w:p>
    <w:p w:rsidR="00CE72B4" w:rsidRDefault="00CE72B4" w:rsidP="00C825C7">
      <w:pPr>
        <w:pStyle w:val="a5"/>
        <w:numPr>
          <w:ilvl w:val="0"/>
          <w:numId w:val="1"/>
        </w:numPr>
        <w:ind w:leftChars="0"/>
        <w:rPr>
          <w:rFonts w:ascii="標楷體" w:eastAsia="標楷體" w:hAnsi="標楷體"/>
          <w:sz w:val="26"/>
          <w:szCs w:val="26"/>
        </w:rPr>
      </w:pPr>
      <w:r>
        <w:rPr>
          <w:rFonts w:ascii="標楷體" w:eastAsia="標楷體" w:hAnsi="標楷體" w:hint="eastAsia"/>
          <w:sz w:val="26"/>
          <w:szCs w:val="26"/>
        </w:rPr>
        <w:t>一律以網路報名，不接受紙本報名，報名完成後</w:t>
      </w:r>
      <w:r w:rsidR="001072CB">
        <w:rPr>
          <w:rFonts w:ascii="標楷體" w:eastAsia="標楷體" w:hAnsi="標楷體" w:hint="eastAsia"/>
          <w:sz w:val="26"/>
          <w:szCs w:val="26"/>
        </w:rPr>
        <w:t>，</w:t>
      </w:r>
      <w:r w:rsidR="00F25FFD">
        <w:rPr>
          <w:rFonts w:ascii="標楷體" w:eastAsia="標楷體" w:hAnsi="標楷體" w:hint="eastAsia"/>
          <w:sz w:val="26"/>
          <w:szCs w:val="26"/>
        </w:rPr>
        <w:t>將繳款收據上傳於報名系統</w:t>
      </w:r>
    </w:p>
    <w:p w:rsidR="006A46BB" w:rsidRDefault="00CE72B4" w:rsidP="00C825C7">
      <w:pPr>
        <w:pStyle w:val="a5"/>
        <w:numPr>
          <w:ilvl w:val="0"/>
          <w:numId w:val="1"/>
        </w:numPr>
        <w:ind w:leftChars="0"/>
        <w:rPr>
          <w:rFonts w:ascii="標楷體" w:eastAsia="標楷體" w:hAnsi="標楷體"/>
          <w:sz w:val="26"/>
          <w:szCs w:val="26"/>
        </w:rPr>
      </w:pPr>
      <w:r>
        <w:rPr>
          <w:rFonts w:ascii="標楷體" w:eastAsia="標楷體" w:hAnsi="標楷體" w:hint="eastAsia"/>
          <w:sz w:val="26"/>
          <w:szCs w:val="26"/>
        </w:rPr>
        <w:t>網路</w:t>
      </w:r>
      <w:r w:rsidR="006A46BB">
        <w:rPr>
          <w:rFonts w:ascii="標楷體" w:eastAsia="標楷體" w:hAnsi="標楷體" w:hint="eastAsia"/>
          <w:sz w:val="26"/>
          <w:szCs w:val="26"/>
        </w:rPr>
        <w:t>報名系統</w:t>
      </w:r>
      <w:r w:rsidRPr="00CE72B4">
        <w:rPr>
          <w:rFonts w:ascii="標楷體" w:eastAsia="標楷體" w:hAnsi="標楷體"/>
          <w:sz w:val="26"/>
          <w:szCs w:val="26"/>
        </w:rPr>
        <w:t>:</w:t>
      </w:r>
      <w:r>
        <w:rPr>
          <w:rFonts w:ascii="標楷體" w:eastAsia="標楷體" w:hAnsi="標楷體" w:hint="eastAsia"/>
          <w:sz w:val="26"/>
          <w:szCs w:val="26"/>
        </w:rPr>
        <w:t xml:space="preserve"> </w:t>
      </w:r>
      <w:r w:rsidRPr="00CE72B4">
        <w:rPr>
          <w:rFonts w:ascii="標楷體" w:eastAsia="標楷體" w:hAnsi="標楷體"/>
          <w:sz w:val="26"/>
          <w:szCs w:val="26"/>
        </w:rPr>
        <w:t>https://account-signup.ntub.edu.tw/exam/107</w:t>
      </w:r>
    </w:p>
    <w:p w:rsidR="00275DF9" w:rsidRDefault="00275DF9" w:rsidP="00C825C7">
      <w:pPr>
        <w:pStyle w:val="a5"/>
        <w:numPr>
          <w:ilvl w:val="0"/>
          <w:numId w:val="1"/>
        </w:numPr>
        <w:ind w:leftChars="0"/>
        <w:rPr>
          <w:rFonts w:ascii="標楷體" w:eastAsia="標楷體" w:hAnsi="標楷體"/>
          <w:sz w:val="26"/>
          <w:szCs w:val="26"/>
        </w:rPr>
      </w:pPr>
      <w:r w:rsidRPr="00093260">
        <w:rPr>
          <w:rFonts w:ascii="標楷體" w:eastAsia="標楷體" w:hAnsi="標楷體" w:hint="eastAsia"/>
          <w:sz w:val="26"/>
          <w:szCs w:val="26"/>
        </w:rPr>
        <w:t>准考證、考</w:t>
      </w:r>
      <w:r w:rsidR="00093260" w:rsidRPr="00093260">
        <w:rPr>
          <w:rFonts w:ascii="標楷體" w:eastAsia="標楷體" w:hAnsi="標楷體" w:hint="eastAsia"/>
          <w:sz w:val="26"/>
          <w:szCs w:val="26"/>
        </w:rPr>
        <w:t>試結果、</w:t>
      </w:r>
      <w:r w:rsidR="006A46BB" w:rsidRPr="006A46BB">
        <w:rPr>
          <w:rFonts w:ascii="標楷體" w:eastAsia="標楷體" w:hAnsi="標楷體" w:hint="eastAsia"/>
          <w:sz w:val="26"/>
          <w:szCs w:val="26"/>
        </w:rPr>
        <w:t>複查考試結果</w:t>
      </w:r>
      <w:r w:rsidR="006A46BB">
        <w:rPr>
          <w:rFonts w:ascii="標楷體" w:eastAsia="標楷體" w:hAnsi="標楷體" w:hint="eastAsia"/>
          <w:sz w:val="26"/>
          <w:szCs w:val="26"/>
        </w:rPr>
        <w:t>請報名承辦人及考生自行上網查詢下載。</w:t>
      </w:r>
    </w:p>
    <w:p w:rsidR="006A46BB" w:rsidRDefault="006A46BB" w:rsidP="00C825C7">
      <w:pPr>
        <w:pStyle w:val="a5"/>
        <w:numPr>
          <w:ilvl w:val="0"/>
          <w:numId w:val="1"/>
        </w:numPr>
        <w:ind w:leftChars="0"/>
        <w:rPr>
          <w:rFonts w:ascii="標楷體" w:eastAsia="標楷體" w:hAnsi="標楷體"/>
          <w:sz w:val="26"/>
          <w:szCs w:val="26"/>
        </w:rPr>
      </w:pPr>
      <w:r>
        <w:rPr>
          <w:rFonts w:ascii="標楷體" w:eastAsia="標楷體" w:hAnsi="標楷體" w:hint="eastAsia"/>
          <w:sz w:val="26"/>
          <w:szCs w:val="26"/>
        </w:rPr>
        <w:t>考試相關資訊請撥打02-23925077#54葉憶婷</w:t>
      </w:r>
    </w:p>
    <w:p w:rsidR="00D50450" w:rsidRDefault="00D50450">
      <w:pPr>
        <w:widowControl/>
        <w:rPr>
          <w:rFonts w:ascii="標楷體" w:eastAsia="標楷體" w:hAnsi="標楷體"/>
          <w:sz w:val="28"/>
          <w:szCs w:val="28"/>
          <w:bdr w:val="single" w:sz="4" w:space="0" w:color="auto"/>
        </w:rPr>
      </w:pPr>
      <w:r>
        <w:rPr>
          <w:rFonts w:ascii="標楷體" w:eastAsia="標楷體" w:hAnsi="標楷體"/>
          <w:sz w:val="28"/>
          <w:szCs w:val="28"/>
          <w:bdr w:val="single" w:sz="4" w:space="0" w:color="auto"/>
        </w:rPr>
        <w:br w:type="page"/>
      </w:r>
    </w:p>
    <w:sdt>
      <w:sdtPr>
        <w:rPr>
          <w:rFonts w:ascii="Times New Roman" w:eastAsia="新細明體" w:hAnsi="Times New Roman" w:cs="Times New Roman"/>
          <w:color w:val="auto"/>
          <w:kern w:val="2"/>
          <w:sz w:val="72"/>
          <w:szCs w:val="72"/>
          <w:lang w:val="zh-TW"/>
        </w:rPr>
        <w:id w:val="35862893"/>
        <w:docPartObj>
          <w:docPartGallery w:val="Table of Contents"/>
          <w:docPartUnique/>
        </w:docPartObj>
      </w:sdtPr>
      <w:sdtEndPr>
        <w:rPr>
          <w:b/>
          <w:bCs/>
          <w:sz w:val="32"/>
          <w:szCs w:val="32"/>
        </w:rPr>
      </w:sdtEndPr>
      <w:sdtContent>
        <w:p w:rsidR="00331FD1" w:rsidRPr="000C6BA6" w:rsidRDefault="00F3433B" w:rsidP="00F3433B">
          <w:pPr>
            <w:pStyle w:val="af2"/>
            <w:tabs>
              <w:tab w:val="left" w:pos="3768"/>
              <w:tab w:val="center" w:pos="4873"/>
            </w:tabs>
            <w:rPr>
              <w:rFonts w:ascii="標楷體" w:eastAsia="標楷體" w:hAnsi="標楷體"/>
              <w:sz w:val="72"/>
              <w:szCs w:val="72"/>
            </w:rPr>
          </w:pPr>
          <w:r>
            <w:rPr>
              <w:rFonts w:ascii="Times New Roman" w:eastAsia="新細明體" w:hAnsi="Times New Roman" w:cs="Times New Roman"/>
              <w:color w:val="auto"/>
              <w:kern w:val="2"/>
              <w:sz w:val="72"/>
              <w:szCs w:val="72"/>
              <w:lang w:val="zh-TW"/>
            </w:rPr>
            <w:tab/>
          </w:r>
          <w:r>
            <w:rPr>
              <w:rFonts w:ascii="Times New Roman" w:eastAsia="新細明體" w:hAnsi="Times New Roman" w:cs="Times New Roman"/>
              <w:color w:val="auto"/>
              <w:kern w:val="2"/>
              <w:sz w:val="72"/>
              <w:szCs w:val="72"/>
              <w:lang w:val="zh-TW"/>
            </w:rPr>
            <w:tab/>
          </w:r>
          <w:r w:rsidR="00331FD1" w:rsidRPr="000C6BA6">
            <w:rPr>
              <w:rFonts w:ascii="標楷體" w:eastAsia="標楷體" w:hAnsi="標楷體"/>
              <w:sz w:val="72"/>
              <w:szCs w:val="72"/>
              <w:lang w:val="zh-TW"/>
            </w:rPr>
            <w:t>目錄</w:t>
          </w:r>
        </w:p>
        <w:p w:rsidR="003E50FE" w:rsidRPr="003E50FE" w:rsidRDefault="00331FD1" w:rsidP="00006FB6">
          <w:pPr>
            <w:pStyle w:val="11"/>
            <w:rPr>
              <w:rFonts w:cstheme="minorBidi"/>
              <w:kern w:val="2"/>
            </w:rPr>
          </w:pPr>
          <w:r w:rsidRPr="003E50FE">
            <w:fldChar w:fldCharType="begin"/>
          </w:r>
          <w:r w:rsidRPr="003E50FE">
            <w:instrText xml:space="preserve"> TOC \o "1-3" \h \z \u </w:instrText>
          </w:r>
          <w:r w:rsidRPr="003E50FE">
            <w:fldChar w:fldCharType="separate"/>
          </w:r>
          <w:hyperlink w:anchor="_Toc527109529" w:history="1">
            <w:r w:rsidR="003E50FE" w:rsidRPr="003E50FE">
              <w:rPr>
                <w:rStyle w:val="ae"/>
                <w:rFonts w:hint="eastAsia"/>
                <w:b w:val="0"/>
              </w:rPr>
              <w:t>壹、</w:t>
            </w:r>
            <w:r w:rsidR="003E50FE" w:rsidRPr="003E50FE">
              <w:rPr>
                <w:rFonts w:cstheme="minorBidi"/>
                <w:kern w:val="2"/>
              </w:rPr>
              <w:tab/>
            </w:r>
            <w:r w:rsidR="003E50FE" w:rsidRPr="003E50FE">
              <w:rPr>
                <w:rStyle w:val="ae"/>
                <w:rFonts w:hint="eastAsia"/>
                <w:b w:val="0"/>
              </w:rPr>
              <w:t>舉辦目的</w:t>
            </w:r>
            <w:r w:rsidR="003E50FE" w:rsidRPr="003E50FE">
              <w:rPr>
                <w:webHidden/>
              </w:rPr>
              <w:tab/>
            </w:r>
            <w:r w:rsidR="003E50FE" w:rsidRPr="003E50FE">
              <w:rPr>
                <w:webHidden/>
              </w:rPr>
              <w:fldChar w:fldCharType="begin"/>
            </w:r>
            <w:r w:rsidR="003E50FE" w:rsidRPr="003E50FE">
              <w:rPr>
                <w:webHidden/>
              </w:rPr>
              <w:instrText xml:space="preserve"> PAGEREF _Toc527109529 \h </w:instrText>
            </w:r>
            <w:r w:rsidR="003E50FE" w:rsidRPr="003E50FE">
              <w:rPr>
                <w:webHidden/>
              </w:rPr>
            </w:r>
            <w:r w:rsidR="003E50FE" w:rsidRPr="003E50FE">
              <w:rPr>
                <w:webHidden/>
              </w:rPr>
              <w:fldChar w:fldCharType="separate"/>
            </w:r>
            <w:r w:rsidR="004E23DB">
              <w:rPr>
                <w:webHidden/>
              </w:rPr>
              <w:t>6</w:t>
            </w:r>
            <w:r w:rsidR="003E50FE" w:rsidRPr="003E50FE">
              <w:rPr>
                <w:webHidden/>
              </w:rPr>
              <w:fldChar w:fldCharType="end"/>
            </w:r>
          </w:hyperlink>
        </w:p>
        <w:p w:rsidR="003E50FE" w:rsidRPr="00006FB6" w:rsidRDefault="00721CFA" w:rsidP="00006FB6">
          <w:pPr>
            <w:pStyle w:val="11"/>
            <w:rPr>
              <w:rFonts w:cstheme="minorBidi"/>
              <w:kern w:val="2"/>
            </w:rPr>
          </w:pPr>
          <w:hyperlink w:anchor="_Toc527109530" w:history="1">
            <w:r w:rsidR="003E50FE" w:rsidRPr="00006FB6">
              <w:rPr>
                <w:rStyle w:val="ae"/>
                <w:rFonts w:hint="eastAsia"/>
                <w:b w:val="0"/>
              </w:rPr>
              <w:t>貳、</w:t>
            </w:r>
            <w:r w:rsidR="003E50FE" w:rsidRPr="00006FB6">
              <w:rPr>
                <w:rFonts w:cstheme="minorBidi"/>
                <w:kern w:val="2"/>
              </w:rPr>
              <w:tab/>
            </w:r>
            <w:r w:rsidR="00006FB6" w:rsidRPr="00006FB6">
              <w:rPr>
                <w:rStyle w:val="ae"/>
                <w:b w:val="0"/>
              </w:rPr>
              <w:t>應考</w:t>
            </w:r>
            <w:r w:rsidR="003E50FE" w:rsidRPr="00006FB6">
              <w:rPr>
                <w:rStyle w:val="ae"/>
                <w:rFonts w:hint="eastAsia"/>
                <w:b w:val="0"/>
              </w:rPr>
              <w:t>資格</w:t>
            </w:r>
            <w:r w:rsidR="003E50FE" w:rsidRPr="00006FB6">
              <w:rPr>
                <w:webHidden/>
              </w:rPr>
              <w:tab/>
            </w:r>
            <w:r w:rsidR="003E50FE" w:rsidRPr="00006FB6">
              <w:rPr>
                <w:webHidden/>
              </w:rPr>
              <w:fldChar w:fldCharType="begin"/>
            </w:r>
            <w:r w:rsidR="003E50FE" w:rsidRPr="00006FB6">
              <w:rPr>
                <w:webHidden/>
              </w:rPr>
              <w:instrText xml:space="preserve"> PAGEREF _Toc527109530 \h </w:instrText>
            </w:r>
            <w:r w:rsidR="003E50FE" w:rsidRPr="00006FB6">
              <w:rPr>
                <w:webHidden/>
              </w:rPr>
            </w:r>
            <w:r w:rsidR="003E50FE" w:rsidRPr="00006FB6">
              <w:rPr>
                <w:webHidden/>
              </w:rPr>
              <w:fldChar w:fldCharType="separate"/>
            </w:r>
            <w:r w:rsidR="004E23DB">
              <w:rPr>
                <w:webHidden/>
              </w:rPr>
              <w:t>6</w:t>
            </w:r>
            <w:r w:rsidR="003E50FE" w:rsidRPr="00006FB6">
              <w:rPr>
                <w:webHidden/>
              </w:rPr>
              <w:fldChar w:fldCharType="end"/>
            </w:r>
          </w:hyperlink>
        </w:p>
        <w:p w:rsidR="003E50FE" w:rsidRPr="003E50FE" w:rsidRDefault="00721CFA" w:rsidP="00006FB6">
          <w:pPr>
            <w:pStyle w:val="11"/>
            <w:rPr>
              <w:rFonts w:cstheme="minorBidi"/>
              <w:kern w:val="2"/>
            </w:rPr>
          </w:pPr>
          <w:hyperlink w:anchor="_Toc527109531" w:history="1">
            <w:r w:rsidR="003E50FE" w:rsidRPr="003E50FE">
              <w:rPr>
                <w:rStyle w:val="ae"/>
                <w:rFonts w:hint="eastAsia"/>
                <w:b w:val="0"/>
              </w:rPr>
              <w:t>參、</w:t>
            </w:r>
            <w:r w:rsidR="003E50FE" w:rsidRPr="003E50FE">
              <w:rPr>
                <w:rFonts w:cstheme="minorBidi"/>
                <w:kern w:val="2"/>
              </w:rPr>
              <w:tab/>
            </w:r>
            <w:r w:rsidR="003E50FE" w:rsidRPr="003E50FE">
              <w:rPr>
                <w:rStyle w:val="ae"/>
                <w:rFonts w:hint="eastAsia"/>
                <w:b w:val="0"/>
              </w:rPr>
              <w:t>報名辦法</w:t>
            </w:r>
            <w:r w:rsidR="003E50FE" w:rsidRPr="003E50FE">
              <w:rPr>
                <w:webHidden/>
              </w:rPr>
              <w:tab/>
            </w:r>
            <w:r w:rsidR="003E50FE" w:rsidRPr="003E50FE">
              <w:rPr>
                <w:webHidden/>
              </w:rPr>
              <w:fldChar w:fldCharType="begin"/>
            </w:r>
            <w:r w:rsidR="003E50FE" w:rsidRPr="003E50FE">
              <w:rPr>
                <w:webHidden/>
              </w:rPr>
              <w:instrText xml:space="preserve"> PAGEREF _Toc527109531 \h </w:instrText>
            </w:r>
            <w:r w:rsidR="003E50FE" w:rsidRPr="003E50FE">
              <w:rPr>
                <w:webHidden/>
              </w:rPr>
            </w:r>
            <w:r w:rsidR="003E50FE" w:rsidRPr="003E50FE">
              <w:rPr>
                <w:webHidden/>
              </w:rPr>
              <w:fldChar w:fldCharType="separate"/>
            </w:r>
            <w:r w:rsidR="004E23DB">
              <w:rPr>
                <w:webHidden/>
              </w:rPr>
              <w:t>6</w:t>
            </w:r>
            <w:r w:rsidR="003E50FE" w:rsidRPr="003E50FE">
              <w:rPr>
                <w:webHidden/>
              </w:rPr>
              <w:fldChar w:fldCharType="end"/>
            </w:r>
          </w:hyperlink>
        </w:p>
        <w:p w:rsidR="003E50FE" w:rsidRPr="003E50FE" w:rsidRDefault="00721CFA" w:rsidP="00006FB6">
          <w:pPr>
            <w:pStyle w:val="11"/>
            <w:rPr>
              <w:rFonts w:cstheme="minorBidi"/>
              <w:kern w:val="2"/>
            </w:rPr>
          </w:pPr>
          <w:hyperlink w:anchor="_Toc527109532" w:history="1">
            <w:r w:rsidR="003E50FE" w:rsidRPr="003E50FE">
              <w:rPr>
                <w:rStyle w:val="ae"/>
                <w:rFonts w:hint="eastAsia"/>
                <w:b w:val="0"/>
              </w:rPr>
              <w:t>肆、</w:t>
            </w:r>
            <w:r w:rsidR="003E50FE" w:rsidRPr="003E50FE">
              <w:rPr>
                <w:rFonts w:cstheme="minorBidi"/>
                <w:kern w:val="2"/>
              </w:rPr>
              <w:tab/>
            </w:r>
            <w:r w:rsidR="003E50FE" w:rsidRPr="003E50FE">
              <w:rPr>
                <w:rStyle w:val="ae"/>
                <w:rFonts w:hint="eastAsia"/>
                <w:b w:val="0"/>
              </w:rPr>
              <w:t>應考須知</w:t>
            </w:r>
            <w:r w:rsidR="003E50FE" w:rsidRPr="003E50FE">
              <w:rPr>
                <w:webHidden/>
              </w:rPr>
              <w:tab/>
            </w:r>
            <w:r w:rsidR="003E50FE" w:rsidRPr="003E50FE">
              <w:rPr>
                <w:webHidden/>
              </w:rPr>
              <w:fldChar w:fldCharType="begin"/>
            </w:r>
            <w:r w:rsidR="003E50FE" w:rsidRPr="003E50FE">
              <w:rPr>
                <w:webHidden/>
              </w:rPr>
              <w:instrText xml:space="preserve"> PAGEREF _Toc527109532 \h </w:instrText>
            </w:r>
            <w:r w:rsidR="003E50FE" w:rsidRPr="003E50FE">
              <w:rPr>
                <w:webHidden/>
              </w:rPr>
            </w:r>
            <w:r w:rsidR="003E50FE" w:rsidRPr="003E50FE">
              <w:rPr>
                <w:webHidden/>
              </w:rPr>
              <w:fldChar w:fldCharType="separate"/>
            </w:r>
            <w:r w:rsidR="004E23DB">
              <w:rPr>
                <w:webHidden/>
              </w:rPr>
              <w:t>6</w:t>
            </w:r>
            <w:r w:rsidR="003E50FE" w:rsidRPr="003E50FE">
              <w:rPr>
                <w:webHidden/>
              </w:rPr>
              <w:fldChar w:fldCharType="end"/>
            </w:r>
          </w:hyperlink>
        </w:p>
        <w:p w:rsidR="003E50FE" w:rsidRPr="003E50FE" w:rsidRDefault="00721CFA" w:rsidP="00006FB6">
          <w:pPr>
            <w:pStyle w:val="11"/>
            <w:rPr>
              <w:rFonts w:cstheme="minorBidi"/>
              <w:kern w:val="2"/>
            </w:rPr>
          </w:pPr>
          <w:hyperlink w:anchor="_Toc527109533" w:history="1">
            <w:r w:rsidR="003E50FE" w:rsidRPr="003E50FE">
              <w:rPr>
                <w:rStyle w:val="ae"/>
                <w:rFonts w:hint="eastAsia"/>
                <w:b w:val="0"/>
              </w:rPr>
              <w:t>伍、</w:t>
            </w:r>
            <w:r w:rsidR="003E50FE" w:rsidRPr="003E50FE">
              <w:rPr>
                <w:rFonts w:cstheme="minorBidi"/>
                <w:kern w:val="2"/>
              </w:rPr>
              <w:tab/>
            </w:r>
            <w:r w:rsidR="003E50FE" w:rsidRPr="003E50FE">
              <w:rPr>
                <w:rStyle w:val="ae"/>
                <w:rFonts w:hint="eastAsia"/>
                <w:b w:val="0"/>
              </w:rPr>
              <w:t>報名費用</w:t>
            </w:r>
            <w:r w:rsidR="003E50FE" w:rsidRPr="003E50FE">
              <w:rPr>
                <w:webHidden/>
              </w:rPr>
              <w:tab/>
            </w:r>
            <w:r w:rsidR="003E50FE" w:rsidRPr="003E50FE">
              <w:rPr>
                <w:webHidden/>
              </w:rPr>
              <w:fldChar w:fldCharType="begin"/>
            </w:r>
            <w:r w:rsidR="003E50FE" w:rsidRPr="003E50FE">
              <w:rPr>
                <w:webHidden/>
              </w:rPr>
              <w:instrText xml:space="preserve"> PAGEREF _Toc527109533 \h </w:instrText>
            </w:r>
            <w:r w:rsidR="003E50FE" w:rsidRPr="003E50FE">
              <w:rPr>
                <w:webHidden/>
              </w:rPr>
            </w:r>
            <w:r w:rsidR="003E50FE" w:rsidRPr="003E50FE">
              <w:rPr>
                <w:webHidden/>
              </w:rPr>
              <w:fldChar w:fldCharType="separate"/>
            </w:r>
            <w:r w:rsidR="004E23DB">
              <w:rPr>
                <w:webHidden/>
              </w:rPr>
              <w:t>7</w:t>
            </w:r>
            <w:r w:rsidR="003E50FE" w:rsidRPr="003E50FE">
              <w:rPr>
                <w:webHidden/>
              </w:rPr>
              <w:fldChar w:fldCharType="end"/>
            </w:r>
          </w:hyperlink>
        </w:p>
        <w:p w:rsidR="003E50FE" w:rsidRPr="003E50FE" w:rsidRDefault="00721CFA" w:rsidP="00006FB6">
          <w:pPr>
            <w:pStyle w:val="11"/>
            <w:rPr>
              <w:rFonts w:cstheme="minorBidi"/>
              <w:kern w:val="2"/>
            </w:rPr>
          </w:pPr>
          <w:hyperlink w:anchor="_Toc527109534" w:history="1">
            <w:r w:rsidR="003E50FE" w:rsidRPr="003E50FE">
              <w:rPr>
                <w:rStyle w:val="ae"/>
                <w:rFonts w:hint="eastAsia"/>
                <w:b w:val="0"/>
              </w:rPr>
              <w:t>陸、</w:t>
            </w:r>
            <w:r w:rsidR="003E50FE" w:rsidRPr="003E50FE">
              <w:rPr>
                <w:rFonts w:cstheme="minorBidi"/>
                <w:kern w:val="2"/>
              </w:rPr>
              <w:tab/>
            </w:r>
            <w:r w:rsidR="003E50FE" w:rsidRPr="003E50FE">
              <w:rPr>
                <w:rStyle w:val="ae"/>
                <w:rFonts w:hint="eastAsia"/>
                <w:b w:val="0"/>
              </w:rPr>
              <w:t>考試結果查詢</w:t>
            </w:r>
            <w:r w:rsidR="003E50FE" w:rsidRPr="003E50FE">
              <w:rPr>
                <w:webHidden/>
              </w:rPr>
              <w:tab/>
            </w:r>
            <w:r w:rsidR="003E50FE" w:rsidRPr="003E50FE">
              <w:rPr>
                <w:webHidden/>
              </w:rPr>
              <w:fldChar w:fldCharType="begin"/>
            </w:r>
            <w:r w:rsidR="003E50FE" w:rsidRPr="003E50FE">
              <w:rPr>
                <w:webHidden/>
              </w:rPr>
              <w:instrText xml:space="preserve"> PAGEREF _Toc527109534 \h </w:instrText>
            </w:r>
            <w:r w:rsidR="003E50FE" w:rsidRPr="003E50FE">
              <w:rPr>
                <w:webHidden/>
              </w:rPr>
            </w:r>
            <w:r w:rsidR="003E50FE" w:rsidRPr="003E50FE">
              <w:rPr>
                <w:webHidden/>
              </w:rPr>
              <w:fldChar w:fldCharType="separate"/>
            </w:r>
            <w:r w:rsidR="004E23DB">
              <w:rPr>
                <w:webHidden/>
              </w:rPr>
              <w:t>8</w:t>
            </w:r>
            <w:r w:rsidR="003E50FE" w:rsidRPr="003E50FE">
              <w:rPr>
                <w:webHidden/>
              </w:rPr>
              <w:fldChar w:fldCharType="end"/>
            </w:r>
          </w:hyperlink>
        </w:p>
        <w:p w:rsidR="003E50FE" w:rsidRPr="003E50FE" w:rsidRDefault="00721CFA" w:rsidP="00006FB6">
          <w:pPr>
            <w:pStyle w:val="11"/>
            <w:rPr>
              <w:rFonts w:cstheme="minorBidi"/>
              <w:kern w:val="2"/>
            </w:rPr>
          </w:pPr>
          <w:hyperlink w:anchor="_Toc527109535" w:history="1">
            <w:r w:rsidR="003E50FE" w:rsidRPr="003E50FE">
              <w:rPr>
                <w:rStyle w:val="ae"/>
                <w:rFonts w:hint="eastAsia"/>
                <w:b w:val="0"/>
              </w:rPr>
              <w:t>柒、</w:t>
            </w:r>
            <w:r w:rsidR="003E50FE" w:rsidRPr="003E50FE">
              <w:rPr>
                <w:rFonts w:cstheme="minorBidi"/>
                <w:kern w:val="2"/>
              </w:rPr>
              <w:tab/>
            </w:r>
            <w:r w:rsidR="003E50FE" w:rsidRPr="003E50FE">
              <w:rPr>
                <w:rStyle w:val="ae"/>
                <w:rFonts w:hint="eastAsia"/>
                <w:b w:val="0"/>
              </w:rPr>
              <w:t>複查考試結果</w:t>
            </w:r>
            <w:r w:rsidR="003E50FE" w:rsidRPr="003E50FE">
              <w:rPr>
                <w:webHidden/>
              </w:rPr>
              <w:tab/>
            </w:r>
            <w:r w:rsidR="003E50FE" w:rsidRPr="003E50FE">
              <w:rPr>
                <w:webHidden/>
              </w:rPr>
              <w:fldChar w:fldCharType="begin"/>
            </w:r>
            <w:r w:rsidR="003E50FE" w:rsidRPr="003E50FE">
              <w:rPr>
                <w:webHidden/>
              </w:rPr>
              <w:instrText xml:space="preserve"> PAGEREF _Toc527109535 \h </w:instrText>
            </w:r>
            <w:r w:rsidR="003E50FE" w:rsidRPr="003E50FE">
              <w:rPr>
                <w:webHidden/>
              </w:rPr>
            </w:r>
            <w:r w:rsidR="003E50FE" w:rsidRPr="003E50FE">
              <w:rPr>
                <w:webHidden/>
              </w:rPr>
              <w:fldChar w:fldCharType="separate"/>
            </w:r>
            <w:r w:rsidR="004E23DB">
              <w:rPr>
                <w:webHidden/>
              </w:rPr>
              <w:t>8</w:t>
            </w:r>
            <w:r w:rsidR="003E50FE" w:rsidRPr="003E50FE">
              <w:rPr>
                <w:webHidden/>
              </w:rPr>
              <w:fldChar w:fldCharType="end"/>
            </w:r>
          </w:hyperlink>
        </w:p>
        <w:p w:rsidR="003E50FE" w:rsidRPr="003E50FE" w:rsidRDefault="00721CFA" w:rsidP="00006FB6">
          <w:pPr>
            <w:pStyle w:val="11"/>
            <w:rPr>
              <w:rFonts w:cstheme="minorBidi"/>
              <w:kern w:val="2"/>
            </w:rPr>
          </w:pPr>
          <w:hyperlink w:anchor="_Toc527109536" w:history="1">
            <w:r w:rsidR="003E50FE" w:rsidRPr="003E50FE">
              <w:rPr>
                <w:rStyle w:val="ae"/>
                <w:rFonts w:hint="eastAsia"/>
                <w:b w:val="0"/>
              </w:rPr>
              <w:t>捌、</w:t>
            </w:r>
            <w:r w:rsidR="003E50FE" w:rsidRPr="003E50FE">
              <w:rPr>
                <w:rFonts w:cstheme="minorBidi"/>
                <w:kern w:val="2"/>
              </w:rPr>
              <w:tab/>
            </w:r>
            <w:r w:rsidR="003E50FE" w:rsidRPr="003E50FE">
              <w:rPr>
                <w:rStyle w:val="ae"/>
                <w:rFonts w:hint="eastAsia"/>
                <w:b w:val="0"/>
              </w:rPr>
              <w:t>證照核發</w:t>
            </w:r>
            <w:r w:rsidR="003E50FE" w:rsidRPr="003E50FE">
              <w:rPr>
                <w:webHidden/>
              </w:rPr>
              <w:tab/>
            </w:r>
            <w:r w:rsidR="003E50FE" w:rsidRPr="003E50FE">
              <w:rPr>
                <w:webHidden/>
              </w:rPr>
              <w:fldChar w:fldCharType="begin"/>
            </w:r>
            <w:r w:rsidR="003E50FE" w:rsidRPr="003E50FE">
              <w:rPr>
                <w:webHidden/>
              </w:rPr>
              <w:instrText xml:space="preserve"> PAGEREF _Toc527109536 \h </w:instrText>
            </w:r>
            <w:r w:rsidR="003E50FE" w:rsidRPr="003E50FE">
              <w:rPr>
                <w:webHidden/>
              </w:rPr>
            </w:r>
            <w:r w:rsidR="003E50FE" w:rsidRPr="003E50FE">
              <w:rPr>
                <w:webHidden/>
              </w:rPr>
              <w:fldChar w:fldCharType="separate"/>
            </w:r>
            <w:r w:rsidR="004E23DB">
              <w:rPr>
                <w:webHidden/>
              </w:rPr>
              <w:t>8</w:t>
            </w:r>
            <w:r w:rsidR="003E50FE" w:rsidRPr="003E50FE">
              <w:rPr>
                <w:webHidden/>
              </w:rPr>
              <w:fldChar w:fldCharType="end"/>
            </w:r>
          </w:hyperlink>
        </w:p>
        <w:p w:rsidR="003E50FE" w:rsidRPr="003E50FE" w:rsidRDefault="00721CFA" w:rsidP="00006FB6">
          <w:pPr>
            <w:pStyle w:val="11"/>
            <w:rPr>
              <w:rFonts w:cstheme="minorBidi"/>
              <w:kern w:val="2"/>
            </w:rPr>
          </w:pPr>
          <w:hyperlink w:anchor="_Toc527109537" w:history="1">
            <w:r w:rsidR="003E50FE" w:rsidRPr="003E50FE">
              <w:rPr>
                <w:rStyle w:val="ae"/>
                <w:rFonts w:hint="eastAsia"/>
                <w:b w:val="0"/>
              </w:rPr>
              <w:t>玖、</w:t>
            </w:r>
            <w:r w:rsidR="003E50FE" w:rsidRPr="003E50FE">
              <w:rPr>
                <w:rFonts w:cstheme="minorBidi"/>
                <w:kern w:val="2"/>
              </w:rPr>
              <w:tab/>
            </w:r>
            <w:r w:rsidR="003E50FE" w:rsidRPr="003E50FE">
              <w:rPr>
                <w:rStyle w:val="ae"/>
                <w:rFonts w:hint="eastAsia"/>
                <w:b w:val="0"/>
              </w:rPr>
              <w:t>試場規則</w:t>
            </w:r>
            <w:r w:rsidR="003E50FE" w:rsidRPr="003E50FE">
              <w:rPr>
                <w:webHidden/>
              </w:rPr>
              <w:tab/>
            </w:r>
            <w:r w:rsidR="003E50FE" w:rsidRPr="003E50FE">
              <w:rPr>
                <w:webHidden/>
              </w:rPr>
              <w:fldChar w:fldCharType="begin"/>
            </w:r>
            <w:r w:rsidR="003E50FE" w:rsidRPr="003E50FE">
              <w:rPr>
                <w:webHidden/>
              </w:rPr>
              <w:instrText xml:space="preserve"> PAGEREF _Toc527109537 \h </w:instrText>
            </w:r>
            <w:r w:rsidR="003E50FE" w:rsidRPr="003E50FE">
              <w:rPr>
                <w:webHidden/>
              </w:rPr>
            </w:r>
            <w:r w:rsidR="003E50FE" w:rsidRPr="003E50FE">
              <w:rPr>
                <w:webHidden/>
              </w:rPr>
              <w:fldChar w:fldCharType="separate"/>
            </w:r>
            <w:r w:rsidR="004E23DB">
              <w:rPr>
                <w:webHidden/>
              </w:rPr>
              <w:t>8</w:t>
            </w:r>
            <w:r w:rsidR="003E50FE" w:rsidRPr="003E50FE">
              <w:rPr>
                <w:webHidden/>
              </w:rPr>
              <w:fldChar w:fldCharType="end"/>
            </w:r>
          </w:hyperlink>
        </w:p>
        <w:p w:rsidR="003E50FE" w:rsidRPr="003E50FE" w:rsidRDefault="00721CFA" w:rsidP="00006FB6">
          <w:pPr>
            <w:pStyle w:val="11"/>
            <w:rPr>
              <w:rFonts w:cstheme="minorBidi"/>
              <w:kern w:val="2"/>
            </w:rPr>
          </w:pPr>
          <w:hyperlink w:anchor="_Toc527109538" w:history="1">
            <w:r w:rsidR="003E50FE" w:rsidRPr="003E50FE">
              <w:rPr>
                <w:rStyle w:val="ae"/>
                <w:rFonts w:cs="標楷體" w:hint="eastAsia"/>
                <w:b w:val="0"/>
              </w:rPr>
              <w:t>※</w:t>
            </w:r>
            <w:r w:rsidR="003E50FE" w:rsidRPr="003E50FE">
              <w:rPr>
                <w:rStyle w:val="ae"/>
                <w:rFonts w:cs="標楷體"/>
                <w:b w:val="0"/>
              </w:rPr>
              <w:t>(</w:t>
            </w:r>
            <w:r w:rsidR="003E50FE" w:rsidRPr="003E50FE">
              <w:rPr>
                <w:rStyle w:val="ae"/>
                <w:rFonts w:cs="標楷體" w:hint="eastAsia"/>
                <w:b w:val="0"/>
              </w:rPr>
              <w:t>附件一</w:t>
            </w:r>
            <w:r w:rsidR="003E50FE" w:rsidRPr="003E50FE">
              <w:rPr>
                <w:rStyle w:val="ae"/>
                <w:rFonts w:cs="標楷體"/>
                <w:b w:val="0"/>
              </w:rPr>
              <w:t>)</w:t>
            </w:r>
            <w:r w:rsidR="003E50FE" w:rsidRPr="003E50FE">
              <w:rPr>
                <w:rStyle w:val="ae"/>
                <w:rFonts w:cs="標楷體" w:hint="eastAsia"/>
                <w:b w:val="0"/>
              </w:rPr>
              <w:t>考試大綱</w:t>
            </w:r>
            <w:r w:rsidR="003E50FE" w:rsidRPr="003E50FE">
              <w:rPr>
                <w:webHidden/>
              </w:rPr>
              <w:tab/>
            </w:r>
            <w:r w:rsidR="003E50FE" w:rsidRPr="003E50FE">
              <w:rPr>
                <w:webHidden/>
              </w:rPr>
              <w:fldChar w:fldCharType="begin"/>
            </w:r>
            <w:r w:rsidR="003E50FE" w:rsidRPr="003E50FE">
              <w:rPr>
                <w:webHidden/>
              </w:rPr>
              <w:instrText xml:space="preserve"> PAGEREF _Toc527109538 \h </w:instrText>
            </w:r>
            <w:r w:rsidR="003E50FE" w:rsidRPr="003E50FE">
              <w:rPr>
                <w:webHidden/>
              </w:rPr>
            </w:r>
            <w:r w:rsidR="003E50FE" w:rsidRPr="003E50FE">
              <w:rPr>
                <w:webHidden/>
              </w:rPr>
              <w:fldChar w:fldCharType="separate"/>
            </w:r>
            <w:r w:rsidR="004E23DB">
              <w:rPr>
                <w:webHidden/>
              </w:rPr>
              <w:t>11</w:t>
            </w:r>
            <w:r w:rsidR="003E50FE" w:rsidRPr="003E50FE">
              <w:rPr>
                <w:webHidden/>
              </w:rPr>
              <w:fldChar w:fldCharType="end"/>
            </w:r>
          </w:hyperlink>
        </w:p>
        <w:p w:rsidR="003E50FE" w:rsidRPr="003E50FE" w:rsidRDefault="00721CFA" w:rsidP="00006FB6">
          <w:pPr>
            <w:pStyle w:val="11"/>
            <w:rPr>
              <w:rFonts w:cstheme="minorBidi"/>
              <w:kern w:val="2"/>
            </w:rPr>
          </w:pPr>
          <w:hyperlink w:anchor="_Toc527109539" w:history="1">
            <w:r w:rsidR="003E50FE" w:rsidRPr="003E50FE">
              <w:rPr>
                <w:rStyle w:val="ae"/>
                <w:rFonts w:cs="標楷體" w:hint="eastAsia"/>
                <w:b w:val="0"/>
              </w:rPr>
              <w:t>※</w:t>
            </w:r>
            <w:r w:rsidR="003E50FE" w:rsidRPr="003E50FE">
              <w:rPr>
                <w:rStyle w:val="ae"/>
                <w:rFonts w:cs="標楷體"/>
                <w:b w:val="0"/>
              </w:rPr>
              <w:t>(</w:t>
            </w:r>
            <w:r w:rsidR="003E50FE" w:rsidRPr="003E50FE">
              <w:rPr>
                <w:rStyle w:val="ae"/>
                <w:rFonts w:cs="標楷體" w:hint="eastAsia"/>
                <w:b w:val="0"/>
              </w:rPr>
              <w:t>附件二</w:t>
            </w:r>
            <w:r w:rsidR="003E50FE" w:rsidRPr="003E50FE">
              <w:rPr>
                <w:rStyle w:val="ae"/>
                <w:rFonts w:cs="標楷體"/>
                <w:b w:val="0"/>
              </w:rPr>
              <w:t>)</w:t>
            </w:r>
            <w:r w:rsidR="003E50FE" w:rsidRPr="003E50FE">
              <w:rPr>
                <w:rStyle w:val="ae"/>
                <w:rFonts w:cs="標楷體" w:hint="eastAsia"/>
                <w:b w:val="0"/>
              </w:rPr>
              <w:t>模擬試題</w:t>
            </w:r>
            <w:r w:rsidR="003E50FE" w:rsidRPr="003E50FE">
              <w:rPr>
                <w:webHidden/>
              </w:rPr>
              <w:tab/>
            </w:r>
            <w:r w:rsidR="003E50FE" w:rsidRPr="003E50FE">
              <w:rPr>
                <w:webHidden/>
              </w:rPr>
              <w:fldChar w:fldCharType="begin"/>
            </w:r>
            <w:r w:rsidR="003E50FE" w:rsidRPr="003E50FE">
              <w:rPr>
                <w:webHidden/>
              </w:rPr>
              <w:instrText xml:space="preserve"> PAGEREF _Toc527109539 \h </w:instrText>
            </w:r>
            <w:r w:rsidR="003E50FE" w:rsidRPr="003E50FE">
              <w:rPr>
                <w:webHidden/>
              </w:rPr>
            </w:r>
            <w:r w:rsidR="003E50FE" w:rsidRPr="003E50FE">
              <w:rPr>
                <w:webHidden/>
              </w:rPr>
              <w:fldChar w:fldCharType="separate"/>
            </w:r>
            <w:r w:rsidR="004E23DB">
              <w:rPr>
                <w:webHidden/>
              </w:rPr>
              <w:t>17</w:t>
            </w:r>
            <w:r w:rsidR="003E50FE" w:rsidRPr="003E50FE">
              <w:rPr>
                <w:webHidden/>
              </w:rPr>
              <w:fldChar w:fldCharType="end"/>
            </w:r>
          </w:hyperlink>
        </w:p>
        <w:p w:rsidR="00331FD1" w:rsidRPr="00ED53C2" w:rsidRDefault="00331FD1">
          <w:pPr>
            <w:rPr>
              <w:sz w:val="32"/>
              <w:szCs w:val="32"/>
            </w:rPr>
          </w:pPr>
          <w:r w:rsidRPr="003E50FE">
            <w:rPr>
              <w:b/>
              <w:bCs/>
              <w:sz w:val="28"/>
              <w:szCs w:val="28"/>
              <w:lang w:val="zh-TW"/>
            </w:rPr>
            <w:fldChar w:fldCharType="end"/>
          </w:r>
        </w:p>
      </w:sdtContent>
    </w:sdt>
    <w:p w:rsidR="00384023" w:rsidRDefault="00384023">
      <w:pPr>
        <w:widowControl/>
        <w:rPr>
          <w:rFonts w:ascii="標楷體" w:eastAsia="標楷體" w:hAnsi="標楷體"/>
          <w:sz w:val="28"/>
          <w:szCs w:val="28"/>
        </w:rPr>
      </w:pPr>
      <w:r>
        <w:rPr>
          <w:rFonts w:ascii="標楷體" w:eastAsia="標楷體" w:hAnsi="標楷體"/>
          <w:sz w:val="28"/>
          <w:szCs w:val="28"/>
        </w:rPr>
        <w:br w:type="page"/>
      </w:r>
    </w:p>
    <w:p w:rsidR="00331FD1" w:rsidRDefault="00331FD1">
      <w:pPr>
        <w:widowControl/>
        <w:rPr>
          <w:rFonts w:ascii="標楷體" w:eastAsia="標楷體" w:hAnsi="標楷體"/>
          <w:sz w:val="28"/>
          <w:szCs w:val="28"/>
        </w:rPr>
      </w:pPr>
    </w:p>
    <w:p w:rsidR="00275DF9" w:rsidRDefault="00275DF9" w:rsidP="00275DF9">
      <w:pPr>
        <w:rPr>
          <w:rFonts w:ascii="標楷體" w:eastAsia="標楷體" w:hAnsi="標楷體"/>
          <w:b/>
          <w:sz w:val="36"/>
          <w:szCs w:val="36"/>
        </w:rPr>
      </w:pPr>
      <w:r w:rsidRPr="00C51D49">
        <w:rPr>
          <w:rFonts w:ascii="標楷體" w:eastAsia="標楷體" w:hAnsi="標楷體"/>
          <w:b/>
          <w:sz w:val="36"/>
          <w:szCs w:val="36"/>
        </w:rPr>
        <w:t>流程圖</w:t>
      </w:r>
    </w:p>
    <w:p w:rsidR="00220CB6" w:rsidRPr="00C51D49" w:rsidRDefault="00220CB6" w:rsidP="00275DF9">
      <w:pPr>
        <w:rPr>
          <w:rFonts w:ascii="標楷體" w:eastAsia="標楷體" w:hAnsi="標楷體"/>
          <w:b/>
          <w:sz w:val="36"/>
          <w:szCs w:val="36"/>
        </w:rPr>
      </w:pPr>
    </w:p>
    <w:p w:rsidR="00275DF9" w:rsidRDefault="00220CB6" w:rsidP="00275DF9">
      <w:pPr>
        <w:spacing w:afterLines="550" w:after="1980"/>
      </w:pPr>
      <w:r>
        <w:rPr>
          <w:noProof/>
        </w:rPr>
        <w:drawing>
          <wp:inline distT="0" distB="0" distL="0" distR="0" wp14:anchorId="660ADEC8" wp14:editId="4A118455">
            <wp:extent cx="6105378" cy="4543864"/>
            <wp:effectExtent l="0" t="0" r="0" b="9525"/>
            <wp:docPr id="4" name="資料庫圖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75DF9" w:rsidRDefault="00275DF9" w:rsidP="00275DF9">
      <w:pPr>
        <w:jc w:val="center"/>
      </w:pPr>
    </w:p>
    <w:p w:rsidR="00275DF9" w:rsidRDefault="00275DF9" w:rsidP="00275DF9">
      <w:pPr>
        <w:widowControl/>
      </w:pPr>
      <w:r>
        <w:br w:type="page"/>
      </w:r>
    </w:p>
    <w:p w:rsidR="00DA1CA9" w:rsidRPr="00F3433B" w:rsidRDefault="00DA1CA9" w:rsidP="00C825C7">
      <w:pPr>
        <w:pStyle w:val="a5"/>
        <w:widowControl/>
        <w:numPr>
          <w:ilvl w:val="0"/>
          <w:numId w:val="2"/>
        </w:numPr>
        <w:ind w:leftChars="0"/>
        <w:outlineLvl w:val="0"/>
        <w:rPr>
          <w:rFonts w:ascii="標楷體" w:eastAsia="標楷體" w:hAnsi="標楷體"/>
          <w:b/>
          <w:sz w:val="32"/>
          <w:szCs w:val="32"/>
        </w:rPr>
      </w:pPr>
      <w:bookmarkStart w:id="0" w:name="_Toc527109529"/>
      <w:r w:rsidRPr="00F3433B">
        <w:rPr>
          <w:rFonts w:ascii="標楷體" w:eastAsia="標楷體" w:hAnsi="標楷體"/>
          <w:b/>
          <w:sz w:val="32"/>
          <w:szCs w:val="32"/>
        </w:rPr>
        <w:lastRenderedPageBreak/>
        <w:t>舉辦目的</w:t>
      </w:r>
      <w:bookmarkEnd w:id="0"/>
    </w:p>
    <w:p w:rsidR="00D16889" w:rsidRPr="00D16889" w:rsidRDefault="00D16889" w:rsidP="00D16889">
      <w:pPr>
        <w:pStyle w:val="a5"/>
        <w:widowControl/>
        <w:spacing w:line="460" w:lineRule="exact"/>
        <w:ind w:leftChars="0" w:left="720"/>
        <w:rPr>
          <w:rFonts w:ascii="標楷體" w:eastAsia="標楷體" w:hAnsi="標楷體"/>
          <w:sz w:val="28"/>
          <w:szCs w:val="28"/>
        </w:rPr>
      </w:pPr>
      <w:r w:rsidRPr="00D16889">
        <w:rPr>
          <w:rFonts w:ascii="標楷體" w:eastAsia="標楷體" w:hAnsi="標楷體" w:hint="eastAsia"/>
          <w:sz w:val="28"/>
          <w:szCs w:val="28"/>
        </w:rPr>
        <w:t>為了提升考生專業素養及培育優秀會計專業人才，結合國內外產業需求，提早讓考生了解職場環境與方向，使得考生具備專業知識及實力，就業</w:t>
      </w:r>
      <w:r w:rsidR="00AE312D">
        <w:rPr>
          <w:rFonts w:ascii="標楷體" w:eastAsia="標楷體" w:hAnsi="標楷體" w:hint="eastAsia"/>
          <w:sz w:val="28"/>
          <w:szCs w:val="28"/>
        </w:rPr>
        <w:t>可立</w:t>
      </w:r>
      <w:r w:rsidRPr="00D16889">
        <w:rPr>
          <w:rFonts w:ascii="標楷體" w:eastAsia="標楷體" w:hAnsi="標楷體" w:hint="eastAsia"/>
          <w:sz w:val="28"/>
          <w:szCs w:val="28"/>
        </w:rPr>
        <w:t>即上手</w:t>
      </w:r>
      <w:r w:rsidR="00AE312D">
        <w:rPr>
          <w:rFonts w:ascii="標楷體" w:eastAsia="標楷體" w:hAnsi="標楷體" w:hint="eastAsia"/>
          <w:sz w:val="28"/>
          <w:szCs w:val="28"/>
        </w:rPr>
        <w:t>，投入職場工作</w:t>
      </w:r>
      <w:r w:rsidRPr="00D16889">
        <w:rPr>
          <w:rFonts w:ascii="標楷體" w:eastAsia="標楷體" w:hAnsi="標楷體" w:hint="eastAsia"/>
          <w:sz w:val="28"/>
          <w:szCs w:val="28"/>
        </w:rPr>
        <w:t>。</w:t>
      </w:r>
    </w:p>
    <w:p w:rsidR="00DA1CA9" w:rsidRPr="00F3433B" w:rsidRDefault="00006FB6" w:rsidP="00C825C7">
      <w:pPr>
        <w:pStyle w:val="a5"/>
        <w:widowControl/>
        <w:numPr>
          <w:ilvl w:val="0"/>
          <w:numId w:val="2"/>
        </w:numPr>
        <w:ind w:leftChars="0"/>
        <w:outlineLvl w:val="0"/>
        <w:rPr>
          <w:rFonts w:ascii="標楷體" w:eastAsia="標楷體" w:hAnsi="標楷體"/>
          <w:b/>
          <w:sz w:val="32"/>
          <w:szCs w:val="32"/>
        </w:rPr>
      </w:pPr>
      <w:bookmarkStart w:id="1" w:name="_Toc527109530"/>
      <w:r>
        <w:rPr>
          <w:rFonts w:ascii="標楷體" w:eastAsia="標楷體" w:hAnsi="標楷體" w:hint="eastAsia"/>
          <w:b/>
          <w:sz w:val="32"/>
          <w:szCs w:val="32"/>
        </w:rPr>
        <w:t>應考</w:t>
      </w:r>
      <w:r w:rsidR="00DA1CA9" w:rsidRPr="00F3433B">
        <w:rPr>
          <w:rFonts w:ascii="標楷體" w:eastAsia="標楷體" w:hAnsi="標楷體" w:hint="eastAsia"/>
          <w:b/>
          <w:sz w:val="32"/>
          <w:szCs w:val="32"/>
        </w:rPr>
        <w:t>資格</w:t>
      </w:r>
      <w:bookmarkEnd w:id="1"/>
    </w:p>
    <w:p w:rsidR="00DA1CA9" w:rsidRDefault="00DA1CA9" w:rsidP="001667D8">
      <w:pPr>
        <w:spacing w:line="460" w:lineRule="exact"/>
        <w:ind w:left="427" w:firstLineChars="100" w:firstLine="280"/>
        <w:rPr>
          <w:rFonts w:ascii="標楷體" w:eastAsia="標楷體" w:hAnsi="標楷體"/>
          <w:sz w:val="28"/>
          <w:szCs w:val="28"/>
        </w:rPr>
      </w:pPr>
      <w:r w:rsidRPr="001667D8">
        <w:rPr>
          <w:rFonts w:ascii="標楷體" w:eastAsia="標楷體" w:hAnsi="標楷體" w:hint="eastAsia"/>
          <w:sz w:val="28"/>
          <w:szCs w:val="28"/>
        </w:rPr>
        <w:t>具教育行政主管機關認可之</w:t>
      </w:r>
      <w:r w:rsidR="006A46BB" w:rsidRPr="001667D8">
        <w:rPr>
          <w:rFonts w:ascii="標楷體" w:eastAsia="標楷體" w:hAnsi="標楷體" w:hint="eastAsia"/>
          <w:sz w:val="28"/>
          <w:szCs w:val="28"/>
        </w:rPr>
        <w:t>大學</w:t>
      </w:r>
      <w:r w:rsidRPr="001667D8">
        <w:rPr>
          <w:rFonts w:ascii="標楷體" w:eastAsia="標楷體" w:hAnsi="標楷體" w:hint="eastAsia"/>
          <w:sz w:val="28"/>
          <w:szCs w:val="28"/>
        </w:rPr>
        <w:t>或</w:t>
      </w:r>
      <w:r w:rsidR="006A46BB" w:rsidRPr="001667D8">
        <w:rPr>
          <w:rFonts w:ascii="標楷體" w:eastAsia="標楷體" w:hAnsi="標楷體" w:hint="eastAsia"/>
          <w:sz w:val="28"/>
          <w:szCs w:val="28"/>
        </w:rPr>
        <w:t>大專院校</w:t>
      </w:r>
      <w:r w:rsidRPr="001667D8">
        <w:rPr>
          <w:rFonts w:ascii="標楷體" w:eastAsia="標楷體" w:hAnsi="標楷體" w:hint="eastAsia"/>
          <w:sz w:val="28"/>
          <w:szCs w:val="28"/>
        </w:rPr>
        <w:t>以上學校在學生或畢業生。</w:t>
      </w:r>
    </w:p>
    <w:p w:rsidR="00A72D4A" w:rsidRPr="00F3433B" w:rsidRDefault="00DA1CA9" w:rsidP="00C825C7">
      <w:pPr>
        <w:pStyle w:val="a5"/>
        <w:widowControl/>
        <w:numPr>
          <w:ilvl w:val="0"/>
          <w:numId w:val="2"/>
        </w:numPr>
        <w:ind w:leftChars="0"/>
        <w:outlineLvl w:val="0"/>
        <w:rPr>
          <w:rFonts w:ascii="標楷體" w:eastAsia="標楷體" w:hAnsi="標楷體"/>
          <w:b/>
          <w:sz w:val="32"/>
          <w:szCs w:val="32"/>
        </w:rPr>
      </w:pPr>
      <w:bookmarkStart w:id="2" w:name="_Toc527109531"/>
      <w:r w:rsidRPr="00F3433B">
        <w:rPr>
          <w:rFonts w:ascii="標楷體" w:eastAsia="標楷體" w:hAnsi="標楷體" w:hint="eastAsia"/>
          <w:b/>
          <w:sz w:val="32"/>
          <w:szCs w:val="32"/>
        </w:rPr>
        <w:t>報名</w:t>
      </w:r>
      <w:r w:rsidR="00D36CBA" w:rsidRPr="00F3433B">
        <w:rPr>
          <w:rFonts w:ascii="標楷體" w:eastAsia="標楷體" w:hAnsi="標楷體" w:hint="eastAsia"/>
          <w:b/>
          <w:sz w:val="32"/>
          <w:szCs w:val="32"/>
        </w:rPr>
        <w:t>辦法</w:t>
      </w:r>
      <w:bookmarkEnd w:id="2"/>
    </w:p>
    <w:p w:rsidR="008473A3" w:rsidRDefault="00093260" w:rsidP="00C825C7">
      <w:pPr>
        <w:pStyle w:val="a5"/>
        <w:numPr>
          <w:ilvl w:val="0"/>
          <w:numId w:val="3"/>
        </w:numPr>
        <w:spacing w:line="460" w:lineRule="exact"/>
        <w:ind w:leftChars="320" w:left="1328" w:hangingChars="200" w:hanging="560"/>
        <w:rPr>
          <w:rFonts w:ascii="標楷體" w:eastAsia="標楷體" w:hAnsi="標楷體"/>
          <w:sz w:val="28"/>
          <w:szCs w:val="28"/>
        </w:rPr>
      </w:pPr>
      <w:r w:rsidRPr="008473A3">
        <w:rPr>
          <w:rFonts w:ascii="標楷體" w:eastAsia="標楷體" w:hAnsi="標楷體" w:hint="eastAsia"/>
          <w:sz w:val="28"/>
          <w:szCs w:val="28"/>
        </w:rPr>
        <w:t>報名日期</w:t>
      </w:r>
      <w:r w:rsidR="0009740E" w:rsidRPr="008473A3">
        <w:rPr>
          <w:rFonts w:ascii="新細明體" w:hAnsi="新細明體" w:hint="eastAsia"/>
          <w:sz w:val="28"/>
          <w:szCs w:val="28"/>
        </w:rPr>
        <w:t>：</w:t>
      </w:r>
      <w:r w:rsidR="0009740E" w:rsidRPr="008473A3">
        <w:rPr>
          <w:rFonts w:ascii="標楷體" w:eastAsia="標楷體" w:hAnsi="標楷體" w:hint="eastAsia"/>
          <w:sz w:val="28"/>
          <w:szCs w:val="28"/>
        </w:rPr>
        <w:t>民國</w:t>
      </w:r>
      <w:r w:rsidR="00C3004C" w:rsidRPr="008473A3">
        <w:rPr>
          <w:rFonts w:ascii="標楷體" w:eastAsia="標楷體" w:hAnsi="標楷體" w:hint="eastAsia"/>
          <w:sz w:val="28"/>
          <w:szCs w:val="28"/>
        </w:rPr>
        <w:t>107</w:t>
      </w:r>
      <w:r w:rsidR="00B94052" w:rsidRPr="008473A3">
        <w:rPr>
          <w:rFonts w:ascii="標楷體" w:eastAsia="標楷體" w:hAnsi="標楷體" w:hint="eastAsia"/>
          <w:sz w:val="28"/>
          <w:szCs w:val="28"/>
        </w:rPr>
        <w:t>年</w:t>
      </w:r>
      <w:r w:rsidR="00C3004C" w:rsidRPr="008473A3">
        <w:rPr>
          <w:rFonts w:ascii="標楷體" w:eastAsia="標楷體" w:hAnsi="標楷體" w:hint="eastAsia"/>
          <w:sz w:val="28"/>
          <w:szCs w:val="28"/>
        </w:rPr>
        <w:t>1</w:t>
      </w:r>
      <w:r w:rsidR="00287A72">
        <w:rPr>
          <w:rFonts w:ascii="標楷體" w:eastAsia="標楷體" w:hAnsi="標楷體" w:hint="eastAsia"/>
          <w:sz w:val="28"/>
          <w:szCs w:val="28"/>
        </w:rPr>
        <w:t>1</w:t>
      </w:r>
      <w:r w:rsidR="00B94052" w:rsidRPr="008473A3">
        <w:rPr>
          <w:rFonts w:ascii="標楷體" w:eastAsia="標楷體" w:hAnsi="標楷體" w:hint="eastAsia"/>
          <w:sz w:val="28"/>
          <w:szCs w:val="28"/>
        </w:rPr>
        <w:t>月</w:t>
      </w:r>
      <w:r w:rsidR="001667D8" w:rsidRPr="008473A3">
        <w:rPr>
          <w:rFonts w:ascii="標楷體" w:eastAsia="標楷體" w:hAnsi="標楷體" w:hint="eastAsia"/>
          <w:sz w:val="28"/>
          <w:szCs w:val="28"/>
        </w:rPr>
        <w:t>0</w:t>
      </w:r>
      <w:r w:rsidR="00C3004C" w:rsidRPr="008473A3">
        <w:rPr>
          <w:rFonts w:ascii="標楷體" w:eastAsia="標楷體" w:hAnsi="標楷體" w:hint="eastAsia"/>
          <w:sz w:val="28"/>
          <w:szCs w:val="28"/>
        </w:rPr>
        <w:t>1</w:t>
      </w:r>
      <w:r w:rsidR="00B94052" w:rsidRPr="008473A3">
        <w:rPr>
          <w:rFonts w:ascii="標楷體" w:eastAsia="標楷體" w:hAnsi="標楷體" w:hint="eastAsia"/>
          <w:sz w:val="28"/>
          <w:szCs w:val="28"/>
        </w:rPr>
        <w:t>日</w:t>
      </w:r>
      <w:r w:rsidR="0009740E" w:rsidRPr="008473A3">
        <w:rPr>
          <w:rFonts w:ascii="標楷體" w:eastAsia="標楷體" w:hAnsi="標楷體" w:hint="eastAsia"/>
          <w:sz w:val="28"/>
          <w:szCs w:val="28"/>
        </w:rPr>
        <w:t>起至</w:t>
      </w:r>
      <w:r w:rsidR="00C3004C" w:rsidRPr="008473A3">
        <w:rPr>
          <w:rFonts w:ascii="標楷體" w:eastAsia="標楷體" w:hAnsi="標楷體" w:hint="eastAsia"/>
          <w:sz w:val="28"/>
          <w:szCs w:val="28"/>
        </w:rPr>
        <w:t>107</w:t>
      </w:r>
      <w:r w:rsidR="00B94052" w:rsidRPr="008473A3">
        <w:rPr>
          <w:rFonts w:ascii="標楷體" w:eastAsia="標楷體" w:hAnsi="標楷體" w:hint="eastAsia"/>
          <w:sz w:val="28"/>
          <w:szCs w:val="28"/>
        </w:rPr>
        <w:t>年</w:t>
      </w:r>
      <w:r w:rsidR="001667D8" w:rsidRPr="008473A3">
        <w:rPr>
          <w:rFonts w:ascii="標楷體" w:eastAsia="標楷體" w:hAnsi="標楷體" w:hint="eastAsia"/>
          <w:sz w:val="28"/>
          <w:szCs w:val="28"/>
        </w:rPr>
        <w:t>12</w:t>
      </w:r>
      <w:r w:rsidR="00B94052" w:rsidRPr="008473A3">
        <w:rPr>
          <w:rFonts w:ascii="標楷體" w:eastAsia="標楷體" w:hAnsi="標楷體" w:hint="eastAsia"/>
          <w:sz w:val="28"/>
          <w:szCs w:val="28"/>
        </w:rPr>
        <w:t>月</w:t>
      </w:r>
      <w:r w:rsidR="008473A3">
        <w:rPr>
          <w:rFonts w:ascii="標楷體" w:eastAsia="標楷體" w:hAnsi="標楷體" w:hint="eastAsia"/>
          <w:sz w:val="28"/>
          <w:szCs w:val="28"/>
        </w:rPr>
        <w:t>31</w:t>
      </w:r>
      <w:r w:rsidR="00B94052" w:rsidRPr="008473A3">
        <w:rPr>
          <w:rFonts w:ascii="標楷體" w:eastAsia="標楷體" w:hAnsi="標楷體" w:hint="eastAsia"/>
          <w:sz w:val="28"/>
          <w:szCs w:val="28"/>
        </w:rPr>
        <w:t>日</w:t>
      </w:r>
      <w:r w:rsidR="0009740E" w:rsidRPr="008473A3">
        <w:rPr>
          <w:rFonts w:ascii="標楷體" w:eastAsia="標楷體" w:hAnsi="標楷體" w:hint="eastAsia"/>
          <w:sz w:val="28"/>
          <w:szCs w:val="28"/>
        </w:rPr>
        <w:t>止</w:t>
      </w:r>
    </w:p>
    <w:p w:rsidR="00DA1CA9" w:rsidRPr="00072047" w:rsidRDefault="00DA1CA9" w:rsidP="00C825C7">
      <w:pPr>
        <w:pStyle w:val="a5"/>
        <w:numPr>
          <w:ilvl w:val="0"/>
          <w:numId w:val="3"/>
        </w:numPr>
        <w:spacing w:line="460" w:lineRule="exact"/>
        <w:ind w:leftChars="320" w:left="1328" w:hangingChars="200" w:hanging="560"/>
        <w:rPr>
          <w:rFonts w:ascii="標楷體" w:eastAsia="標楷體" w:hAnsi="標楷體"/>
          <w:sz w:val="28"/>
          <w:szCs w:val="28"/>
        </w:rPr>
      </w:pPr>
      <w:r w:rsidRPr="00072047">
        <w:rPr>
          <w:rFonts w:ascii="標楷體" w:eastAsia="標楷體" w:hAnsi="標楷體" w:hint="eastAsia"/>
          <w:sz w:val="28"/>
          <w:szCs w:val="28"/>
        </w:rPr>
        <w:t>報名方式</w:t>
      </w:r>
      <w:r w:rsidR="0009740E" w:rsidRPr="00072047">
        <w:rPr>
          <w:rFonts w:ascii="標楷體" w:eastAsia="標楷體" w:hAnsi="標楷體" w:hint="eastAsia"/>
          <w:sz w:val="28"/>
          <w:szCs w:val="28"/>
        </w:rPr>
        <w:t>：</w:t>
      </w:r>
      <w:r w:rsidR="001667D8" w:rsidRPr="00072047">
        <w:rPr>
          <w:rFonts w:ascii="標楷體" w:eastAsia="標楷體" w:hAnsi="標楷體" w:hint="eastAsia"/>
          <w:sz w:val="28"/>
          <w:szCs w:val="28"/>
        </w:rPr>
        <w:t xml:space="preserve"> </w:t>
      </w:r>
      <w:r w:rsidR="0009740E" w:rsidRPr="00072047">
        <w:rPr>
          <w:rFonts w:ascii="標楷體" w:eastAsia="標楷體" w:hAnsi="標楷體" w:hint="eastAsia"/>
          <w:sz w:val="28"/>
          <w:szCs w:val="28"/>
        </w:rPr>
        <w:t>一律採用網路</w:t>
      </w:r>
      <w:r w:rsidR="001667D8" w:rsidRPr="00072047">
        <w:rPr>
          <w:rFonts w:ascii="標楷體" w:eastAsia="標楷體" w:hAnsi="標楷體" w:hint="eastAsia"/>
          <w:sz w:val="28"/>
          <w:szCs w:val="28"/>
        </w:rPr>
        <w:t>報名</w:t>
      </w:r>
      <w:r w:rsidR="0009740E" w:rsidRPr="00072047">
        <w:rPr>
          <w:rFonts w:ascii="標楷體" w:eastAsia="標楷體" w:hAnsi="標楷體" w:hint="eastAsia"/>
          <w:sz w:val="28"/>
          <w:szCs w:val="28"/>
        </w:rPr>
        <w:t>，</w:t>
      </w:r>
      <w:r w:rsidR="004F6DF6" w:rsidRPr="00072047">
        <w:rPr>
          <w:rFonts w:ascii="標楷體" w:eastAsia="標楷體" w:hAnsi="標楷體" w:hint="eastAsia"/>
          <w:sz w:val="28"/>
          <w:szCs w:val="28"/>
        </w:rPr>
        <w:t>應考人請登入網路資訊系統報名，</w:t>
      </w:r>
      <w:r w:rsidR="001667D8" w:rsidRPr="00072047">
        <w:rPr>
          <w:rFonts w:ascii="標楷體" w:eastAsia="標楷體" w:hAnsi="標楷體" w:hint="eastAsia"/>
          <w:sz w:val="28"/>
          <w:szCs w:val="28"/>
        </w:rPr>
        <w:t>不受理</w:t>
      </w:r>
      <w:r w:rsidR="0009740E" w:rsidRPr="00072047">
        <w:rPr>
          <w:rFonts w:ascii="標楷體" w:eastAsia="標楷體" w:hAnsi="標楷體" w:hint="eastAsia"/>
          <w:sz w:val="28"/>
          <w:szCs w:val="28"/>
        </w:rPr>
        <w:t>其他報名方式</w:t>
      </w:r>
      <w:r w:rsidR="00837B45" w:rsidRPr="00072047">
        <w:rPr>
          <w:rFonts w:ascii="標楷體" w:eastAsia="標楷體" w:hAnsi="標楷體" w:hint="eastAsia"/>
          <w:sz w:val="28"/>
          <w:szCs w:val="28"/>
        </w:rPr>
        <w:t>，請考生檢查報名資料（報考科目、個人資料、身分別等欄位）</w:t>
      </w:r>
      <w:r w:rsidR="00D135ED" w:rsidRPr="00072047">
        <w:rPr>
          <w:rFonts w:ascii="標楷體" w:eastAsia="標楷體" w:hAnsi="標楷體" w:hint="eastAsia"/>
          <w:sz w:val="28"/>
          <w:szCs w:val="28"/>
        </w:rPr>
        <w:t>，</w:t>
      </w:r>
      <w:r w:rsidR="00CB6F42" w:rsidRPr="00072047">
        <w:rPr>
          <w:rFonts w:ascii="標楷體" w:eastAsia="標楷體" w:hAnsi="標楷體" w:hint="eastAsia"/>
          <w:sz w:val="28"/>
          <w:szCs w:val="28"/>
        </w:rPr>
        <w:t>並</w:t>
      </w:r>
      <w:r w:rsidR="00D834D6" w:rsidRPr="00072047">
        <w:rPr>
          <w:rFonts w:ascii="標楷體" w:eastAsia="標楷體" w:hAnsi="標楷體" w:hint="eastAsia"/>
          <w:sz w:val="28"/>
          <w:szCs w:val="28"/>
        </w:rPr>
        <w:t>上傳至</w:t>
      </w:r>
      <w:r w:rsidR="00CB6F42" w:rsidRPr="00072047">
        <w:rPr>
          <w:rFonts w:ascii="標楷體" w:eastAsia="標楷體" w:hAnsi="標楷體" w:hint="eastAsia"/>
          <w:sz w:val="28"/>
          <w:szCs w:val="28"/>
        </w:rPr>
        <w:t>相關文件於</w:t>
      </w:r>
      <w:r w:rsidR="00D834D6" w:rsidRPr="00072047">
        <w:rPr>
          <w:rFonts w:ascii="標楷體" w:eastAsia="標楷體" w:hAnsi="標楷體" w:hint="eastAsia"/>
          <w:sz w:val="28"/>
          <w:szCs w:val="28"/>
        </w:rPr>
        <w:t>報名系統</w:t>
      </w:r>
      <w:r w:rsidR="00CB6F42" w:rsidRPr="00072047">
        <w:rPr>
          <w:rFonts w:ascii="標楷體" w:eastAsia="標楷體" w:hAnsi="標楷體" w:hint="eastAsia"/>
          <w:sz w:val="28"/>
          <w:szCs w:val="28"/>
        </w:rPr>
        <w:t>內</w:t>
      </w:r>
      <w:r w:rsidR="00D834D6" w:rsidRPr="00072047">
        <w:rPr>
          <w:rFonts w:ascii="標楷體" w:eastAsia="標楷體" w:hAnsi="標楷體" w:hint="eastAsia"/>
          <w:sz w:val="28"/>
          <w:szCs w:val="28"/>
        </w:rPr>
        <w:t>，</w:t>
      </w:r>
      <w:r w:rsidR="00D135ED" w:rsidRPr="00072047">
        <w:rPr>
          <w:rFonts w:ascii="標楷體" w:eastAsia="標楷體" w:hAnsi="標楷體" w:hint="eastAsia"/>
          <w:sz w:val="28"/>
          <w:szCs w:val="28"/>
        </w:rPr>
        <w:t>確認無誤後</w:t>
      </w:r>
      <w:r w:rsidR="004F6DF6" w:rsidRPr="00072047">
        <w:rPr>
          <w:rFonts w:ascii="標楷體" w:eastAsia="標楷體" w:hAnsi="標楷體" w:hint="eastAsia"/>
          <w:sz w:val="28"/>
          <w:szCs w:val="28"/>
        </w:rPr>
        <w:t>，</w:t>
      </w:r>
      <w:r w:rsidR="00D834D6" w:rsidRPr="00072047">
        <w:rPr>
          <w:rFonts w:ascii="標楷體" w:eastAsia="標楷體" w:hAnsi="標楷體" w:hint="eastAsia"/>
          <w:sz w:val="28"/>
          <w:szCs w:val="28"/>
        </w:rPr>
        <w:t>應考人</w:t>
      </w:r>
      <w:r w:rsidR="004F6DF6" w:rsidRPr="00072047">
        <w:rPr>
          <w:rFonts w:ascii="標楷體" w:eastAsia="標楷體" w:hAnsi="標楷體" w:hint="eastAsia"/>
          <w:sz w:val="28"/>
          <w:szCs w:val="28"/>
        </w:rPr>
        <w:t>應於規定期限內繳</w:t>
      </w:r>
      <w:r w:rsidR="00CB6F42" w:rsidRPr="00072047">
        <w:rPr>
          <w:rFonts w:ascii="標楷體" w:eastAsia="標楷體" w:hAnsi="標楷體" w:hint="eastAsia"/>
          <w:sz w:val="28"/>
          <w:szCs w:val="28"/>
        </w:rPr>
        <w:t>費</w:t>
      </w:r>
      <w:r w:rsidR="004F6DF6" w:rsidRPr="00072047">
        <w:rPr>
          <w:rFonts w:ascii="標楷體" w:eastAsia="標楷體" w:hAnsi="標楷體" w:hint="eastAsia"/>
          <w:sz w:val="28"/>
          <w:szCs w:val="28"/>
        </w:rPr>
        <w:t>，</w:t>
      </w:r>
      <w:r w:rsidR="00F25FFD">
        <w:rPr>
          <w:rFonts w:ascii="標楷體" w:eastAsia="標楷體" w:hAnsi="標楷體" w:hint="eastAsia"/>
          <w:sz w:val="28"/>
          <w:szCs w:val="28"/>
        </w:rPr>
        <w:t>並將</w:t>
      </w:r>
      <w:r w:rsidR="00213F80" w:rsidRPr="00072047">
        <w:rPr>
          <w:rFonts w:ascii="標楷體" w:eastAsia="標楷體" w:hAnsi="標楷體" w:hint="eastAsia"/>
          <w:sz w:val="28"/>
          <w:szCs w:val="28"/>
        </w:rPr>
        <w:t>收</w:t>
      </w:r>
      <w:r w:rsidR="00F25FFD">
        <w:rPr>
          <w:rFonts w:ascii="標楷體" w:eastAsia="標楷體" w:hAnsi="標楷體" w:hint="eastAsia"/>
          <w:sz w:val="28"/>
          <w:szCs w:val="28"/>
        </w:rPr>
        <w:t>據存根聯上傳至報名系統</w:t>
      </w:r>
      <w:r w:rsidR="004F6DF6" w:rsidRPr="00072047">
        <w:rPr>
          <w:rFonts w:ascii="標楷體" w:eastAsia="標楷體" w:hAnsi="標楷體" w:hint="eastAsia"/>
          <w:sz w:val="28"/>
          <w:szCs w:val="28"/>
        </w:rPr>
        <w:t>。</w:t>
      </w:r>
    </w:p>
    <w:p w:rsidR="00D8320D" w:rsidRPr="00D8320D" w:rsidRDefault="0009740E" w:rsidP="00C825C7">
      <w:pPr>
        <w:pStyle w:val="a5"/>
        <w:numPr>
          <w:ilvl w:val="2"/>
          <w:numId w:val="3"/>
        </w:numPr>
        <w:tabs>
          <w:tab w:val="left" w:pos="2127"/>
        </w:tabs>
        <w:spacing w:line="460" w:lineRule="exact"/>
        <w:ind w:leftChars="590" w:left="2127" w:hangingChars="254" w:hanging="711"/>
        <w:rPr>
          <w:rFonts w:ascii="標楷體" w:eastAsia="標楷體" w:hAnsi="標楷體"/>
          <w:sz w:val="28"/>
          <w:szCs w:val="28"/>
        </w:rPr>
      </w:pPr>
      <w:r w:rsidRPr="00D8320D">
        <w:rPr>
          <w:rFonts w:ascii="標楷體" w:eastAsia="標楷體" w:hAnsi="標楷體" w:hint="eastAsia"/>
          <w:sz w:val="28"/>
          <w:szCs w:val="28"/>
        </w:rPr>
        <w:t>團體</w:t>
      </w:r>
      <w:r w:rsidR="00743BEB">
        <w:rPr>
          <w:rFonts w:ascii="標楷體" w:eastAsia="標楷體" w:hAnsi="標楷體" w:hint="eastAsia"/>
          <w:sz w:val="28"/>
          <w:szCs w:val="28"/>
        </w:rPr>
        <w:t>網路</w:t>
      </w:r>
      <w:r w:rsidRPr="00D8320D">
        <w:rPr>
          <w:rFonts w:ascii="標楷體" w:eastAsia="標楷體" w:hAnsi="標楷體" w:hint="eastAsia"/>
          <w:sz w:val="28"/>
          <w:szCs w:val="28"/>
        </w:rPr>
        <w:t>報名</w:t>
      </w:r>
      <w:r w:rsidR="00290FA9">
        <w:rPr>
          <w:rFonts w:ascii="標楷體" w:eastAsia="標楷體" w:hAnsi="標楷體" w:hint="eastAsia"/>
          <w:sz w:val="28"/>
          <w:szCs w:val="28"/>
        </w:rPr>
        <w:t>(</w:t>
      </w:r>
      <w:r w:rsidR="00290FA9" w:rsidRPr="00D8320D">
        <w:rPr>
          <w:rFonts w:ascii="標楷體" w:eastAsia="標楷體" w:hAnsi="標楷體" w:hint="eastAsia"/>
          <w:sz w:val="28"/>
          <w:szCs w:val="28"/>
        </w:rPr>
        <w:t>人數須達30人</w:t>
      </w:r>
      <w:r w:rsidR="00290FA9">
        <w:rPr>
          <w:rFonts w:ascii="標楷體" w:eastAsia="標楷體" w:hAnsi="標楷體" w:hint="eastAsia"/>
          <w:sz w:val="28"/>
          <w:szCs w:val="28"/>
        </w:rPr>
        <w:t>)</w:t>
      </w:r>
      <w:r w:rsidRPr="00D8320D">
        <w:rPr>
          <w:rFonts w:ascii="標楷體" w:eastAsia="標楷體" w:hAnsi="標楷體" w:hint="eastAsia"/>
          <w:sz w:val="28"/>
          <w:szCs w:val="28"/>
        </w:rPr>
        <w:t>:</w:t>
      </w:r>
      <w:r w:rsidR="00D8320D" w:rsidRPr="00D8320D">
        <w:rPr>
          <w:rFonts w:ascii="標楷體" w:eastAsia="標楷體" w:hAnsi="標楷體" w:hint="eastAsia"/>
          <w:sz w:val="28"/>
          <w:szCs w:val="28"/>
        </w:rPr>
        <w:t>團體經辦人申請專用帳號為考生統一報名</w:t>
      </w:r>
      <w:r w:rsidR="00D834D6">
        <w:rPr>
          <w:rFonts w:ascii="標楷體" w:eastAsia="標楷體" w:hAnsi="標楷體" w:hint="eastAsia"/>
          <w:sz w:val="28"/>
          <w:szCs w:val="28"/>
        </w:rPr>
        <w:t>並繳費</w:t>
      </w:r>
      <w:r w:rsidR="00D8320D" w:rsidRPr="00D8320D">
        <w:rPr>
          <w:rFonts w:ascii="標楷體" w:eastAsia="標楷體" w:hAnsi="標楷體" w:hint="eastAsia"/>
          <w:sz w:val="28"/>
          <w:szCs w:val="28"/>
        </w:rPr>
        <w:t>。</w:t>
      </w:r>
    </w:p>
    <w:p w:rsidR="00837B45" w:rsidRPr="008473A3" w:rsidRDefault="00837B45" w:rsidP="00C825C7">
      <w:pPr>
        <w:pStyle w:val="a5"/>
        <w:numPr>
          <w:ilvl w:val="2"/>
          <w:numId w:val="3"/>
        </w:numPr>
        <w:tabs>
          <w:tab w:val="left" w:pos="2127"/>
        </w:tabs>
        <w:spacing w:line="460" w:lineRule="exact"/>
        <w:ind w:leftChars="590" w:left="2127" w:hangingChars="254" w:hanging="711"/>
        <w:rPr>
          <w:rFonts w:ascii="標楷體" w:eastAsia="標楷體" w:hAnsi="標楷體"/>
          <w:sz w:val="28"/>
          <w:szCs w:val="28"/>
        </w:rPr>
      </w:pPr>
      <w:r w:rsidRPr="008473A3">
        <w:rPr>
          <w:rFonts w:ascii="標楷體" w:eastAsia="標楷體" w:hAnsi="標楷體" w:hint="eastAsia"/>
          <w:sz w:val="28"/>
          <w:szCs w:val="28"/>
        </w:rPr>
        <w:t>個人</w:t>
      </w:r>
      <w:r w:rsidR="00743BEB" w:rsidRPr="008473A3">
        <w:rPr>
          <w:rFonts w:ascii="標楷體" w:eastAsia="標楷體" w:hAnsi="標楷體" w:hint="eastAsia"/>
          <w:sz w:val="28"/>
          <w:szCs w:val="28"/>
        </w:rPr>
        <w:t>網</w:t>
      </w:r>
      <w:r w:rsidR="00A02FC4">
        <w:rPr>
          <w:rFonts w:ascii="標楷體" w:eastAsia="標楷體" w:hAnsi="標楷體" w:hint="eastAsia"/>
          <w:sz w:val="28"/>
          <w:szCs w:val="28"/>
        </w:rPr>
        <w:t>路</w:t>
      </w:r>
      <w:r w:rsidRPr="008473A3">
        <w:rPr>
          <w:rFonts w:ascii="標楷體" w:eastAsia="標楷體" w:hAnsi="標楷體" w:hint="eastAsia"/>
          <w:sz w:val="28"/>
          <w:szCs w:val="28"/>
        </w:rPr>
        <w:t>報名：</w:t>
      </w:r>
      <w:r w:rsidR="00743BEB" w:rsidRPr="008473A3">
        <w:rPr>
          <w:rFonts w:ascii="標楷體" w:eastAsia="標楷體" w:hAnsi="標楷體" w:hint="eastAsia"/>
          <w:sz w:val="28"/>
          <w:szCs w:val="28"/>
        </w:rPr>
        <w:t>考生自行上網申請帳號</w:t>
      </w:r>
      <w:r w:rsidR="00D834D6" w:rsidRPr="008473A3">
        <w:rPr>
          <w:rFonts w:ascii="標楷體" w:eastAsia="標楷體" w:hAnsi="標楷體" w:hint="eastAsia"/>
          <w:sz w:val="28"/>
          <w:szCs w:val="28"/>
        </w:rPr>
        <w:t>，</w:t>
      </w:r>
      <w:r w:rsidR="00505593">
        <w:rPr>
          <w:rFonts w:ascii="標楷體" w:eastAsia="標楷體" w:hAnsi="標楷體" w:hint="eastAsia"/>
          <w:sz w:val="28"/>
          <w:szCs w:val="28"/>
        </w:rPr>
        <w:t>即可網路</w:t>
      </w:r>
      <w:r w:rsidR="00D834D6" w:rsidRPr="008473A3">
        <w:rPr>
          <w:rFonts w:ascii="標楷體" w:eastAsia="標楷體" w:hAnsi="標楷體" w:hint="eastAsia"/>
          <w:sz w:val="28"/>
          <w:szCs w:val="28"/>
        </w:rPr>
        <w:t>報名</w:t>
      </w:r>
      <w:r w:rsidR="00505593">
        <w:rPr>
          <w:rFonts w:ascii="標楷體" w:eastAsia="標楷體" w:hAnsi="標楷體" w:hint="eastAsia"/>
          <w:sz w:val="28"/>
          <w:szCs w:val="28"/>
        </w:rPr>
        <w:t>繳費</w:t>
      </w:r>
      <w:r w:rsidR="00D834D6" w:rsidRPr="008473A3">
        <w:rPr>
          <w:rFonts w:ascii="標楷體" w:eastAsia="標楷體" w:hAnsi="標楷體" w:hint="eastAsia"/>
          <w:sz w:val="28"/>
          <w:szCs w:val="28"/>
        </w:rPr>
        <w:t>完成</w:t>
      </w:r>
      <w:r w:rsidR="00505593">
        <w:rPr>
          <w:rFonts w:ascii="標楷體" w:eastAsia="標楷體" w:hAnsi="標楷體" w:hint="eastAsia"/>
          <w:sz w:val="28"/>
          <w:szCs w:val="28"/>
        </w:rPr>
        <w:t>報名手續</w:t>
      </w:r>
      <w:r w:rsidR="00D834D6" w:rsidRPr="008473A3">
        <w:rPr>
          <w:rFonts w:ascii="標楷體" w:eastAsia="標楷體" w:hAnsi="標楷體" w:hint="eastAsia"/>
          <w:sz w:val="28"/>
          <w:szCs w:val="28"/>
        </w:rPr>
        <w:t>。</w:t>
      </w:r>
    </w:p>
    <w:p w:rsidR="0009740E" w:rsidRPr="00837B45" w:rsidRDefault="00837B45" w:rsidP="00837B45">
      <w:pPr>
        <w:pStyle w:val="a5"/>
        <w:tabs>
          <w:tab w:val="left" w:pos="2127"/>
        </w:tabs>
        <w:spacing w:line="460" w:lineRule="exact"/>
        <w:ind w:leftChars="0" w:left="1417"/>
        <w:rPr>
          <w:rFonts w:ascii="標楷體" w:eastAsia="標楷體" w:hAnsi="標楷體"/>
          <w:sz w:val="28"/>
          <w:szCs w:val="28"/>
          <w:u w:val="double"/>
        </w:rPr>
      </w:pPr>
      <w:r w:rsidRPr="00837B45">
        <w:rPr>
          <w:rFonts w:ascii="標楷體" w:eastAsia="標楷體" w:hAnsi="標楷體" w:hint="eastAsia"/>
          <w:sz w:val="28"/>
          <w:szCs w:val="28"/>
          <w:u w:val="double"/>
        </w:rPr>
        <w:t>※請注意：點選報名確認後，資料將不能有任何異動。</w:t>
      </w:r>
    </w:p>
    <w:p w:rsidR="00A462B9" w:rsidRPr="00145BED" w:rsidRDefault="0009740E" w:rsidP="00C825C7">
      <w:pPr>
        <w:pStyle w:val="a5"/>
        <w:numPr>
          <w:ilvl w:val="0"/>
          <w:numId w:val="3"/>
        </w:numPr>
        <w:spacing w:line="460" w:lineRule="exact"/>
        <w:ind w:leftChars="320" w:left="1328" w:hangingChars="200" w:hanging="560"/>
        <w:rPr>
          <w:rFonts w:ascii="標楷體" w:eastAsia="標楷體" w:hAnsi="標楷體"/>
          <w:sz w:val="28"/>
          <w:szCs w:val="28"/>
        </w:rPr>
      </w:pPr>
      <w:r>
        <w:rPr>
          <w:rFonts w:ascii="標楷體" w:eastAsia="標楷體" w:hAnsi="標楷體" w:hint="eastAsia"/>
          <w:sz w:val="28"/>
          <w:szCs w:val="28"/>
        </w:rPr>
        <w:t>報名網頁</w:t>
      </w:r>
      <w:r>
        <w:rPr>
          <w:rFonts w:ascii="新細明體" w:hAnsi="新細明體" w:hint="eastAsia"/>
          <w:sz w:val="28"/>
          <w:szCs w:val="28"/>
        </w:rPr>
        <w:t>：</w:t>
      </w:r>
      <w:r w:rsidR="00CB6F42" w:rsidRPr="00CE72B4">
        <w:rPr>
          <w:rFonts w:ascii="標楷體" w:eastAsia="標楷體" w:hAnsi="標楷體"/>
          <w:sz w:val="26"/>
          <w:szCs w:val="26"/>
        </w:rPr>
        <w:t>https://account-signup.ntub.edu.tw/exam/107</w:t>
      </w:r>
    </w:p>
    <w:p w:rsidR="0039775C" w:rsidRPr="00F3433B" w:rsidRDefault="00E977D7" w:rsidP="00C825C7">
      <w:pPr>
        <w:pStyle w:val="a5"/>
        <w:widowControl/>
        <w:numPr>
          <w:ilvl w:val="0"/>
          <w:numId w:val="2"/>
        </w:numPr>
        <w:ind w:leftChars="0"/>
        <w:outlineLvl w:val="0"/>
        <w:rPr>
          <w:rFonts w:ascii="標楷體" w:eastAsia="標楷體" w:hAnsi="標楷體"/>
          <w:b/>
          <w:sz w:val="32"/>
          <w:szCs w:val="32"/>
        </w:rPr>
      </w:pPr>
      <w:bookmarkStart w:id="3" w:name="_Toc527109532"/>
      <w:r w:rsidRPr="00F3433B">
        <w:rPr>
          <w:rFonts w:ascii="標楷體" w:eastAsia="標楷體" w:hAnsi="標楷體" w:hint="eastAsia"/>
          <w:b/>
          <w:sz w:val="32"/>
          <w:szCs w:val="32"/>
        </w:rPr>
        <w:t>應考須知</w:t>
      </w:r>
      <w:bookmarkEnd w:id="3"/>
    </w:p>
    <w:p w:rsidR="00DA1CA9" w:rsidRPr="00DC3859" w:rsidRDefault="00DA1CA9" w:rsidP="00C825C7">
      <w:pPr>
        <w:pStyle w:val="a5"/>
        <w:numPr>
          <w:ilvl w:val="0"/>
          <w:numId w:val="4"/>
        </w:numPr>
        <w:spacing w:line="460" w:lineRule="exact"/>
        <w:ind w:leftChars="320" w:left="1328" w:hangingChars="200" w:hanging="560"/>
        <w:rPr>
          <w:rFonts w:ascii="標楷體" w:eastAsia="標楷體" w:hAnsi="標楷體"/>
          <w:sz w:val="28"/>
          <w:szCs w:val="28"/>
        </w:rPr>
      </w:pPr>
      <w:r w:rsidRPr="001F6720">
        <w:rPr>
          <w:rFonts w:ascii="標楷體" w:eastAsia="標楷體" w:hAnsi="標楷體" w:hint="eastAsia"/>
          <w:sz w:val="28"/>
          <w:szCs w:val="28"/>
        </w:rPr>
        <w:t>測驗日期</w:t>
      </w:r>
      <w:r w:rsidR="00DC3859">
        <w:rPr>
          <w:rFonts w:ascii="新細明體" w:hAnsi="新細明體" w:hint="eastAsia"/>
          <w:sz w:val="28"/>
          <w:szCs w:val="28"/>
        </w:rPr>
        <w:t>：</w:t>
      </w:r>
      <w:r w:rsidR="008473A3">
        <w:rPr>
          <w:rFonts w:ascii="新細明體" w:hAnsi="新細明體" w:hint="eastAsia"/>
          <w:sz w:val="28"/>
          <w:szCs w:val="28"/>
        </w:rPr>
        <w:t xml:space="preserve"> </w:t>
      </w:r>
      <w:r w:rsidR="00C46B9A">
        <w:rPr>
          <w:rFonts w:ascii="標楷體" w:eastAsia="標楷體" w:hAnsi="標楷體" w:hint="eastAsia"/>
          <w:sz w:val="28"/>
          <w:szCs w:val="28"/>
        </w:rPr>
        <w:t>10</w:t>
      </w:r>
      <w:r w:rsidR="00DC3859">
        <w:rPr>
          <w:rFonts w:ascii="標楷體" w:eastAsia="標楷體" w:hAnsi="標楷體" w:hint="eastAsia"/>
          <w:sz w:val="28"/>
          <w:szCs w:val="28"/>
        </w:rPr>
        <w:t>8</w:t>
      </w:r>
      <w:r w:rsidRPr="001F6720">
        <w:rPr>
          <w:rFonts w:ascii="標楷體" w:eastAsia="標楷體" w:hAnsi="標楷體" w:hint="eastAsia"/>
          <w:sz w:val="28"/>
          <w:szCs w:val="28"/>
        </w:rPr>
        <w:t>年</w:t>
      </w:r>
      <w:r w:rsidR="00C46B9A">
        <w:rPr>
          <w:rFonts w:ascii="標楷體" w:eastAsia="標楷體" w:hAnsi="標楷體" w:hint="eastAsia"/>
          <w:sz w:val="28"/>
          <w:szCs w:val="28"/>
        </w:rPr>
        <w:t>0</w:t>
      </w:r>
      <w:r w:rsidR="00DC3859">
        <w:rPr>
          <w:rFonts w:ascii="標楷體" w:eastAsia="標楷體" w:hAnsi="標楷體" w:hint="eastAsia"/>
          <w:sz w:val="28"/>
          <w:szCs w:val="28"/>
        </w:rPr>
        <w:t>3</w:t>
      </w:r>
      <w:r w:rsidRPr="001F6720">
        <w:rPr>
          <w:rFonts w:ascii="標楷體" w:eastAsia="標楷體" w:hAnsi="標楷體" w:hint="eastAsia"/>
          <w:sz w:val="28"/>
          <w:szCs w:val="28"/>
        </w:rPr>
        <w:t>月</w:t>
      </w:r>
      <w:r w:rsidR="00C46B9A">
        <w:rPr>
          <w:rFonts w:ascii="標楷體" w:eastAsia="標楷體" w:hAnsi="標楷體" w:hint="eastAsia"/>
          <w:sz w:val="28"/>
          <w:szCs w:val="28"/>
        </w:rPr>
        <w:t>0</w:t>
      </w:r>
      <w:r w:rsidR="00DC3859">
        <w:rPr>
          <w:rFonts w:ascii="標楷體" w:eastAsia="標楷體" w:hAnsi="標楷體" w:hint="eastAsia"/>
          <w:sz w:val="28"/>
          <w:szCs w:val="28"/>
        </w:rPr>
        <w:t>9</w:t>
      </w:r>
      <w:r w:rsidRPr="001F6720">
        <w:rPr>
          <w:rFonts w:ascii="標楷體" w:eastAsia="標楷體" w:hAnsi="標楷體" w:hint="eastAsia"/>
          <w:sz w:val="28"/>
          <w:szCs w:val="28"/>
        </w:rPr>
        <w:t>日</w:t>
      </w:r>
      <w:r w:rsidRPr="001F6720">
        <w:rPr>
          <w:rFonts w:ascii="標楷體" w:eastAsia="標楷體" w:hAnsi="標楷體"/>
          <w:bCs/>
          <w:sz w:val="28"/>
          <w:szCs w:val="28"/>
        </w:rPr>
        <w:t>（星期</w:t>
      </w:r>
      <w:r w:rsidR="00DC3859">
        <w:rPr>
          <w:rFonts w:ascii="標楷體" w:eastAsia="標楷體" w:hAnsi="標楷體" w:hint="eastAsia"/>
          <w:bCs/>
          <w:sz w:val="28"/>
          <w:szCs w:val="28"/>
        </w:rPr>
        <w:t>六</w:t>
      </w:r>
      <w:r w:rsidRPr="001F6720">
        <w:rPr>
          <w:rFonts w:ascii="標楷體" w:eastAsia="標楷體" w:hAnsi="標楷體"/>
          <w:bCs/>
          <w:sz w:val="28"/>
          <w:szCs w:val="28"/>
        </w:rPr>
        <w:t>）</w:t>
      </w:r>
    </w:p>
    <w:p w:rsidR="008473A3" w:rsidRDefault="00DC3859" w:rsidP="00D834D6">
      <w:pPr>
        <w:pStyle w:val="a5"/>
        <w:spacing w:line="460" w:lineRule="exact"/>
        <w:ind w:leftChars="0" w:left="1328" w:firstLineChars="538" w:firstLine="1506"/>
        <w:rPr>
          <w:rFonts w:ascii="標楷體" w:eastAsia="標楷體" w:hAnsi="標楷體"/>
          <w:bCs/>
          <w:sz w:val="28"/>
          <w:szCs w:val="28"/>
        </w:rPr>
      </w:pPr>
      <w:r>
        <w:rPr>
          <w:rFonts w:ascii="標楷體" w:eastAsia="標楷體" w:hAnsi="標楷體" w:hint="eastAsia"/>
          <w:bCs/>
          <w:sz w:val="28"/>
          <w:szCs w:val="28"/>
        </w:rPr>
        <w:t>108年03月10日(星期日)</w:t>
      </w:r>
    </w:p>
    <w:p w:rsidR="00D135ED" w:rsidRPr="00D135ED" w:rsidRDefault="00145BED" w:rsidP="00C825C7">
      <w:pPr>
        <w:pStyle w:val="a5"/>
        <w:numPr>
          <w:ilvl w:val="0"/>
          <w:numId w:val="4"/>
        </w:numPr>
        <w:spacing w:line="460" w:lineRule="exact"/>
        <w:ind w:leftChars="320" w:left="1328" w:hangingChars="200" w:hanging="560"/>
        <w:rPr>
          <w:rFonts w:ascii="標楷體" w:eastAsia="標楷體" w:hAnsi="標楷體" w:cs="標楷體"/>
          <w:kern w:val="0"/>
          <w:sz w:val="28"/>
          <w:szCs w:val="28"/>
        </w:rPr>
      </w:pPr>
      <w:r w:rsidRPr="00DC3859">
        <w:rPr>
          <w:rFonts w:ascii="標楷體" w:eastAsia="標楷體" w:hAnsi="標楷體" w:cs="標楷體" w:hint="eastAsia"/>
          <w:kern w:val="0"/>
          <w:sz w:val="28"/>
          <w:szCs w:val="28"/>
        </w:rPr>
        <w:t>考試科目</w:t>
      </w:r>
      <w:r>
        <w:rPr>
          <w:rFonts w:ascii="新細明體" w:hAnsi="新細明體" w:hint="eastAsia"/>
          <w:sz w:val="28"/>
          <w:szCs w:val="28"/>
        </w:rPr>
        <w:t>：</w:t>
      </w:r>
    </w:p>
    <w:p w:rsidR="00145BED" w:rsidRDefault="00D135ED" w:rsidP="00D135ED">
      <w:pPr>
        <w:pStyle w:val="a5"/>
        <w:spacing w:line="460" w:lineRule="exact"/>
        <w:ind w:leftChars="0" w:left="1328"/>
        <w:rPr>
          <w:rFonts w:ascii="標楷體" w:eastAsia="標楷體" w:hAnsi="標楷體" w:cs="標楷體"/>
          <w:kern w:val="0"/>
          <w:sz w:val="28"/>
          <w:szCs w:val="28"/>
        </w:rPr>
      </w:pPr>
      <w:r>
        <w:rPr>
          <w:rFonts w:ascii="標楷體" w:eastAsia="標楷體" w:hAnsi="標楷體" w:cs="標楷體" w:hint="eastAsia"/>
          <w:kern w:val="0"/>
          <w:sz w:val="28"/>
          <w:szCs w:val="28"/>
        </w:rPr>
        <w:t>「高級會計專業認證」</w:t>
      </w:r>
      <w:r>
        <w:rPr>
          <w:rFonts w:ascii="新細明體" w:hAnsi="新細明體" w:cs="標楷體" w:hint="eastAsia"/>
          <w:kern w:val="0"/>
          <w:sz w:val="28"/>
          <w:szCs w:val="28"/>
        </w:rPr>
        <w:t>：</w:t>
      </w:r>
      <w:r>
        <w:rPr>
          <w:rFonts w:ascii="標楷體" w:eastAsia="標楷體" w:hAnsi="標楷體" w:cs="標楷體" w:hint="eastAsia"/>
          <w:kern w:val="0"/>
          <w:sz w:val="28"/>
          <w:szCs w:val="28"/>
        </w:rPr>
        <w:t>中級會計、成本會計、</w:t>
      </w:r>
      <w:r w:rsidR="00145BED">
        <w:rPr>
          <w:rFonts w:ascii="標楷體" w:eastAsia="標楷體" w:hAnsi="標楷體" w:cs="標楷體" w:hint="eastAsia"/>
          <w:kern w:val="0"/>
          <w:sz w:val="28"/>
          <w:szCs w:val="28"/>
        </w:rPr>
        <w:t>公司法、稅法</w:t>
      </w:r>
      <w:r w:rsidR="00145BED" w:rsidRPr="00DC3859">
        <w:rPr>
          <w:rFonts w:ascii="標楷體" w:eastAsia="標楷體" w:hAnsi="標楷體" w:cs="標楷體" w:hint="eastAsia"/>
          <w:kern w:val="0"/>
          <w:sz w:val="28"/>
          <w:szCs w:val="28"/>
        </w:rPr>
        <w:t xml:space="preserve"> </w:t>
      </w:r>
    </w:p>
    <w:p w:rsidR="00505593" w:rsidRDefault="00D135ED" w:rsidP="00D135ED">
      <w:pPr>
        <w:pStyle w:val="a5"/>
        <w:spacing w:line="460" w:lineRule="exact"/>
        <w:ind w:leftChars="0" w:left="1328"/>
        <w:rPr>
          <w:rFonts w:ascii="標楷體" w:eastAsia="標楷體" w:hAnsi="標楷體" w:cs="標楷體"/>
          <w:kern w:val="0"/>
          <w:sz w:val="28"/>
          <w:szCs w:val="28"/>
        </w:rPr>
      </w:pPr>
      <w:r>
        <w:rPr>
          <w:rFonts w:ascii="標楷體" w:eastAsia="標楷體" w:hAnsi="標楷體" w:cs="標楷體" w:hint="eastAsia"/>
          <w:kern w:val="0"/>
          <w:sz w:val="28"/>
          <w:szCs w:val="28"/>
        </w:rPr>
        <w:t>「高級審計認證」</w:t>
      </w:r>
      <w:r w:rsidRPr="00D135ED">
        <w:rPr>
          <w:rFonts w:ascii="標楷體" w:eastAsia="標楷體" w:hAnsi="標楷體" w:cs="標楷體" w:hint="eastAsia"/>
          <w:kern w:val="0"/>
          <w:sz w:val="28"/>
          <w:szCs w:val="28"/>
        </w:rPr>
        <w:t>：審計學</w:t>
      </w:r>
    </w:p>
    <w:p w:rsidR="00145BED" w:rsidRDefault="00145BED" w:rsidP="00C825C7">
      <w:pPr>
        <w:pStyle w:val="a5"/>
        <w:numPr>
          <w:ilvl w:val="0"/>
          <w:numId w:val="4"/>
        </w:numPr>
        <w:spacing w:line="460" w:lineRule="exact"/>
        <w:ind w:leftChars="320" w:left="1328" w:hangingChars="200" w:hanging="560"/>
        <w:rPr>
          <w:rFonts w:ascii="標楷體" w:eastAsia="標楷體" w:cs="標楷體"/>
          <w:color w:val="000000"/>
          <w:kern w:val="0"/>
          <w:sz w:val="28"/>
          <w:szCs w:val="28"/>
        </w:rPr>
      </w:pPr>
      <w:r w:rsidRPr="001F6720">
        <w:rPr>
          <w:rFonts w:ascii="標楷體" w:eastAsia="標楷體" w:hAnsi="標楷體" w:cs="標楷體" w:hint="eastAsia"/>
          <w:kern w:val="0"/>
          <w:sz w:val="28"/>
          <w:szCs w:val="28"/>
        </w:rPr>
        <w:t>考試</w:t>
      </w:r>
      <w:r w:rsidRPr="00D45509">
        <w:rPr>
          <w:rFonts w:ascii="標楷體" w:eastAsia="標楷體" w:cs="標楷體" w:hint="eastAsia"/>
          <w:color w:val="000000"/>
          <w:kern w:val="0"/>
          <w:sz w:val="28"/>
          <w:szCs w:val="28"/>
        </w:rPr>
        <w:t>題型及成績計算：</w:t>
      </w:r>
      <w:r>
        <w:rPr>
          <w:rFonts w:ascii="標楷體" w:eastAsia="標楷體" w:cs="標楷體" w:hint="eastAsia"/>
          <w:color w:val="000000"/>
          <w:kern w:val="0"/>
          <w:sz w:val="28"/>
          <w:szCs w:val="28"/>
        </w:rPr>
        <w:t>單</w:t>
      </w:r>
      <w:r w:rsidRPr="00D45509">
        <w:rPr>
          <w:rFonts w:ascii="標楷體" w:eastAsia="標楷體" w:cs="標楷體" w:hint="eastAsia"/>
          <w:color w:val="000000"/>
          <w:kern w:val="0"/>
          <w:sz w:val="28"/>
          <w:szCs w:val="28"/>
        </w:rPr>
        <w:t>選題40題，滿分100 分，60分及格。</w:t>
      </w:r>
    </w:p>
    <w:p w:rsidR="00145BED" w:rsidRDefault="00145BED" w:rsidP="00C825C7">
      <w:pPr>
        <w:pStyle w:val="a5"/>
        <w:numPr>
          <w:ilvl w:val="0"/>
          <w:numId w:val="4"/>
        </w:numPr>
        <w:spacing w:line="460" w:lineRule="exact"/>
        <w:ind w:leftChars="320" w:left="1328" w:hangingChars="200" w:hanging="560"/>
        <w:rPr>
          <w:rFonts w:ascii="標楷體" w:eastAsia="標楷體" w:hAnsi="標楷體" w:cs="標楷體"/>
          <w:kern w:val="0"/>
          <w:sz w:val="28"/>
          <w:szCs w:val="28"/>
        </w:rPr>
      </w:pPr>
      <w:r w:rsidRPr="00DC3859">
        <w:rPr>
          <w:rFonts w:ascii="標楷體" w:eastAsia="標楷體" w:hAnsi="標楷體" w:cs="標楷體" w:hint="eastAsia"/>
          <w:kern w:val="0"/>
          <w:sz w:val="28"/>
          <w:szCs w:val="28"/>
        </w:rPr>
        <w:t>命題大綱</w:t>
      </w:r>
      <w:r>
        <w:rPr>
          <w:rFonts w:ascii="新細明體" w:hAnsi="新細明體" w:hint="eastAsia"/>
          <w:sz w:val="28"/>
          <w:szCs w:val="28"/>
        </w:rPr>
        <w:t>：</w:t>
      </w:r>
      <w:r>
        <w:rPr>
          <w:rFonts w:ascii="標楷體" w:eastAsia="標楷體" w:hAnsi="標楷體" w:cs="標楷體" w:hint="eastAsia"/>
          <w:kern w:val="0"/>
          <w:sz w:val="28"/>
          <w:szCs w:val="28"/>
        </w:rPr>
        <w:t>附件</w:t>
      </w:r>
      <w:r w:rsidR="003179D6">
        <w:rPr>
          <w:rFonts w:ascii="標楷體" w:eastAsia="標楷體" w:hAnsi="標楷體" w:cs="標楷體" w:hint="eastAsia"/>
          <w:kern w:val="0"/>
          <w:sz w:val="28"/>
          <w:szCs w:val="28"/>
        </w:rPr>
        <w:t>一</w:t>
      </w:r>
      <w:r>
        <w:rPr>
          <w:rFonts w:ascii="標楷體" w:eastAsia="標楷體" w:hAnsi="標楷體" w:cs="標楷體" w:hint="eastAsia"/>
          <w:kern w:val="0"/>
          <w:sz w:val="28"/>
          <w:szCs w:val="28"/>
        </w:rPr>
        <w:t>說明</w:t>
      </w:r>
    </w:p>
    <w:p w:rsidR="00837B45" w:rsidRPr="00DE7608" w:rsidRDefault="00837B45" w:rsidP="00C825C7">
      <w:pPr>
        <w:pStyle w:val="a5"/>
        <w:numPr>
          <w:ilvl w:val="0"/>
          <w:numId w:val="4"/>
        </w:numPr>
        <w:spacing w:line="460" w:lineRule="exact"/>
        <w:ind w:leftChars="320" w:left="1328" w:hangingChars="200" w:hanging="560"/>
        <w:rPr>
          <w:rFonts w:ascii="標楷體" w:eastAsia="標楷體" w:hAnsi="標楷體" w:cs="標楷體"/>
          <w:kern w:val="0"/>
          <w:sz w:val="28"/>
          <w:szCs w:val="28"/>
        </w:rPr>
      </w:pPr>
      <w:r w:rsidRPr="00DC3859">
        <w:rPr>
          <w:rFonts w:ascii="標楷體" w:eastAsia="標楷體" w:hAnsi="標楷體" w:hint="eastAsia"/>
          <w:sz w:val="28"/>
          <w:szCs w:val="28"/>
        </w:rPr>
        <w:t>考試地</w:t>
      </w:r>
      <w:r w:rsidRPr="00DC3859">
        <w:rPr>
          <w:rFonts w:ascii="標楷體" w:eastAsia="標楷體" w:hAnsi="標楷體" w:cs="標楷體" w:hint="eastAsia"/>
          <w:kern w:val="0"/>
          <w:sz w:val="28"/>
          <w:szCs w:val="28"/>
        </w:rPr>
        <w:t>點：</w:t>
      </w:r>
      <w:r w:rsidR="004F6DF6" w:rsidRPr="00072047">
        <w:rPr>
          <w:rFonts w:ascii="標楷體" w:eastAsia="標楷體" w:hAnsi="標楷體" w:hint="eastAsia"/>
          <w:color w:val="000000"/>
          <w:spacing w:val="10"/>
          <w:sz w:val="28"/>
          <w:szCs w:val="28"/>
          <w:shd w:val="clear" w:color="auto" w:fill="FFFFFF"/>
        </w:rPr>
        <w:t>本考試設置</w:t>
      </w:r>
      <w:r w:rsidRPr="00072047">
        <w:rPr>
          <w:rFonts w:ascii="標楷體" w:eastAsia="標楷體" w:hAnsi="標楷體" w:cs="標楷體" w:hint="eastAsia"/>
          <w:kern w:val="0"/>
          <w:sz w:val="28"/>
          <w:szCs w:val="28"/>
        </w:rPr>
        <w:t>台北、台中、高雄</w:t>
      </w:r>
      <w:r w:rsidR="004F6DF6" w:rsidRPr="00072047">
        <w:rPr>
          <w:rFonts w:ascii="標楷體" w:eastAsia="標楷體" w:hAnsi="標楷體" w:cs="標楷體" w:hint="eastAsia"/>
          <w:kern w:val="0"/>
          <w:sz w:val="28"/>
          <w:szCs w:val="28"/>
        </w:rPr>
        <w:t>三區。</w:t>
      </w:r>
      <w:r w:rsidR="00DE7608" w:rsidRPr="00072047">
        <w:rPr>
          <w:rFonts w:ascii="標楷體" w:eastAsia="標楷體" w:hAnsi="標楷體" w:cs="標楷體" w:hint="eastAsia"/>
          <w:kern w:val="0"/>
          <w:sz w:val="28"/>
          <w:szCs w:val="28"/>
        </w:rPr>
        <w:t>(試場由本會決定)</w:t>
      </w:r>
      <w:r w:rsidR="00DE7608" w:rsidRPr="00072047">
        <w:rPr>
          <w:rFonts w:ascii="標楷體" w:eastAsia="標楷體" w:hAnsi="標楷體" w:cs="標楷體"/>
          <w:kern w:val="0"/>
          <w:sz w:val="28"/>
          <w:szCs w:val="28"/>
        </w:rPr>
        <w:t xml:space="preserve"> </w:t>
      </w:r>
    </w:p>
    <w:p w:rsidR="00DC3859" w:rsidRPr="00DC3859" w:rsidRDefault="00C3004C" w:rsidP="00C825C7">
      <w:pPr>
        <w:pStyle w:val="a5"/>
        <w:numPr>
          <w:ilvl w:val="0"/>
          <w:numId w:val="4"/>
        </w:numPr>
        <w:spacing w:line="460" w:lineRule="exact"/>
        <w:ind w:leftChars="320" w:left="1328" w:hangingChars="200" w:hanging="560"/>
        <w:rPr>
          <w:rFonts w:ascii="標楷體" w:eastAsia="標楷體" w:hAnsi="標楷體"/>
          <w:sz w:val="28"/>
          <w:szCs w:val="28"/>
        </w:rPr>
      </w:pPr>
      <w:r>
        <w:rPr>
          <w:rFonts w:ascii="標楷體" w:eastAsia="標楷體" w:hAnsi="標楷體" w:hint="eastAsia"/>
          <w:bCs/>
          <w:sz w:val="28"/>
          <w:szCs w:val="28"/>
        </w:rPr>
        <w:t>測驗時</w:t>
      </w:r>
      <w:r w:rsidRPr="003179D6">
        <w:rPr>
          <w:rFonts w:ascii="標楷體" w:eastAsia="標楷體" w:hAnsi="標楷體" w:cs="標楷體" w:hint="eastAsia"/>
          <w:kern w:val="0"/>
          <w:sz w:val="28"/>
          <w:szCs w:val="28"/>
        </w:rPr>
        <w:t>間</w:t>
      </w:r>
      <w:r w:rsidR="00DC3859" w:rsidRPr="003179D6">
        <w:rPr>
          <w:rFonts w:ascii="標楷體" w:eastAsia="標楷體" w:hAnsi="標楷體" w:cs="標楷體" w:hint="eastAsia"/>
          <w:kern w:val="0"/>
          <w:sz w:val="28"/>
          <w:szCs w:val="28"/>
        </w:rPr>
        <w:t>：</w:t>
      </w:r>
    </w:p>
    <w:tbl>
      <w:tblPr>
        <w:tblStyle w:val="af"/>
        <w:tblW w:w="9214" w:type="dxa"/>
        <w:tblInd w:w="1129" w:type="dxa"/>
        <w:tblLayout w:type="fixed"/>
        <w:tblLook w:val="04A0" w:firstRow="1" w:lastRow="0" w:firstColumn="1" w:lastColumn="0" w:noHBand="0" w:noVBand="1"/>
      </w:tblPr>
      <w:tblGrid>
        <w:gridCol w:w="426"/>
        <w:gridCol w:w="1984"/>
        <w:gridCol w:w="2268"/>
        <w:gridCol w:w="2268"/>
        <w:gridCol w:w="2268"/>
      </w:tblGrid>
      <w:tr w:rsidR="000C6BA6" w:rsidRPr="00D834D6" w:rsidTr="00110E3C">
        <w:trPr>
          <w:trHeight w:val="1153"/>
        </w:trPr>
        <w:tc>
          <w:tcPr>
            <w:tcW w:w="2410" w:type="dxa"/>
            <w:gridSpan w:val="2"/>
            <w:vAlign w:val="center"/>
            <w:hideMark/>
          </w:tcPr>
          <w:p w:rsidR="00DC3859" w:rsidRPr="00D834D6" w:rsidRDefault="00DC3859" w:rsidP="00220CB6">
            <w:pPr>
              <w:widowControl/>
              <w:jc w:val="center"/>
              <w:rPr>
                <w:rFonts w:ascii="標楷體" w:eastAsia="標楷體" w:hAnsi="標楷體" w:cs="新細明體"/>
                <w:color w:val="111111"/>
                <w:kern w:val="0"/>
                <w:sz w:val="28"/>
                <w:szCs w:val="28"/>
              </w:rPr>
            </w:pPr>
            <w:r w:rsidRPr="00D834D6">
              <w:rPr>
                <w:rFonts w:ascii="標楷體" w:eastAsia="標楷體" w:hAnsi="標楷體" w:cs="新細明體"/>
                <w:bCs/>
                <w:color w:val="111111"/>
                <w:kern w:val="0"/>
                <w:sz w:val="28"/>
                <w:szCs w:val="28"/>
                <w:bdr w:val="none" w:sz="0" w:space="0" w:color="auto" w:frame="1"/>
              </w:rPr>
              <w:lastRenderedPageBreak/>
              <w:t>時間\科目\日期</w:t>
            </w:r>
          </w:p>
        </w:tc>
        <w:tc>
          <w:tcPr>
            <w:tcW w:w="2268" w:type="dxa"/>
            <w:vAlign w:val="center"/>
            <w:hideMark/>
          </w:tcPr>
          <w:p w:rsidR="00DC3859" w:rsidRPr="00D834D6" w:rsidRDefault="00110E3C" w:rsidP="00220CB6">
            <w:pPr>
              <w:widowControl/>
              <w:jc w:val="center"/>
              <w:rPr>
                <w:rFonts w:ascii="標楷體" w:eastAsia="標楷體" w:hAnsi="標楷體" w:cs="新細明體"/>
                <w:color w:val="111111"/>
                <w:kern w:val="0"/>
                <w:sz w:val="28"/>
                <w:szCs w:val="28"/>
              </w:rPr>
            </w:pPr>
            <w:r>
              <w:rPr>
                <w:rFonts w:ascii="標楷體" w:eastAsia="標楷體" w:hAnsi="標楷體" w:cs="新細明體" w:hint="eastAsia"/>
                <w:bCs/>
                <w:color w:val="111111"/>
                <w:kern w:val="0"/>
                <w:sz w:val="28"/>
                <w:szCs w:val="28"/>
                <w:bdr w:val="none" w:sz="0" w:space="0" w:color="auto" w:frame="1"/>
              </w:rPr>
              <w:t>108年</w:t>
            </w:r>
            <w:r w:rsidR="00DC3859" w:rsidRPr="00D834D6">
              <w:rPr>
                <w:rFonts w:ascii="標楷體" w:eastAsia="標楷體" w:hAnsi="標楷體" w:cs="新細明體" w:hint="eastAsia"/>
                <w:bCs/>
                <w:color w:val="111111"/>
                <w:kern w:val="0"/>
                <w:sz w:val="28"/>
                <w:szCs w:val="28"/>
                <w:bdr w:val="none" w:sz="0" w:space="0" w:color="auto" w:frame="1"/>
              </w:rPr>
              <w:t>3</w:t>
            </w:r>
            <w:r w:rsidR="00DC3859" w:rsidRPr="00D834D6">
              <w:rPr>
                <w:rFonts w:ascii="標楷體" w:eastAsia="標楷體" w:hAnsi="標楷體" w:cs="新細明體"/>
                <w:bCs/>
                <w:color w:val="111111"/>
                <w:kern w:val="0"/>
                <w:sz w:val="28"/>
                <w:szCs w:val="28"/>
                <w:bdr w:val="none" w:sz="0" w:space="0" w:color="auto" w:frame="1"/>
              </w:rPr>
              <w:t>月</w:t>
            </w:r>
            <w:r w:rsidR="00DC3859" w:rsidRPr="00D834D6">
              <w:rPr>
                <w:rFonts w:ascii="標楷體" w:eastAsia="標楷體" w:hAnsi="標楷體" w:cs="新細明體" w:hint="eastAsia"/>
                <w:bCs/>
                <w:color w:val="111111"/>
                <w:kern w:val="0"/>
                <w:sz w:val="28"/>
                <w:szCs w:val="28"/>
                <w:bdr w:val="none" w:sz="0" w:space="0" w:color="auto" w:frame="1"/>
              </w:rPr>
              <w:t>9</w:t>
            </w:r>
            <w:r w:rsidR="00DC3859" w:rsidRPr="00D834D6">
              <w:rPr>
                <w:rFonts w:ascii="標楷體" w:eastAsia="標楷體" w:hAnsi="標楷體" w:cs="新細明體"/>
                <w:bCs/>
                <w:color w:val="111111"/>
                <w:kern w:val="0"/>
                <w:sz w:val="28"/>
                <w:szCs w:val="28"/>
                <w:bdr w:val="none" w:sz="0" w:space="0" w:color="auto" w:frame="1"/>
              </w:rPr>
              <w:t>日</w:t>
            </w:r>
          </w:p>
          <w:p w:rsidR="00DC3859" w:rsidRPr="00D834D6" w:rsidRDefault="00DC3859" w:rsidP="00220CB6">
            <w:pPr>
              <w:widowControl/>
              <w:jc w:val="center"/>
              <w:textAlignment w:val="baseline"/>
              <w:rPr>
                <w:rFonts w:ascii="標楷體" w:eastAsia="標楷體" w:hAnsi="標楷體" w:cs="新細明體"/>
                <w:color w:val="111111"/>
                <w:kern w:val="0"/>
                <w:sz w:val="28"/>
                <w:szCs w:val="28"/>
              </w:rPr>
            </w:pPr>
            <w:r w:rsidRPr="00D834D6">
              <w:rPr>
                <w:rFonts w:ascii="標楷體" w:eastAsia="標楷體" w:hAnsi="標楷體" w:cs="新細明體"/>
                <w:bCs/>
                <w:color w:val="111111"/>
                <w:kern w:val="0"/>
                <w:sz w:val="28"/>
                <w:szCs w:val="28"/>
                <w:bdr w:val="none" w:sz="0" w:space="0" w:color="auto" w:frame="1"/>
              </w:rPr>
              <w:t>(星期</w:t>
            </w:r>
            <w:r w:rsidRPr="00D834D6">
              <w:rPr>
                <w:rFonts w:ascii="標楷體" w:eastAsia="標楷體" w:hAnsi="標楷體" w:cs="新細明體" w:hint="eastAsia"/>
                <w:bCs/>
                <w:color w:val="111111"/>
                <w:kern w:val="0"/>
                <w:sz w:val="28"/>
                <w:szCs w:val="28"/>
                <w:bdr w:val="none" w:sz="0" w:space="0" w:color="auto" w:frame="1"/>
              </w:rPr>
              <w:t>六</w:t>
            </w:r>
            <w:r w:rsidRPr="00D834D6">
              <w:rPr>
                <w:rFonts w:ascii="標楷體" w:eastAsia="標楷體" w:hAnsi="標楷體" w:cs="新細明體"/>
                <w:bCs/>
                <w:color w:val="111111"/>
                <w:kern w:val="0"/>
                <w:sz w:val="28"/>
                <w:szCs w:val="28"/>
                <w:bdr w:val="none" w:sz="0" w:space="0" w:color="auto" w:frame="1"/>
              </w:rPr>
              <w:t>)</w:t>
            </w:r>
          </w:p>
        </w:tc>
        <w:tc>
          <w:tcPr>
            <w:tcW w:w="2268" w:type="dxa"/>
            <w:vAlign w:val="center"/>
            <w:hideMark/>
          </w:tcPr>
          <w:p w:rsidR="00DC3859" w:rsidRPr="00D834D6" w:rsidRDefault="00110E3C" w:rsidP="00220CB6">
            <w:pPr>
              <w:widowControl/>
              <w:jc w:val="center"/>
              <w:rPr>
                <w:rFonts w:ascii="標楷體" w:eastAsia="標楷體" w:hAnsi="標楷體" w:cs="新細明體"/>
                <w:color w:val="111111"/>
                <w:kern w:val="0"/>
                <w:sz w:val="28"/>
                <w:szCs w:val="28"/>
              </w:rPr>
            </w:pPr>
            <w:r>
              <w:rPr>
                <w:rFonts w:ascii="標楷體" w:eastAsia="標楷體" w:hAnsi="標楷體" w:cs="新細明體" w:hint="eastAsia"/>
                <w:bCs/>
                <w:color w:val="111111"/>
                <w:kern w:val="0"/>
                <w:sz w:val="28"/>
                <w:szCs w:val="28"/>
                <w:bdr w:val="none" w:sz="0" w:space="0" w:color="auto" w:frame="1"/>
              </w:rPr>
              <w:t>108年</w:t>
            </w:r>
            <w:r w:rsidR="00DC3859" w:rsidRPr="00D834D6">
              <w:rPr>
                <w:rFonts w:ascii="標楷體" w:eastAsia="標楷體" w:hAnsi="標楷體" w:cs="新細明體" w:hint="eastAsia"/>
                <w:bCs/>
                <w:color w:val="111111"/>
                <w:kern w:val="0"/>
                <w:sz w:val="28"/>
                <w:szCs w:val="28"/>
                <w:bdr w:val="none" w:sz="0" w:space="0" w:color="auto" w:frame="1"/>
              </w:rPr>
              <w:t>3</w:t>
            </w:r>
            <w:r w:rsidR="00DC3859" w:rsidRPr="00D834D6">
              <w:rPr>
                <w:rFonts w:ascii="標楷體" w:eastAsia="標楷體" w:hAnsi="標楷體" w:cs="新細明體"/>
                <w:bCs/>
                <w:color w:val="111111"/>
                <w:kern w:val="0"/>
                <w:sz w:val="28"/>
                <w:szCs w:val="28"/>
                <w:bdr w:val="none" w:sz="0" w:space="0" w:color="auto" w:frame="1"/>
              </w:rPr>
              <w:t>月</w:t>
            </w:r>
            <w:r w:rsidR="00DC3859" w:rsidRPr="00D834D6">
              <w:rPr>
                <w:rFonts w:ascii="標楷體" w:eastAsia="標楷體" w:hAnsi="標楷體" w:cs="新細明體" w:hint="eastAsia"/>
                <w:bCs/>
                <w:color w:val="111111"/>
                <w:kern w:val="0"/>
                <w:sz w:val="28"/>
                <w:szCs w:val="28"/>
                <w:bdr w:val="none" w:sz="0" w:space="0" w:color="auto" w:frame="1"/>
              </w:rPr>
              <w:t>10</w:t>
            </w:r>
            <w:r w:rsidR="00DC3859" w:rsidRPr="00D834D6">
              <w:rPr>
                <w:rFonts w:ascii="標楷體" w:eastAsia="標楷體" w:hAnsi="標楷體" w:cs="新細明體"/>
                <w:bCs/>
                <w:color w:val="111111"/>
                <w:kern w:val="0"/>
                <w:sz w:val="28"/>
                <w:szCs w:val="28"/>
                <w:bdr w:val="none" w:sz="0" w:space="0" w:color="auto" w:frame="1"/>
              </w:rPr>
              <w:t>日</w:t>
            </w:r>
          </w:p>
          <w:p w:rsidR="00DC3859" w:rsidRPr="00D834D6" w:rsidRDefault="00DC3859" w:rsidP="00220CB6">
            <w:pPr>
              <w:widowControl/>
              <w:jc w:val="center"/>
              <w:textAlignment w:val="baseline"/>
              <w:rPr>
                <w:rFonts w:ascii="標楷體" w:eastAsia="標楷體" w:hAnsi="標楷體" w:cs="新細明體"/>
                <w:color w:val="111111"/>
                <w:kern w:val="0"/>
                <w:sz w:val="28"/>
                <w:szCs w:val="28"/>
              </w:rPr>
            </w:pPr>
            <w:r w:rsidRPr="00D834D6">
              <w:rPr>
                <w:rFonts w:ascii="標楷體" w:eastAsia="標楷體" w:hAnsi="標楷體" w:cs="新細明體"/>
                <w:bCs/>
                <w:color w:val="111111"/>
                <w:kern w:val="0"/>
                <w:sz w:val="28"/>
                <w:szCs w:val="28"/>
                <w:bdr w:val="none" w:sz="0" w:space="0" w:color="auto" w:frame="1"/>
              </w:rPr>
              <w:t>(星期</w:t>
            </w:r>
            <w:r w:rsidRPr="00D834D6">
              <w:rPr>
                <w:rFonts w:ascii="標楷體" w:eastAsia="標楷體" w:hAnsi="標楷體" w:cs="新細明體" w:hint="eastAsia"/>
                <w:bCs/>
                <w:color w:val="111111"/>
                <w:kern w:val="0"/>
                <w:sz w:val="28"/>
                <w:szCs w:val="28"/>
                <w:bdr w:val="none" w:sz="0" w:space="0" w:color="auto" w:frame="1"/>
              </w:rPr>
              <w:t>日</w:t>
            </w:r>
            <w:r w:rsidRPr="00D834D6">
              <w:rPr>
                <w:rFonts w:ascii="標楷體" w:eastAsia="標楷體" w:hAnsi="標楷體" w:cs="新細明體"/>
                <w:bCs/>
                <w:color w:val="111111"/>
                <w:kern w:val="0"/>
                <w:sz w:val="28"/>
                <w:szCs w:val="28"/>
                <w:bdr w:val="none" w:sz="0" w:space="0" w:color="auto" w:frame="1"/>
              </w:rPr>
              <w:t>)</w:t>
            </w:r>
          </w:p>
        </w:tc>
        <w:tc>
          <w:tcPr>
            <w:tcW w:w="2268" w:type="dxa"/>
            <w:vAlign w:val="center"/>
            <w:hideMark/>
          </w:tcPr>
          <w:p w:rsidR="00DC3859" w:rsidRPr="00D834D6" w:rsidRDefault="00DC3859" w:rsidP="00220CB6">
            <w:pPr>
              <w:widowControl/>
              <w:jc w:val="center"/>
              <w:rPr>
                <w:rFonts w:ascii="標楷體" w:eastAsia="標楷體" w:hAnsi="標楷體" w:cs="新細明體"/>
                <w:color w:val="111111"/>
                <w:kern w:val="0"/>
                <w:sz w:val="28"/>
                <w:szCs w:val="28"/>
              </w:rPr>
            </w:pPr>
            <w:r w:rsidRPr="00D834D6">
              <w:rPr>
                <w:rFonts w:ascii="標楷體" w:eastAsia="標楷體" w:hAnsi="標楷體" w:cs="新細明體"/>
                <w:bCs/>
                <w:color w:val="111111"/>
                <w:kern w:val="0"/>
                <w:sz w:val="28"/>
                <w:szCs w:val="28"/>
                <w:bdr w:val="none" w:sz="0" w:space="0" w:color="auto" w:frame="1"/>
              </w:rPr>
              <w:t>備 註</w:t>
            </w:r>
          </w:p>
        </w:tc>
      </w:tr>
      <w:tr w:rsidR="000C6BA6" w:rsidRPr="00D834D6" w:rsidTr="00110E3C">
        <w:trPr>
          <w:trHeight w:val="567"/>
        </w:trPr>
        <w:tc>
          <w:tcPr>
            <w:tcW w:w="426" w:type="dxa"/>
            <w:vMerge w:val="restart"/>
            <w:vAlign w:val="center"/>
            <w:hideMark/>
          </w:tcPr>
          <w:p w:rsidR="00DC3859" w:rsidRPr="00D834D6" w:rsidRDefault="00DC3859" w:rsidP="00220CB6">
            <w:pPr>
              <w:widowControl/>
              <w:jc w:val="center"/>
              <w:rPr>
                <w:rFonts w:ascii="標楷體" w:eastAsia="標楷體" w:hAnsi="標楷體" w:cs="新細明體"/>
                <w:color w:val="111111"/>
                <w:kern w:val="0"/>
                <w:sz w:val="28"/>
                <w:szCs w:val="28"/>
              </w:rPr>
            </w:pPr>
            <w:r w:rsidRPr="00D834D6">
              <w:rPr>
                <w:rFonts w:ascii="標楷體" w:eastAsia="標楷體" w:hAnsi="標楷體" w:cs="新細明體"/>
                <w:bCs/>
                <w:color w:val="111111"/>
                <w:kern w:val="0"/>
                <w:sz w:val="28"/>
                <w:szCs w:val="28"/>
                <w:bdr w:val="none" w:sz="0" w:space="0" w:color="auto" w:frame="1"/>
              </w:rPr>
              <w:t>上</w:t>
            </w:r>
          </w:p>
          <w:p w:rsidR="00DC3859" w:rsidRPr="00D834D6" w:rsidRDefault="00DC3859" w:rsidP="00220CB6">
            <w:pPr>
              <w:widowControl/>
              <w:jc w:val="center"/>
              <w:textAlignment w:val="baseline"/>
              <w:rPr>
                <w:rFonts w:ascii="標楷體" w:eastAsia="標楷體" w:hAnsi="標楷體" w:cs="新細明體"/>
                <w:color w:val="111111"/>
                <w:kern w:val="0"/>
                <w:sz w:val="28"/>
                <w:szCs w:val="28"/>
              </w:rPr>
            </w:pPr>
            <w:r w:rsidRPr="00D834D6">
              <w:rPr>
                <w:rFonts w:ascii="標楷體" w:eastAsia="標楷體" w:hAnsi="標楷體" w:cs="新細明體"/>
                <w:bCs/>
                <w:color w:val="111111"/>
                <w:kern w:val="0"/>
                <w:sz w:val="28"/>
                <w:szCs w:val="28"/>
                <w:bdr w:val="none" w:sz="0" w:space="0" w:color="auto" w:frame="1"/>
              </w:rPr>
              <w:t>午</w:t>
            </w:r>
          </w:p>
        </w:tc>
        <w:tc>
          <w:tcPr>
            <w:tcW w:w="1984" w:type="dxa"/>
            <w:vAlign w:val="center"/>
            <w:hideMark/>
          </w:tcPr>
          <w:p w:rsidR="00DC3859" w:rsidRPr="00D834D6" w:rsidRDefault="00DC3859" w:rsidP="00220CB6">
            <w:pPr>
              <w:widowControl/>
              <w:jc w:val="center"/>
              <w:rPr>
                <w:rFonts w:ascii="標楷體" w:eastAsia="標楷體" w:hAnsi="標楷體" w:cs="新細明體"/>
                <w:color w:val="111111"/>
                <w:kern w:val="0"/>
                <w:sz w:val="28"/>
                <w:szCs w:val="28"/>
              </w:rPr>
            </w:pPr>
            <w:r w:rsidRPr="00D834D6">
              <w:rPr>
                <w:rFonts w:ascii="標楷體" w:eastAsia="標楷體" w:hAnsi="標楷體" w:cs="新細明體"/>
                <w:bCs/>
                <w:color w:val="111111"/>
                <w:kern w:val="0"/>
                <w:sz w:val="28"/>
                <w:szCs w:val="28"/>
                <w:bdr w:val="none" w:sz="0" w:space="0" w:color="auto" w:frame="1"/>
              </w:rPr>
              <w:t>8：35</w:t>
            </w:r>
          </w:p>
        </w:tc>
        <w:tc>
          <w:tcPr>
            <w:tcW w:w="4536" w:type="dxa"/>
            <w:gridSpan w:val="2"/>
            <w:vAlign w:val="center"/>
          </w:tcPr>
          <w:p w:rsidR="00290FA9" w:rsidRPr="00B62010" w:rsidRDefault="00DC3859" w:rsidP="00220CB6">
            <w:pPr>
              <w:widowControl/>
              <w:jc w:val="center"/>
              <w:rPr>
                <w:rFonts w:ascii="標楷體" w:eastAsia="標楷體" w:hAnsi="標楷體" w:cs="新細明體"/>
                <w:kern w:val="0"/>
                <w:sz w:val="27"/>
                <w:szCs w:val="27"/>
                <w:bdr w:val="none" w:sz="0" w:space="0" w:color="auto" w:frame="1"/>
              </w:rPr>
            </w:pPr>
            <w:r w:rsidRPr="00B62010">
              <w:rPr>
                <w:rFonts w:ascii="標楷體" w:eastAsia="標楷體" w:hAnsi="標楷體" w:cs="新細明體"/>
                <w:kern w:val="0"/>
                <w:sz w:val="27"/>
                <w:szCs w:val="27"/>
                <w:bdr w:val="none" w:sz="0" w:space="0" w:color="auto" w:frame="1"/>
              </w:rPr>
              <w:t>預備鈴響(考生持</w:t>
            </w:r>
            <w:r w:rsidR="00FE03D6" w:rsidRPr="00B62010">
              <w:rPr>
                <w:rFonts w:ascii="標楷體" w:eastAsia="標楷體" w:hAnsi="標楷體" w:cs="新細明體" w:hint="eastAsia"/>
                <w:kern w:val="0"/>
                <w:sz w:val="27"/>
                <w:szCs w:val="27"/>
                <w:bdr w:val="none" w:sz="0" w:space="0" w:color="auto" w:frame="1"/>
              </w:rPr>
              <w:t>准考證及</w:t>
            </w:r>
          </w:p>
          <w:p w:rsidR="00DC3859" w:rsidRPr="00D834D6" w:rsidRDefault="00DC3859" w:rsidP="00220CB6">
            <w:pPr>
              <w:widowControl/>
              <w:jc w:val="center"/>
              <w:rPr>
                <w:rFonts w:ascii="標楷體" w:eastAsia="標楷體" w:hAnsi="標楷體" w:cs="新細明體"/>
                <w:color w:val="111111"/>
                <w:kern w:val="0"/>
                <w:sz w:val="27"/>
                <w:szCs w:val="27"/>
              </w:rPr>
            </w:pPr>
            <w:r w:rsidRPr="00B62010">
              <w:rPr>
                <w:rFonts w:ascii="標楷體" w:eastAsia="標楷體" w:hAnsi="標楷體" w:cs="新細明體"/>
                <w:kern w:val="0"/>
                <w:sz w:val="27"/>
                <w:szCs w:val="27"/>
                <w:bdr w:val="none" w:sz="0" w:space="0" w:color="auto" w:frame="1"/>
              </w:rPr>
              <w:t>身分證件入場)</w:t>
            </w:r>
          </w:p>
        </w:tc>
        <w:tc>
          <w:tcPr>
            <w:tcW w:w="2268" w:type="dxa"/>
            <w:vMerge w:val="restart"/>
            <w:vAlign w:val="center"/>
            <w:hideMark/>
          </w:tcPr>
          <w:p w:rsidR="00DC3859" w:rsidRPr="00D834D6" w:rsidRDefault="00DC3859" w:rsidP="00220CB6">
            <w:pPr>
              <w:widowControl/>
              <w:jc w:val="center"/>
              <w:rPr>
                <w:rFonts w:ascii="標楷體" w:eastAsia="標楷體" w:hAnsi="標楷體" w:cs="新細明體"/>
                <w:color w:val="111111"/>
                <w:kern w:val="0"/>
                <w:sz w:val="28"/>
                <w:szCs w:val="28"/>
              </w:rPr>
            </w:pPr>
            <w:r w:rsidRPr="00D834D6">
              <w:rPr>
                <w:rFonts w:ascii="標楷體" w:eastAsia="標楷體" w:hAnsi="標楷體" w:cs="新細明體"/>
                <w:color w:val="111111"/>
                <w:kern w:val="0"/>
                <w:sz w:val="28"/>
                <w:szCs w:val="28"/>
                <w:bdr w:val="none" w:sz="0" w:space="0" w:color="auto" w:frame="1"/>
              </w:rPr>
              <w:t>9:00 截止入場</w:t>
            </w:r>
          </w:p>
          <w:p w:rsidR="00DC3859" w:rsidRPr="00D834D6" w:rsidRDefault="00DC3859" w:rsidP="00220CB6">
            <w:pPr>
              <w:widowControl/>
              <w:jc w:val="center"/>
              <w:textAlignment w:val="baseline"/>
              <w:rPr>
                <w:rFonts w:ascii="標楷體" w:eastAsia="標楷體" w:hAnsi="標楷體" w:cs="新細明體"/>
                <w:color w:val="111111"/>
                <w:kern w:val="0"/>
                <w:sz w:val="28"/>
                <w:szCs w:val="28"/>
              </w:rPr>
            </w:pPr>
            <w:r w:rsidRPr="00D834D6">
              <w:rPr>
                <w:rFonts w:ascii="標楷體" w:eastAsia="標楷體" w:hAnsi="標楷體" w:cs="新細明體"/>
                <w:color w:val="111111"/>
                <w:kern w:val="0"/>
                <w:sz w:val="28"/>
                <w:szCs w:val="28"/>
                <w:bdr w:val="none" w:sz="0" w:space="0" w:color="auto" w:frame="1"/>
              </w:rPr>
              <w:t>9:40 始可離場</w:t>
            </w:r>
          </w:p>
        </w:tc>
      </w:tr>
      <w:tr w:rsidR="00DC3859" w:rsidRPr="00D834D6" w:rsidTr="00110E3C">
        <w:trPr>
          <w:trHeight w:val="567"/>
        </w:trPr>
        <w:tc>
          <w:tcPr>
            <w:tcW w:w="426" w:type="dxa"/>
            <w:vMerge/>
            <w:vAlign w:val="center"/>
            <w:hideMark/>
          </w:tcPr>
          <w:p w:rsidR="00DC3859" w:rsidRPr="00D834D6" w:rsidRDefault="00DC3859" w:rsidP="00220CB6">
            <w:pPr>
              <w:widowControl/>
              <w:jc w:val="center"/>
              <w:rPr>
                <w:rFonts w:ascii="標楷體" w:eastAsia="標楷體" w:hAnsi="標楷體" w:cs="新細明體"/>
                <w:color w:val="111111"/>
                <w:kern w:val="0"/>
                <w:sz w:val="28"/>
                <w:szCs w:val="28"/>
              </w:rPr>
            </w:pPr>
          </w:p>
        </w:tc>
        <w:tc>
          <w:tcPr>
            <w:tcW w:w="1984" w:type="dxa"/>
            <w:vAlign w:val="center"/>
            <w:hideMark/>
          </w:tcPr>
          <w:p w:rsidR="00DC3859" w:rsidRPr="00D834D6" w:rsidRDefault="00DC3859" w:rsidP="00220CB6">
            <w:pPr>
              <w:widowControl/>
              <w:jc w:val="center"/>
              <w:rPr>
                <w:rFonts w:ascii="標楷體" w:eastAsia="標楷體" w:hAnsi="標楷體" w:cs="新細明體"/>
                <w:color w:val="111111"/>
                <w:kern w:val="0"/>
                <w:sz w:val="28"/>
                <w:szCs w:val="28"/>
              </w:rPr>
            </w:pPr>
            <w:r w:rsidRPr="00D834D6">
              <w:rPr>
                <w:rFonts w:ascii="標楷體" w:eastAsia="標楷體" w:hAnsi="標楷體" w:cs="新細明體"/>
                <w:bCs/>
                <w:color w:val="111111"/>
                <w:kern w:val="0"/>
                <w:sz w:val="28"/>
                <w:szCs w:val="28"/>
                <w:bdr w:val="none" w:sz="0" w:space="0" w:color="auto" w:frame="1"/>
              </w:rPr>
              <w:t>8:40–10:00</w:t>
            </w:r>
          </w:p>
        </w:tc>
        <w:tc>
          <w:tcPr>
            <w:tcW w:w="2268" w:type="dxa"/>
            <w:vAlign w:val="center"/>
            <w:hideMark/>
          </w:tcPr>
          <w:p w:rsidR="00DC3859" w:rsidRPr="00D834D6" w:rsidRDefault="00DC3859" w:rsidP="00220CB6">
            <w:pPr>
              <w:widowControl/>
              <w:jc w:val="center"/>
              <w:rPr>
                <w:rFonts w:ascii="標楷體" w:eastAsia="標楷體" w:hAnsi="標楷體" w:cs="新細明體"/>
                <w:color w:val="111111"/>
                <w:kern w:val="0"/>
                <w:sz w:val="28"/>
                <w:szCs w:val="28"/>
              </w:rPr>
            </w:pPr>
            <w:r w:rsidRPr="00D834D6">
              <w:rPr>
                <w:rFonts w:ascii="標楷體" w:eastAsia="標楷體" w:hAnsi="標楷體" w:cs="新細明體" w:hint="eastAsia"/>
                <w:color w:val="111111"/>
                <w:kern w:val="0"/>
                <w:sz w:val="28"/>
                <w:szCs w:val="28"/>
              </w:rPr>
              <w:t>中級會計</w:t>
            </w:r>
          </w:p>
        </w:tc>
        <w:tc>
          <w:tcPr>
            <w:tcW w:w="2268" w:type="dxa"/>
            <w:vAlign w:val="center"/>
            <w:hideMark/>
          </w:tcPr>
          <w:p w:rsidR="00DC3859" w:rsidRPr="00D834D6" w:rsidRDefault="00DC3859" w:rsidP="00220CB6">
            <w:pPr>
              <w:widowControl/>
              <w:jc w:val="center"/>
              <w:rPr>
                <w:rFonts w:ascii="標楷體" w:eastAsia="標楷體" w:hAnsi="標楷體" w:cs="新細明體"/>
                <w:color w:val="111111"/>
                <w:kern w:val="0"/>
                <w:sz w:val="28"/>
                <w:szCs w:val="28"/>
              </w:rPr>
            </w:pPr>
            <w:r w:rsidRPr="00D834D6">
              <w:rPr>
                <w:rFonts w:ascii="標楷體" w:eastAsia="標楷體" w:hAnsi="標楷體" w:cs="新細明體" w:hint="eastAsia"/>
                <w:color w:val="111111"/>
                <w:kern w:val="0"/>
                <w:sz w:val="28"/>
                <w:szCs w:val="28"/>
                <w:bdr w:val="none" w:sz="0" w:space="0" w:color="auto" w:frame="1"/>
              </w:rPr>
              <w:t>成本會計</w:t>
            </w:r>
          </w:p>
        </w:tc>
        <w:tc>
          <w:tcPr>
            <w:tcW w:w="2268" w:type="dxa"/>
            <w:vMerge/>
            <w:vAlign w:val="center"/>
            <w:hideMark/>
          </w:tcPr>
          <w:p w:rsidR="00DC3859" w:rsidRPr="00D834D6" w:rsidRDefault="00DC3859" w:rsidP="00220CB6">
            <w:pPr>
              <w:widowControl/>
              <w:jc w:val="center"/>
              <w:rPr>
                <w:rFonts w:ascii="標楷體" w:eastAsia="標楷體" w:hAnsi="標楷體" w:cs="新細明體"/>
                <w:color w:val="111111"/>
                <w:kern w:val="0"/>
                <w:sz w:val="28"/>
                <w:szCs w:val="28"/>
              </w:rPr>
            </w:pPr>
          </w:p>
        </w:tc>
      </w:tr>
      <w:tr w:rsidR="000C6BA6" w:rsidRPr="00D834D6" w:rsidTr="00110E3C">
        <w:trPr>
          <w:trHeight w:val="567"/>
        </w:trPr>
        <w:tc>
          <w:tcPr>
            <w:tcW w:w="426" w:type="dxa"/>
            <w:vMerge/>
            <w:vAlign w:val="center"/>
            <w:hideMark/>
          </w:tcPr>
          <w:p w:rsidR="00DC3859" w:rsidRPr="00D834D6" w:rsidRDefault="00DC3859" w:rsidP="00220CB6">
            <w:pPr>
              <w:widowControl/>
              <w:jc w:val="center"/>
              <w:rPr>
                <w:rFonts w:ascii="標楷體" w:eastAsia="標楷體" w:hAnsi="標楷體" w:cs="新細明體"/>
                <w:color w:val="111111"/>
                <w:kern w:val="0"/>
                <w:sz w:val="28"/>
                <w:szCs w:val="28"/>
              </w:rPr>
            </w:pPr>
          </w:p>
        </w:tc>
        <w:tc>
          <w:tcPr>
            <w:tcW w:w="1984" w:type="dxa"/>
            <w:vAlign w:val="center"/>
            <w:hideMark/>
          </w:tcPr>
          <w:p w:rsidR="00DC3859" w:rsidRPr="00D834D6" w:rsidRDefault="00DC3859" w:rsidP="00220CB6">
            <w:pPr>
              <w:widowControl/>
              <w:jc w:val="center"/>
              <w:rPr>
                <w:rFonts w:ascii="標楷體" w:eastAsia="標楷體" w:hAnsi="標楷體" w:cs="新細明體"/>
                <w:color w:val="111111"/>
                <w:kern w:val="0"/>
                <w:sz w:val="28"/>
                <w:szCs w:val="28"/>
              </w:rPr>
            </w:pPr>
            <w:r w:rsidRPr="00D834D6">
              <w:rPr>
                <w:rFonts w:ascii="標楷體" w:eastAsia="標楷體" w:hAnsi="標楷體" w:cs="新細明體"/>
                <w:bCs/>
                <w:color w:val="111111"/>
                <w:kern w:val="0"/>
                <w:sz w:val="28"/>
                <w:szCs w:val="28"/>
                <w:bdr w:val="none" w:sz="0" w:space="0" w:color="auto" w:frame="1"/>
              </w:rPr>
              <w:t>10：45</w:t>
            </w:r>
          </w:p>
        </w:tc>
        <w:tc>
          <w:tcPr>
            <w:tcW w:w="4536" w:type="dxa"/>
            <w:gridSpan w:val="2"/>
            <w:vAlign w:val="center"/>
          </w:tcPr>
          <w:p w:rsidR="00FE03D6" w:rsidRPr="00B62010" w:rsidRDefault="00DC3859" w:rsidP="00220CB6">
            <w:pPr>
              <w:widowControl/>
              <w:jc w:val="center"/>
              <w:rPr>
                <w:rFonts w:ascii="標楷體" w:eastAsia="標楷體" w:hAnsi="標楷體" w:cs="新細明體"/>
                <w:kern w:val="0"/>
                <w:sz w:val="27"/>
                <w:szCs w:val="27"/>
                <w:bdr w:val="none" w:sz="0" w:space="0" w:color="auto" w:frame="1"/>
              </w:rPr>
            </w:pPr>
            <w:r w:rsidRPr="00B62010">
              <w:rPr>
                <w:rFonts w:ascii="標楷體" w:eastAsia="標楷體" w:hAnsi="標楷體" w:cs="新細明體"/>
                <w:kern w:val="0"/>
                <w:sz w:val="27"/>
                <w:szCs w:val="27"/>
                <w:bdr w:val="none" w:sz="0" w:space="0" w:color="auto" w:frame="1"/>
              </w:rPr>
              <w:t>預備鈴響(考生持</w:t>
            </w:r>
            <w:r w:rsidR="00FE03D6" w:rsidRPr="00B62010">
              <w:rPr>
                <w:rFonts w:ascii="標楷體" w:eastAsia="標楷體" w:hAnsi="標楷體" w:cs="新細明體" w:hint="eastAsia"/>
                <w:kern w:val="0"/>
                <w:sz w:val="27"/>
                <w:szCs w:val="27"/>
                <w:bdr w:val="none" w:sz="0" w:space="0" w:color="auto" w:frame="1"/>
              </w:rPr>
              <w:t>准考證及</w:t>
            </w:r>
          </w:p>
          <w:p w:rsidR="00DC3859" w:rsidRPr="00B62010" w:rsidRDefault="00DC3859" w:rsidP="00220CB6">
            <w:pPr>
              <w:widowControl/>
              <w:jc w:val="center"/>
              <w:rPr>
                <w:rFonts w:ascii="標楷體" w:eastAsia="標楷體" w:hAnsi="標楷體" w:cs="新細明體"/>
                <w:kern w:val="0"/>
                <w:sz w:val="28"/>
                <w:szCs w:val="28"/>
              </w:rPr>
            </w:pPr>
            <w:r w:rsidRPr="00B62010">
              <w:rPr>
                <w:rFonts w:ascii="標楷體" w:eastAsia="標楷體" w:hAnsi="標楷體" w:cs="新細明體"/>
                <w:kern w:val="0"/>
                <w:sz w:val="27"/>
                <w:szCs w:val="27"/>
                <w:bdr w:val="none" w:sz="0" w:space="0" w:color="auto" w:frame="1"/>
              </w:rPr>
              <w:t>身分證件入場)</w:t>
            </w:r>
          </w:p>
        </w:tc>
        <w:tc>
          <w:tcPr>
            <w:tcW w:w="2268" w:type="dxa"/>
            <w:vMerge w:val="restart"/>
            <w:vAlign w:val="center"/>
            <w:hideMark/>
          </w:tcPr>
          <w:p w:rsidR="00DC3859" w:rsidRPr="00D834D6" w:rsidRDefault="00DC3859" w:rsidP="00220CB6">
            <w:pPr>
              <w:widowControl/>
              <w:jc w:val="center"/>
              <w:rPr>
                <w:rFonts w:ascii="標楷體" w:eastAsia="標楷體" w:hAnsi="標楷體" w:cs="新細明體"/>
                <w:color w:val="111111"/>
                <w:kern w:val="0"/>
                <w:sz w:val="28"/>
                <w:szCs w:val="28"/>
              </w:rPr>
            </w:pPr>
            <w:r w:rsidRPr="00D834D6">
              <w:rPr>
                <w:rFonts w:ascii="標楷體" w:eastAsia="標楷體" w:hAnsi="標楷體" w:cs="新細明體"/>
                <w:color w:val="111111"/>
                <w:kern w:val="0"/>
                <w:sz w:val="28"/>
                <w:szCs w:val="28"/>
                <w:bdr w:val="none" w:sz="0" w:space="0" w:color="auto" w:frame="1"/>
              </w:rPr>
              <w:t>11:10 截止入場</w:t>
            </w:r>
          </w:p>
          <w:p w:rsidR="00DC3859" w:rsidRPr="00D834D6" w:rsidRDefault="00DC3859" w:rsidP="00220CB6">
            <w:pPr>
              <w:widowControl/>
              <w:jc w:val="center"/>
              <w:textAlignment w:val="baseline"/>
              <w:rPr>
                <w:rFonts w:ascii="標楷體" w:eastAsia="標楷體" w:hAnsi="標楷體" w:cs="新細明體"/>
                <w:color w:val="111111"/>
                <w:kern w:val="0"/>
                <w:sz w:val="28"/>
                <w:szCs w:val="28"/>
              </w:rPr>
            </w:pPr>
            <w:r w:rsidRPr="00D834D6">
              <w:rPr>
                <w:rFonts w:ascii="標楷體" w:eastAsia="標楷體" w:hAnsi="標楷體" w:cs="新細明體"/>
                <w:color w:val="111111"/>
                <w:kern w:val="0"/>
                <w:sz w:val="28"/>
                <w:szCs w:val="28"/>
                <w:bdr w:val="none" w:sz="0" w:space="0" w:color="auto" w:frame="1"/>
              </w:rPr>
              <w:t>11:50 始可離場</w:t>
            </w:r>
          </w:p>
        </w:tc>
      </w:tr>
      <w:tr w:rsidR="00DC3859" w:rsidRPr="00D834D6" w:rsidTr="00110E3C">
        <w:trPr>
          <w:trHeight w:val="567"/>
        </w:trPr>
        <w:tc>
          <w:tcPr>
            <w:tcW w:w="426" w:type="dxa"/>
            <w:vMerge/>
            <w:vAlign w:val="center"/>
            <w:hideMark/>
          </w:tcPr>
          <w:p w:rsidR="00DC3859" w:rsidRPr="00D834D6" w:rsidRDefault="00DC3859" w:rsidP="00220CB6">
            <w:pPr>
              <w:widowControl/>
              <w:jc w:val="center"/>
              <w:rPr>
                <w:rFonts w:ascii="標楷體" w:eastAsia="標楷體" w:hAnsi="標楷體" w:cs="新細明體"/>
                <w:color w:val="111111"/>
                <w:kern w:val="0"/>
                <w:sz w:val="28"/>
                <w:szCs w:val="28"/>
              </w:rPr>
            </w:pPr>
          </w:p>
        </w:tc>
        <w:tc>
          <w:tcPr>
            <w:tcW w:w="1984" w:type="dxa"/>
            <w:vAlign w:val="center"/>
            <w:hideMark/>
          </w:tcPr>
          <w:p w:rsidR="00DC3859" w:rsidRPr="00D834D6" w:rsidRDefault="00DC3859" w:rsidP="00220CB6">
            <w:pPr>
              <w:widowControl/>
              <w:jc w:val="center"/>
              <w:rPr>
                <w:rFonts w:ascii="標楷體" w:eastAsia="標楷體" w:hAnsi="標楷體" w:cs="新細明體"/>
                <w:color w:val="111111"/>
                <w:kern w:val="0"/>
                <w:sz w:val="28"/>
                <w:szCs w:val="28"/>
              </w:rPr>
            </w:pPr>
            <w:r w:rsidRPr="00D834D6">
              <w:rPr>
                <w:rFonts w:ascii="標楷體" w:eastAsia="標楷體" w:hAnsi="標楷體" w:cs="新細明體"/>
                <w:bCs/>
                <w:color w:val="111111"/>
                <w:kern w:val="0"/>
                <w:sz w:val="28"/>
                <w:szCs w:val="28"/>
                <w:bdr w:val="none" w:sz="0" w:space="0" w:color="auto" w:frame="1"/>
              </w:rPr>
              <w:t>10:50–12:10</w:t>
            </w:r>
          </w:p>
        </w:tc>
        <w:tc>
          <w:tcPr>
            <w:tcW w:w="2268" w:type="dxa"/>
            <w:vAlign w:val="center"/>
            <w:hideMark/>
          </w:tcPr>
          <w:p w:rsidR="00DC3859" w:rsidRPr="00B62010" w:rsidRDefault="00DC3859" w:rsidP="00220CB6">
            <w:pPr>
              <w:widowControl/>
              <w:jc w:val="center"/>
              <w:rPr>
                <w:rFonts w:ascii="標楷體" w:eastAsia="標楷體" w:hAnsi="標楷體" w:cs="新細明體"/>
                <w:kern w:val="0"/>
                <w:sz w:val="28"/>
                <w:szCs w:val="28"/>
              </w:rPr>
            </w:pPr>
            <w:r w:rsidRPr="00B62010">
              <w:rPr>
                <w:rFonts w:ascii="標楷體" w:eastAsia="標楷體" w:hAnsi="標楷體" w:cs="新細明體" w:hint="eastAsia"/>
                <w:kern w:val="0"/>
                <w:sz w:val="28"/>
                <w:szCs w:val="28"/>
                <w:bdr w:val="none" w:sz="0" w:space="0" w:color="auto" w:frame="1"/>
              </w:rPr>
              <w:t>公司法</w:t>
            </w:r>
          </w:p>
        </w:tc>
        <w:tc>
          <w:tcPr>
            <w:tcW w:w="2268" w:type="dxa"/>
            <w:vAlign w:val="center"/>
            <w:hideMark/>
          </w:tcPr>
          <w:p w:rsidR="00DC3859" w:rsidRPr="00B62010" w:rsidRDefault="00DC3859" w:rsidP="00220CB6">
            <w:pPr>
              <w:widowControl/>
              <w:jc w:val="center"/>
              <w:rPr>
                <w:rFonts w:ascii="標楷體" w:eastAsia="標楷體" w:hAnsi="標楷體" w:cs="新細明體"/>
                <w:kern w:val="0"/>
                <w:sz w:val="28"/>
                <w:szCs w:val="28"/>
              </w:rPr>
            </w:pPr>
            <w:r w:rsidRPr="00B62010">
              <w:rPr>
                <w:rFonts w:ascii="標楷體" w:eastAsia="標楷體" w:hAnsi="標楷體" w:cs="新細明體" w:hint="eastAsia"/>
                <w:kern w:val="0"/>
                <w:sz w:val="28"/>
                <w:szCs w:val="28"/>
              </w:rPr>
              <w:t>審計學</w:t>
            </w:r>
          </w:p>
        </w:tc>
        <w:tc>
          <w:tcPr>
            <w:tcW w:w="2268" w:type="dxa"/>
            <w:vMerge/>
            <w:vAlign w:val="center"/>
            <w:hideMark/>
          </w:tcPr>
          <w:p w:rsidR="00DC3859" w:rsidRPr="00D834D6" w:rsidRDefault="00DC3859" w:rsidP="00220CB6">
            <w:pPr>
              <w:widowControl/>
              <w:jc w:val="center"/>
              <w:rPr>
                <w:rFonts w:ascii="標楷體" w:eastAsia="標楷體" w:hAnsi="標楷體" w:cs="新細明體"/>
                <w:color w:val="111111"/>
                <w:kern w:val="0"/>
                <w:sz w:val="28"/>
                <w:szCs w:val="28"/>
              </w:rPr>
            </w:pPr>
          </w:p>
        </w:tc>
      </w:tr>
      <w:tr w:rsidR="000C6BA6" w:rsidRPr="00D834D6" w:rsidTr="00110E3C">
        <w:trPr>
          <w:trHeight w:val="567"/>
        </w:trPr>
        <w:tc>
          <w:tcPr>
            <w:tcW w:w="426" w:type="dxa"/>
            <w:vMerge w:val="restart"/>
            <w:vAlign w:val="center"/>
            <w:hideMark/>
          </w:tcPr>
          <w:p w:rsidR="00DC3859" w:rsidRPr="00D834D6" w:rsidRDefault="00DC3859" w:rsidP="00220CB6">
            <w:pPr>
              <w:widowControl/>
              <w:jc w:val="center"/>
              <w:rPr>
                <w:rFonts w:ascii="標楷體" w:eastAsia="標楷體" w:hAnsi="標楷體" w:cs="新細明體"/>
                <w:color w:val="111111"/>
                <w:kern w:val="0"/>
                <w:sz w:val="28"/>
                <w:szCs w:val="28"/>
              </w:rPr>
            </w:pPr>
            <w:r w:rsidRPr="00D834D6">
              <w:rPr>
                <w:rFonts w:ascii="標楷體" w:eastAsia="標楷體" w:hAnsi="標楷體" w:cs="新細明體" w:hint="eastAsia"/>
                <w:bCs/>
                <w:color w:val="111111"/>
                <w:kern w:val="0"/>
                <w:sz w:val="28"/>
                <w:szCs w:val="28"/>
                <w:bdr w:val="none" w:sz="0" w:space="0" w:color="auto" w:frame="1"/>
              </w:rPr>
              <w:t>下</w:t>
            </w:r>
          </w:p>
          <w:p w:rsidR="00DC3859" w:rsidRPr="00D834D6" w:rsidRDefault="00DC3859" w:rsidP="00220CB6">
            <w:pPr>
              <w:widowControl/>
              <w:jc w:val="center"/>
              <w:textAlignment w:val="baseline"/>
              <w:rPr>
                <w:rFonts w:ascii="標楷體" w:eastAsia="標楷體" w:hAnsi="標楷體" w:cs="新細明體"/>
                <w:color w:val="111111"/>
                <w:kern w:val="0"/>
                <w:sz w:val="28"/>
                <w:szCs w:val="28"/>
              </w:rPr>
            </w:pPr>
            <w:r w:rsidRPr="00D834D6">
              <w:rPr>
                <w:rFonts w:ascii="標楷體" w:eastAsia="標楷體" w:hAnsi="標楷體" w:cs="新細明體"/>
                <w:bCs/>
                <w:color w:val="111111"/>
                <w:kern w:val="0"/>
                <w:sz w:val="28"/>
                <w:szCs w:val="28"/>
                <w:bdr w:val="none" w:sz="0" w:space="0" w:color="auto" w:frame="1"/>
              </w:rPr>
              <w:t>午</w:t>
            </w:r>
          </w:p>
        </w:tc>
        <w:tc>
          <w:tcPr>
            <w:tcW w:w="1984" w:type="dxa"/>
            <w:vAlign w:val="center"/>
            <w:hideMark/>
          </w:tcPr>
          <w:p w:rsidR="00DC3859" w:rsidRPr="00D834D6" w:rsidRDefault="00DC3859" w:rsidP="00220CB6">
            <w:pPr>
              <w:widowControl/>
              <w:jc w:val="center"/>
              <w:rPr>
                <w:rFonts w:ascii="標楷體" w:eastAsia="標楷體" w:hAnsi="標楷體" w:cs="新細明體"/>
                <w:color w:val="FF0000"/>
                <w:kern w:val="0"/>
                <w:sz w:val="27"/>
                <w:szCs w:val="27"/>
                <w:bdr w:val="none" w:sz="0" w:space="0" w:color="auto" w:frame="1"/>
              </w:rPr>
            </w:pPr>
            <w:r w:rsidRPr="00D834D6">
              <w:rPr>
                <w:rFonts w:ascii="標楷體" w:eastAsia="標楷體" w:hAnsi="標楷體" w:cs="新細明體"/>
                <w:bCs/>
                <w:color w:val="111111"/>
                <w:kern w:val="0"/>
                <w:sz w:val="28"/>
                <w:szCs w:val="28"/>
                <w:bdr w:val="none" w:sz="0" w:space="0" w:color="auto" w:frame="1"/>
              </w:rPr>
              <w:t>1：55</w:t>
            </w:r>
          </w:p>
        </w:tc>
        <w:tc>
          <w:tcPr>
            <w:tcW w:w="4536" w:type="dxa"/>
            <w:gridSpan w:val="2"/>
            <w:vAlign w:val="center"/>
          </w:tcPr>
          <w:p w:rsidR="00290FA9" w:rsidRPr="00B62010" w:rsidRDefault="00DC3859" w:rsidP="00220CB6">
            <w:pPr>
              <w:widowControl/>
              <w:jc w:val="center"/>
              <w:rPr>
                <w:rFonts w:ascii="標楷體" w:eastAsia="標楷體" w:hAnsi="標楷體" w:cs="新細明體"/>
                <w:kern w:val="0"/>
                <w:sz w:val="27"/>
                <w:szCs w:val="27"/>
                <w:bdr w:val="none" w:sz="0" w:space="0" w:color="auto" w:frame="1"/>
              </w:rPr>
            </w:pPr>
            <w:r w:rsidRPr="00B62010">
              <w:rPr>
                <w:rFonts w:ascii="標楷體" w:eastAsia="標楷體" w:hAnsi="標楷體" w:cs="新細明體"/>
                <w:kern w:val="0"/>
                <w:sz w:val="27"/>
                <w:szCs w:val="27"/>
                <w:bdr w:val="none" w:sz="0" w:space="0" w:color="auto" w:frame="1"/>
              </w:rPr>
              <w:t>預備鈴響(考生持</w:t>
            </w:r>
            <w:r w:rsidR="00FE03D6" w:rsidRPr="00B62010">
              <w:rPr>
                <w:rFonts w:ascii="標楷體" w:eastAsia="標楷體" w:hAnsi="標楷體" w:cs="新細明體" w:hint="eastAsia"/>
                <w:kern w:val="0"/>
                <w:sz w:val="27"/>
                <w:szCs w:val="27"/>
                <w:bdr w:val="none" w:sz="0" w:space="0" w:color="auto" w:frame="1"/>
              </w:rPr>
              <w:t>准考證及</w:t>
            </w:r>
          </w:p>
          <w:p w:rsidR="00DC3859" w:rsidRPr="00B62010" w:rsidRDefault="00DC3859" w:rsidP="00220CB6">
            <w:pPr>
              <w:widowControl/>
              <w:jc w:val="center"/>
              <w:rPr>
                <w:rFonts w:ascii="標楷體" w:eastAsia="標楷體" w:hAnsi="標楷體" w:cs="新細明體"/>
                <w:kern w:val="0"/>
                <w:sz w:val="27"/>
                <w:szCs w:val="27"/>
                <w:bdr w:val="none" w:sz="0" w:space="0" w:color="auto" w:frame="1"/>
              </w:rPr>
            </w:pPr>
            <w:r w:rsidRPr="00B62010">
              <w:rPr>
                <w:rFonts w:ascii="標楷體" w:eastAsia="標楷體" w:hAnsi="標楷體" w:cs="新細明體"/>
                <w:kern w:val="0"/>
                <w:sz w:val="27"/>
                <w:szCs w:val="27"/>
                <w:bdr w:val="none" w:sz="0" w:space="0" w:color="auto" w:frame="1"/>
              </w:rPr>
              <w:t>身分證件入場)</w:t>
            </w:r>
          </w:p>
        </w:tc>
        <w:tc>
          <w:tcPr>
            <w:tcW w:w="2268" w:type="dxa"/>
            <w:vMerge w:val="restart"/>
            <w:vAlign w:val="center"/>
            <w:hideMark/>
          </w:tcPr>
          <w:p w:rsidR="00DC3859" w:rsidRPr="00D834D6" w:rsidRDefault="00DC3859" w:rsidP="00220CB6">
            <w:pPr>
              <w:widowControl/>
              <w:jc w:val="center"/>
              <w:rPr>
                <w:rFonts w:ascii="標楷體" w:eastAsia="標楷體" w:hAnsi="標楷體" w:cs="新細明體"/>
                <w:color w:val="111111"/>
                <w:kern w:val="0"/>
                <w:sz w:val="28"/>
                <w:szCs w:val="28"/>
              </w:rPr>
            </w:pPr>
            <w:r w:rsidRPr="00D834D6">
              <w:rPr>
                <w:rFonts w:ascii="標楷體" w:eastAsia="標楷體" w:hAnsi="標楷體" w:cs="新細明體"/>
                <w:color w:val="111111"/>
                <w:kern w:val="0"/>
                <w:sz w:val="28"/>
                <w:szCs w:val="28"/>
                <w:bdr w:val="none" w:sz="0" w:space="0" w:color="auto" w:frame="1"/>
              </w:rPr>
              <w:t>2:20 截止入場</w:t>
            </w:r>
          </w:p>
          <w:p w:rsidR="00DC3859" w:rsidRPr="00D834D6" w:rsidRDefault="00DC3859" w:rsidP="00220CB6">
            <w:pPr>
              <w:widowControl/>
              <w:jc w:val="center"/>
              <w:textAlignment w:val="baseline"/>
              <w:rPr>
                <w:rFonts w:ascii="標楷體" w:eastAsia="標楷體" w:hAnsi="標楷體" w:cs="新細明體"/>
                <w:color w:val="111111"/>
                <w:kern w:val="0"/>
                <w:sz w:val="28"/>
                <w:szCs w:val="28"/>
              </w:rPr>
            </w:pPr>
            <w:r w:rsidRPr="00D834D6">
              <w:rPr>
                <w:rFonts w:ascii="標楷體" w:eastAsia="標楷體" w:hAnsi="標楷體" w:cs="新細明體"/>
                <w:color w:val="111111"/>
                <w:kern w:val="0"/>
                <w:sz w:val="28"/>
                <w:szCs w:val="28"/>
                <w:bdr w:val="none" w:sz="0" w:space="0" w:color="auto" w:frame="1"/>
              </w:rPr>
              <w:t>3:00 始可離場</w:t>
            </w:r>
          </w:p>
        </w:tc>
      </w:tr>
      <w:tr w:rsidR="00DC3859" w:rsidRPr="00D834D6" w:rsidTr="00110E3C">
        <w:trPr>
          <w:trHeight w:val="567"/>
        </w:trPr>
        <w:tc>
          <w:tcPr>
            <w:tcW w:w="426" w:type="dxa"/>
            <w:vMerge/>
            <w:vAlign w:val="center"/>
            <w:hideMark/>
          </w:tcPr>
          <w:p w:rsidR="00DC3859" w:rsidRPr="00D834D6" w:rsidRDefault="00DC3859" w:rsidP="00220CB6">
            <w:pPr>
              <w:widowControl/>
              <w:jc w:val="center"/>
              <w:rPr>
                <w:rFonts w:ascii="標楷體" w:eastAsia="標楷體" w:hAnsi="標楷體" w:cs="新細明體"/>
                <w:color w:val="111111"/>
                <w:kern w:val="0"/>
                <w:sz w:val="28"/>
                <w:szCs w:val="28"/>
              </w:rPr>
            </w:pPr>
          </w:p>
        </w:tc>
        <w:tc>
          <w:tcPr>
            <w:tcW w:w="1984" w:type="dxa"/>
            <w:vAlign w:val="center"/>
            <w:hideMark/>
          </w:tcPr>
          <w:p w:rsidR="00DC3859" w:rsidRPr="00D834D6" w:rsidRDefault="00DC3859" w:rsidP="00220CB6">
            <w:pPr>
              <w:widowControl/>
              <w:jc w:val="center"/>
              <w:rPr>
                <w:rFonts w:ascii="標楷體" w:eastAsia="標楷體" w:hAnsi="標楷體" w:cs="新細明體"/>
                <w:color w:val="111111"/>
                <w:kern w:val="0"/>
                <w:sz w:val="28"/>
                <w:szCs w:val="28"/>
              </w:rPr>
            </w:pPr>
            <w:r w:rsidRPr="00D834D6">
              <w:rPr>
                <w:rFonts w:ascii="標楷體" w:eastAsia="標楷體" w:hAnsi="標楷體" w:cs="新細明體"/>
                <w:bCs/>
                <w:color w:val="111111"/>
                <w:kern w:val="0"/>
                <w:sz w:val="28"/>
                <w:szCs w:val="28"/>
                <w:bdr w:val="none" w:sz="0" w:space="0" w:color="auto" w:frame="1"/>
              </w:rPr>
              <w:t>2:00–3:20</w:t>
            </w:r>
          </w:p>
        </w:tc>
        <w:tc>
          <w:tcPr>
            <w:tcW w:w="2268" w:type="dxa"/>
            <w:vAlign w:val="center"/>
            <w:hideMark/>
          </w:tcPr>
          <w:p w:rsidR="00DC3859" w:rsidRPr="00D834D6" w:rsidRDefault="00DC3859" w:rsidP="00220CB6">
            <w:pPr>
              <w:widowControl/>
              <w:jc w:val="center"/>
              <w:rPr>
                <w:rFonts w:ascii="標楷體" w:eastAsia="標楷體" w:hAnsi="標楷體" w:cs="新細明體"/>
                <w:color w:val="111111"/>
                <w:kern w:val="0"/>
                <w:sz w:val="28"/>
                <w:szCs w:val="28"/>
              </w:rPr>
            </w:pPr>
            <w:r w:rsidRPr="00D834D6">
              <w:rPr>
                <w:rFonts w:ascii="標楷體" w:eastAsia="標楷體" w:hAnsi="標楷體" w:cs="新細明體" w:hint="eastAsia"/>
                <w:color w:val="111111"/>
                <w:kern w:val="0"/>
                <w:sz w:val="28"/>
                <w:szCs w:val="28"/>
                <w:bdr w:val="none" w:sz="0" w:space="0" w:color="auto" w:frame="1"/>
              </w:rPr>
              <w:t>稅法</w:t>
            </w:r>
          </w:p>
        </w:tc>
        <w:tc>
          <w:tcPr>
            <w:tcW w:w="2268" w:type="dxa"/>
            <w:vAlign w:val="center"/>
          </w:tcPr>
          <w:p w:rsidR="00DC3859" w:rsidRPr="00D834D6" w:rsidRDefault="00DC3859" w:rsidP="00220CB6">
            <w:pPr>
              <w:widowControl/>
              <w:jc w:val="center"/>
              <w:rPr>
                <w:rFonts w:ascii="標楷體" w:eastAsia="標楷體" w:hAnsi="標楷體" w:cs="新細明體"/>
                <w:color w:val="111111"/>
                <w:kern w:val="0"/>
                <w:sz w:val="28"/>
                <w:szCs w:val="28"/>
              </w:rPr>
            </w:pPr>
            <w:r w:rsidRPr="00D834D6">
              <w:rPr>
                <w:rFonts w:ascii="標楷體" w:eastAsia="標楷體" w:hAnsi="標楷體" w:cs="新細明體" w:hint="eastAsia"/>
                <w:color w:val="111111"/>
                <w:kern w:val="0"/>
                <w:sz w:val="28"/>
                <w:szCs w:val="28"/>
              </w:rPr>
              <w:t>-</w:t>
            </w:r>
          </w:p>
        </w:tc>
        <w:tc>
          <w:tcPr>
            <w:tcW w:w="2268" w:type="dxa"/>
            <w:vMerge/>
            <w:vAlign w:val="center"/>
            <w:hideMark/>
          </w:tcPr>
          <w:p w:rsidR="00DC3859" w:rsidRPr="00D834D6" w:rsidRDefault="00DC3859" w:rsidP="00220CB6">
            <w:pPr>
              <w:widowControl/>
              <w:jc w:val="center"/>
              <w:rPr>
                <w:rFonts w:ascii="標楷體" w:eastAsia="標楷體" w:hAnsi="標楷體" w:cs="新細明體"/>
                <w:color w:val="111111"/>
                <w:kern w:val="0"/>
                <w:sz w:val="28"/>
                <w:szCs w:val="28"/>
              </w:rPr>
            </w:pPr>
          </w:p>
        </w:tc>
      </w:tr>
    </w:tbl>
    <w:p w:rsidR="00F40AF7" w:rsidRDefault="00F40AF7" w:rsidP="00C825C7">
      <w:pPr>
        <w:pStyle w:val="a5"/>
        <w:numPr>
          <w:ilvl w:val="0"/>
          <w:numId w:val="4"/>
        </w:numPr>
        <w:spacing w:line="460" w:lineRule="exact"/>
        <w:ind w:leftChars="320" w:left="1328" w:hangingChars="200" w:hanging="560"/>
        <w:rPr>
          <w:rFonts w:ascii="標楷體" w:eastAsia="標楷體" w:hAnsi="標楷體"/>
          <w:bCs/>
          <w:sz w:val="28"/>
          <w:szCs w:val="28"/>
        </w:rPr>
      </w:pPr>
      <w:r w:rsidRPr="00F40AF7">
        <w:rPr>
          <w:rFonts w:ascii="標楷體" w:eastAsia="標楷體" w:hAnsi="標楷體" w:hint="eastAsia"/>
          <w:bCs/>
          <w:sz w:val="28"/>
          <w:szCs w:val="28"/>
        </w:rPr>
        <w:t>准考證下載：</w:t>
      </w:r>
      <w:r w:rsidR="00F25FFD">
        <w:rPr>
          <w:rFonts w:ascii="標楷體" w:eastAsia="標楷體" w:hAnsi="標楷體" w:hint="eastAsia"/>
          <w:bCs/>
          <w:sz w:val="28"/>
          <w:szCs w:val="28"/>
        </w:rPr>
        <w:t>應</w:t>
      </w:r>
      <w:r w:rsidRPr="00F40AF7">
        <w:rPr>
          <w:rFonts w:ascii="標楷體" w:eastAsia="標楷體" w:hAnsi="標楷體" w:hint="eastAsia"/>
          <w:bCs/>
          <w:sz w:val="28"/>
          <w:szCs w:val="28"/>
        </w:rPr>
        <w:t>考人請於108年02月</w:t>
      </w:r>
      <w:r w:rsidR="00E139C6">
        <w:rPr>
          <w:rFonts w:ascii="標楷體" w:eastAsia="標楷體" w:hAnsi="標楷體" w:hint="eastAsia"/>
          <w:bCs/>
          <w:sz w:val="28"/>
          <w:szCs w:val="28"/>
        </w:rPr>
        <w:t>2</w:t>
      </w:r>
      <w:r w:rsidR="00A073DD">
        <w:rPr>
          <w:rFonts w:ascii="標楷體" w:eastAsia="標楷體" w:hAnsi="標楷體" w:hint="eastAsia"/>
          <w:bCs/>
          <w:sz w:val="28"/>
          <w:szCs w:val="28"/>
        </w:rPr>
        <w:t>5</w:t>
      </w:r>
      <w:r w:rsidRPr="00F40AF7">
        <w:rPr>
          <w:rFonts w:ascii="標楷體" w:eastAsia="標楷體" w:hAnsi="標楷體" w:hint="eastAsia"/>
          <w:bCs/>
          <w:sz w:val="28"/>
          <w:szCs w:val="28"/>
        </w:rPr>
        <w:t>日起，自行上網下載列印。</w:t>
      </w:r>
    </w:p>
    <w:p w:rsidR="00E60C70" w:rsidRPr="008473A3" w:rsidRDefault="00E60C70" w:rsidP="00C825C7">
      <w:pPr>
        <w:pStyle w:val="a5"/>
        <w:numPr>
          <w:ilvl w:val="0"/>
          <w:numId w:val="4"/>
        </w:numPr>
        <w:spacing w:line="460" w:lineRule="exact"/>
        <w:ind w:leftChars="320" w:left="1328" w:hangingChars="200" w:hanging="560"/>
        <w:rPr>
          <w:rFonts w:ascii="標楷體" w:eastAsia="標楷體" w:hAnsi="標楷體"/>
          <w:bCs/>
          <w:sz w:val="28"/>
          <w:szCs w:val="28"/>
        </w:rPr>
      </w:pPr>
      <w:r w:rsidRPr="008473A3">
        <w:rPr>
          <w:rFonts w:ascii="標楷體" w:eastAsia="標楷體" w:hAnsi="標楷體" w:hint="eastAsia"/>
          <w:sz w:val="28"/>
          <w:szCs w:val="28"/>
        </w:rPr>
        <w:t>如遇颱風或不可抗力之重大偶發或突發事件，將依人事行政局為準，若需延期，於網站上公告考試日期，請依規定時間應考。</w:t>
      </w:r>
    </w:p>
    <w:p w:rsidR="00E60C70" w:rsidRPr="00A462B9" w:rsidRDefault="00F25FFD" w:rsidP="00C825C7">
      <w:pPr>
        <w:pStyle w:val="a5"/>
        <w:numPr>
          <w:ilvl w:val="0"/>
          <w:numId w:val="4"/>
        </w:numPr>
        <w:spacing w:line="460" w:lineRule="exact"/>
        <w:ind w:leftChars="320" w:left="1328" w:hangingChars="200" w:hanging="560"/>
        <w:rPr>
          <w:rFonts w:ascii="標楷體" w:eastAsia="標楷體" w:cs="標楷體"/>
          <w:color w:val="000000"/>
          <w:kern w:val="0"/>
          <w:sz w:val="28"/>
          <w:szCs w:val="28"/>
        </w:rPr>
      </w:pPr>
      <w:r>
        <w:rPr>
          <w:rFonts w:ascii="標楷體" w:eastAsia="標楷體" w:hAnsi="標楷體" w:hint="eastAsia"/>
          <w:sz w:val="28"/>
          <w:szCs w:val="28"/>
        </w:rPr>
        <w:t>應考人</w:t>
      </w:r>
      <w:r w:rsidR="00505593">
        <w:rPr>
          <w:rFonts w:ascii="標楷體" w:eastAsia="標楷體" w:hAnsi="標楷體" w:hint="eastAsia"/>
          <w:sz w:val="28"/>
          <w:szCs w:val="28"/>
        </w:rPr>
        <w:t>之</w:t>
      </w:r>
      <w:r w:rsidR="00A462B9" w:rsidRPr="005B6460">
        <w:rPr>
          <w:rFonts w:ascii="標楷體" w:eastAsia="標楷體" w:hAnsi="標楷體" w:hint="eastAsia"/>
          <w:sz w:val="28"/>
          <w:szCs w:val="28"/>
        </w:rPr>
        <w:t>應備文件</w:t>
      </w:r>
      <w:r w:rsidR="00505593">
        <w:rPr>
          <w:rFonts w:ascii="標楷體" w:eastAsia="標楷體" w:hAnsi="標楷體" w:hint="eastAsia"/>
          <w:sz w:val="28"/>
          <w:szCs w:val="28"/>
        </w:rPr>
        <w:t>並</w:t>
      </w:r>
      <w:r w:rsidR="003179D6">
        <w:rPr>
          <w:rFonts w:ascii="標楷體" w:eastAsia="標楷體" w:hAnsi="標楷體" w:hint="eastAsia"/>
          <w:sz w:val="28"/>
          <w:szCs w:val="28"/>
        </w:rPr>
        <w:t>上傳</w:t>
      </w:r>
      <w:r w:rsidR="00505593">
        <w:rPr>
          <w:rFonts w:ascii="標楷體" w:eastAsia="標楷體" w:hAnsi="標楷體" w:hint="eastAsia"/>
          <w:sz w:val="28"/>
          <w:szCs w:val="28"/>
        </w:rPr>
        <w:t>掃描檔</w:t>
      </w:r>
    </w:p>
    <w:p w:rsidR="00A462B9" w:rsidRPr="00AC2021" w:rsidRDefault="00A462B9" w:rsidP="00C825C7">
      <w:pPr>
        <w:pStyle w:val="a5"/>
        <w:numPr>
          <w:ilvl w:val="1"/>
          <w:numId w:val="10"/>
        </w:numPr>
        <w:spacing w:line="460" w:lineRule="exact"/>
        <w:ind w:leftChars="0" w:hanging="111"/>
        <w:jc w:val="both"/>
        <w:rPr>
          <w:rFonts w:ascii="標楷體" w:eastAsia="標楷體" w:hAnsi="標楷體"/>
          <w:sz w:val="28"/>
          <w:szCs w:val="28"/>
        </w:rPr>
      </w:pPr>
      <w:r>
        <w:rPr>
          <w:rFonts w:ascii="標楷體" w:eastAsia="標楷體" w:hAnsi="標楷體" w:hint="eastAsia"/>
          <w:sz w:val="28"/>
          <w:szCs w:val="28"/>
        </w:rPr>
        <w:t>以學歷</w:t>
      </w:r>
      <w:r w:rsidR="00006FB6">
        <w:rPr>
          <w:rFonts w:ascii="標楷體" w:eastAsia="標楷體" w:hAnsi="標楷體" w:hint="eastAsia"/>
          <w:sz w:val="28"/>
          <w:szCs w:val="28"/>
        </w:rPr>
        <w:t>應考</w:t>
      </w:r>
      <w:r>
        <w:rPr>
          <w:rFonts w:ascii="標楷體" w:eastAsia="標楷體" w:hAnsi="標楷體" w:hint="eastAsia"/>
          <w:sz w:val="28"/>
          <w:szCs w:val="28"/>
        </w:rPr>
        <w:t>者請繳交</w:t>
      </w:r>
      <w:r w:rsidRPr="00AC2021">
        <w:rPr>
          <w:rFonts w:ascii="標楷體" w:eastAsia="標楷體" w:hAnsi="標楷體" w:hint="eastAsia"/>
          <w:sz w:val="28"/>
          <w:szCs w:val="28"/>
        </w:rPr>
        <w:t>畢業者檢附畢業證書</w:t>
      </w:r>
      <w:r w:rsidR="00072047">
        <w:rPr>
          <w:rFonts w:ascii="標楷體" w:eastAsia="標楷體" w:hAnsi="標楷體" w:hint="eastAsia"/>
          <w:sz w:val="28"/>
          <w:szCs w:val="28"/>
        </w:rPr>
        <w:t>電子檔</w:t>
      </w:r>
      <w:r>
        <w:rPr>
          <w:rFonts w:ascii="標楷體" w:eastAsia="標楷體" w:hAnsi="標楷體" w:hint="eastAsia"/>
          <w:sz w:val="28"/>
          <w:szCs w:val="28"/>
        </w:rPr>
        <w:t>。</w:t>
      </w:r>
    </w:p>
    <w:p w:rsidR="00A462B9" w:rsidRPr="00AC2021" w:rsidRDefault="00A462B9" w:rsidP="00C825C7">
      <w:pPr>
        <w:pStyle w:val="a5"/>
        <w:numPr>
          <w:ilvl w:val="1"/>
          <w:numId w:val="10"/>
        </w:numPr>
        <w:spacing w:line="460" w:lineRule="exact"/>
        <w:ind w:leftChars="0" w:hanging="111"/>
        <w:jc w:val="both"/>
        <w:rPr>
          <w:rFonts w:ascii="標楷體" w:eastAsia="標楷體" w:hAnsi="標楷體"/>
          <w:sz w:val="28"/>
          <w:szCs w:val="28"/>
        </w:rPr>
      </w:pPr>
      <w:r w:rsidRPr="00AC2021">
        <w:rPr>
          <w:rFonts w:ascii="標楷體" w:eastAsia="標楷體" w:hAnsi="標楷體" w:hint="eastAsia"/>
          <w:sz w:val="28"/>
          <w:szCs w:val="28"/>
        </w:rPr>
        <w:t>在學者</w:t>
      </w:r>
      <w:r w:rsidR="008473A3">
        <w:rPr>
          <w:rFonts w:ascii="標楷體" w:eastAsia="標楷體" w:hAnsi="標楷體" w:hint="eastAsia"/>
          <w:sz w:val="28"/>
          <w:szCs w:val="28"/>
        </w:rPr>
        <w:t>請檢附</w:t>
      </w:r>
      <w:r w:rsidRPr="00AC2021">
        <w:rPr>
          <w:rFonts w:ascii="標楷體" w:eastAsia="標楷體" w:hAnsi="標楷體" w:hint="eastAsia"/>
          <w:sz w:val="28"/>
          <w:szCs w:val="28"/>
        </w:rPr>
        <w:t>學生證</w:t>
      </w:r>
      <w:r w:rsidR="00072047">
        <w:rPr>
          <w:rFonts w:ascii="標楷體" w:eastAsia="標楷體" w:hAnsi="標楷體" w:hint="eastAsia"/>
          <w:sz w:val="28"/>
          <w:szCs w:val="28"/>
        </w:rPr>
        <w:t>電子檔</w:t>
      </w:r>
      <w:r>
        <w:rPr>
          <w:rFonts w:ascii="標楷體" w:eastAsia="標楷體" w:hAnsi="標楷體" w:hint="eastAsia"/>
          <w:sz w:val="28"/>
          <w:szCs w:val="28"/>
        </w:rPr>
        <w:t>。</w:t>
      </w:r>
    </w:p>
    <w:p w:rsidR="00A462B9" w:rsidRDefault="00A462B9" w:rsidP="00C825C7">
      <w:pPr>
        <w:pStyle w:val="a5"/>
        <w:numPr>
          <w:ilvl w:val="1"/>
          <w:numId w:val="10"/>
        </w:numPr>
        <w:spacing w:line="460" w:lineRule="exact"/>
        <w:ind w:leftChars="0" w:hanging="111"/>
        <w:jc w:val="both"/>
        <w:rPr>
          <w:rFonts w:ascii="標楷體" w:eastAsia="標楷體" w:hAnsi="標楷體"/>
          <w:sz w:val="28"/>
          <w:szCs w:val="28"/>
        </w:rPr>
      </w:pPr>
      <w:r>
        <w:rPr>
          <w:rFonts w:ascii="標楷體" w:eastAsia="標楷體" w:hAnsi="標楷體" w:hint="eastAsia"/>
          <w:sz w:val="28"/>
          <w:szCs w:val="28"/>
        </w:rPr>
        <w:t>中、低收入戶者請</w:t>
      </w:r>
      <w:r w:rsidR="00A02FC4">
        <w:rPr>
          <w:rFonts w:ascii="標楷體" w:eastAsia="標楷體" w:hAnsi="標楷體" w:hint="eastAsia"/>
          <w:sz w:val="28"/>
          <w:szCs w:val="28"/>
        </w:rPr>
        <w:t>檢附</w:t>
      </w:r>
      <w:r>
        <w:rPr>
          <w:rFonts w:ascii="標楷體" w:eastAsia="標楷體" w:hAnsi="標楷體" w:hint="eastAsia"/>
          <w:sz w:val="28"/>
          <w:szCs w:val="28"/>
        </w:rPr>
        <w:t>證明文件</w:t>
      </w:r>
      <w:r w:rsidR="00072047">
        <w:rPr>
          <w:rFonts w:ascii="標楷體" w:eastAsia="標楷體" w:hAnsi="標楷體" w:hint="eastAsia"/>
          <w:sz w:val="28"/>
          <w:szCs w:val="28"/>
        </w:rPr>
        <w:t>電子檔</w:t>
      </w:r>
      <w:r>
        <w:rPr>
          <w:rFonts w:ascii="標楷體" w:eastAsia="標楷體" w:hAnsi="標楷體" w:hint="eastAsia"/>
          <w:sz w:val="28"/>
          <w:szCs w:val="28"/>
        </w:rPr>
        <w:t>。</w:t>
      </w:r>
    </w:p>
    <w:p w:rsidR="00A462B9" w:rsidRDefault="00A462B9" w:rsidP="00C825C7">
      <w:pPr>
        <w:pStyle w:val="a5"/>
        <w:numPr>
          <w:ilvl w:val="1"/>
          <w:numId w:val="10"/>
        </w:numPr>
        <w:spacing w:line="460" w:lineRule="exact"/>
        <w:ind w:leftChars="0" w:hanging="111"/>
        <w:jc w:val="both"/>
        <w:rPr>
          <w:rFonts w:ascii="標楷體" w:eastAsia="標楷體" w:hAnsi="標楷體"/>
          <w:sz w:val="28"/>
          <w:szCs w:val="28"/>
        </w:rPr>
      </w:pPr>
      <w:r w:rsidRPr="0009740E">
        <w:rPr>
          <w:rFonts w:ascii="標楷體" w:eastAsia="標楷體" w:hAnsi="標楷體" w:hint="eastAsia"/>
          <w:sz w:val="28"/>
          <w:szCs w:val="28"/>
        </w:rPr>
        <w:t>其他證明文件</w:t>
      </w:r>
      <w:r w:rsidR="00072047">
        <w:rPr>
          <w:rFonts w:ascii="標楷體" w:eastAsia="標楷體" w:hAnsi="標楷體" w:hint="eastAsia"/>
          <w:sz w:val="28"/>
          <w:szCs w:val="28"/>
        </w:rPr>
        <w:t>電子檔</w:t>
      </w:r>
      <w:r w:rsidRPr="0009740E">
        <w:rPr>
          <w:rFonts w:ascii="標楷體" w:eastAsia="標楷體" w:hAnsi="標楷體" w:hint="eastAsia"/>
          <w:sz w:val="28"/>
          <w:szCs w:val="28"/>
        </w:rPr>
        <w:t>。</w:t>
      </w:r>
    </w:p>
    <w:p w:rsidR="00DA1CA9" w:rsidRPr="00F3433B" w:rsidRDefault="00A462B9" w:rsidP="00C825C7">
      <w:pPr>
        <w:pStyle w:val="a5"/>
        <w:widowControl/>
        <w:numPr>
          <w:ilvl w:val="0"/>
          <w:numId w:val="2"/>
        </w:numPr>
        <w:ind w:leftChars="0"/>
        <w:outlineLvl w:val="0"/>
        <w:rPr>
          <w:rFonts w:ascii="標楷體" w:eastAsia="標楷體" w:hAnsi="標楷體"/>
          <w:b/>
          <w:sz w:val="32"/>
          <w:szCs w:val="32"/>
        </w:rPr>
      </w:pPr>
      <w:bookmarkStart w:id="4" w:name="_Toc527109533"/>
      <w:r w:rsidRPr="00F3433B">
        <w:rPr>
          <w:rFonts w:ascii="標楷體" w:eastAsia="標楷體" w:hAnsi="標楷體" w:hint="eastAsia"/>
          <w:b/>
          <w:sz w:val="32"/>
          <w:szCs w:val="32"/>
        </w:rPr>
        <w:t>報名費用</w:t>
      </w:r>
      <w:bookmarkEnd w:id="4"/>
    </w:p>
    <w:p w:rsidR="00A462B9" w:rsidRPr="00A462B9" w:rsidRDefault="00A462B9" w:rsidP="00C825C7">
      <w:pPr>
        <w:numPr>
          <w:ilvl w:val="0"/>
          <w:numId w:val="7"/>
        </w:numPr>
        <w:spacing w:line="400" w:lineRule="exact"/>
        <w:rPr>
          <w:rFonts w:ascii="標楷體" w:eastAsia="標楷體" w:hAnsi="標楷體" w:cstheme="minorBidi"/>
          <w:sz w:val="28"/>
          <w:szCs w:val="28"/>
        </w:rPr>
      </w:pPr>
      <w:r w:rsidRPr="00A462B9">
        <w:rPr>
          <w:rFonts w:ascii="標楷體" w:eastAsia="標楷體" w:hAnsi="標楷體" w:cstheme="minorBidi" w:hint="eastAsia"/>
          <w:sz w:val="28"/>
          <w:szCs w:val="28"/>
        </w:rPr>
        <w:t>個人報名:</w:t>
      </w:r>
      <w:r w:rsidRPr="00A462B9">
        <w:rPr>
          <w:rFonts w:ascii="標楷體" w:eastAsia="標楷體" w:hAnsi="標楷體" w:cstheme="minorBidi" w:hint="eastAsia"/>
          <w:sz w:val="28"/>
          <w:szCs w:val="28"/>
          <w:u w:val="double"/>
        </w:rPr>
        <w:t>每科費用1000元</w:t>
      </w:r>
      <w:r w:rsidRPr="00A462B9">
        <w:rPr>
          <w:rFonts w:ascii="標楷體" w:eastAsia="標楷體" w:hAnsi="標楷體" w:cstheme="minorBidi" w:hint="eastAsia"/>
          <w:sz w:val="28"/>
          <w:szCs w:val="28"/>
        </w:rPr>
        <w:t>，</w:t>
      </w:r>
      <w:r w:rsidR="00E139C6">
        <w:rPr>
          <w:rFonts w:ascii="標楷體" w:eastAsia="標楷體" w:hAnsi="標楷體" w:cstheme="minorBidi" w:hint="eastAsia"/>
          <w:sz w:val="28"/>
          <w:szCs w:val="28"/>
        </w:rPr>
        <w:t>「</w:t>
      </w:r>
      <w:r w:rsidRPr="00A462B9">
        <w:rPr>
          <w:rFonts w:ascii="標楷體" w:eastAsia="標楷體" w:hAnsi="標楷體" w:cstheme="minorBidi" w:hint="eastAsia"/>
          <w:sz w:val="28"/>
          <w:szCs w:val="28"/>
        </w:rPr>
        <w:t>高級會計專業認證」</w:t>
      </w:r>
      <w:r w:rsidR="00220CB6" w:rsidRPr="00A462B9">
        <w:rPr>
          <w:rFonts w:ascii="標楷體" w:eastAsia="標楷體" w:hAnsi="標楷體" w:cstheme="minorBidi" w:hint="eastAsia"/>
          <w:sz w:val="28"/>
          <w:szCs w:val="28"/>
        </w:rPr>
        <w:t>一次報考</w:t>
      </w:r>
      <w:r w:rsidRPr="00A462B9">
        <w:rPr>
          <w:rFonts w:ascii="標楷體" w:eastAsia="標楷體" w:hAnsi="標楷體" w:cstheme="minorBidi" w:hint="eastAsia"/>
          <w:sz w:val="28"/>
          <w:szCs w:val="28"/>
        </w:rPr>
        <w:t>4科者，推廣期間優惠加送審計學之考科。</w:t>
      </w:r>
    </w:p>
    <w:p w:rsidR="00A462B9" w:rsidRPr="00A462B9" w:rsidRDefault="00A462B9" w:rsidP="00C825C7">
      <w:pPr>
        <w:numPr>
          <w:ilvl w:val="0"/>
          <w:numId w:val="7"/>
        </w:numPr>
        <w:spacing w:line="400" w:lineRule="exact"/>
        <w:rPr>
          <w:rFonts w:ascii="標楷體" w:eastAsia="標楷體" w:hAnsi="標楷體" w:cstheme="minorBidi"/>
          <w:sz w:val="28"/>
          <w:szCs w:val="28"/>
        </w:rPr>
      </w:pPr>
      <w:r w:rsidRPr="00A462B9">
        <w:rPr>
          <w:rFonts w:ascii="標楷體" w:eastAsia="標楷體" w:hAnsi="標楷體" w:cstheme="minorBidi" w:hint="eastAsia"/>
          <w:sz w:val="28"/>
          <w:szCs w:val="28"/>
        </w:rPr>
        <w:t>團體報名:</w:t>
      </w:r>
      <w:r w:rsidRPr="00A462B9">
        <w:rPr>
          <w:rFonts w:ascii="標楷體" w:eastAsia="標楷體" w:hAnsi="標楷體" w:cstheme="minorBidi" w:hint="eastAsia"/>
          <w:sz w:val="28"/>
          <w:szCs w:val="28"/>
          <w:u w:val="double"/>
        </w:rPr>
        <w:t>每科費用600元</w:t>
      </w:r>
      <w:r w:rsidRPr="00A462B9">
        <w:rPr>
          <w:rFonts w:ascii="標楷體" w:eastAsia="標楷體" w:hAnsi="標楷體" w:cstheme="minorBidi" w:hint="eastAsia"/>
          <w:sz w:val="28"/>
          <w:szCs w:val="28"/>
        </w:rPr>
        <w:t>，「高級會計專業認證」</w:t>
      </w:r>
      <w:r w:rsidR="00220CB6" w:rsidRPr="00A462B9">
        <w:rPr>
          <w:rFonts w:ascii="標楷體" w:eastAsia="標楷體" w:hAnsi="標楷體" w:cstheme="minorBidi" w:hint="eastAsia"/>
          <w:sz w:val="28"/>
          <w:szCs w:val="28"/>
        </w:rPr>
        <w:t>一次報考</w:t>
      </w:r>
      <w:r w:rsidRPr="00A462B9">
        <w:rPr>
          <w:rFonts w:ascii="標楷體" w:eastAsia="標楷體" w:hAnsi="標楷體" w:cstheme="minorBidi" w:hint="eastAsia"/>
          <w:sz w:val="28"/>
          <w:szCs w:val="28"/>
        </w:rPr>
        <w:t>4科者，推廣期間優惠加送審計學之考科。</w:t>
      </w:r>
      <w:r w:rsidR="00F25FFD">
        <w:rPr>
          <w:rFonts w:ascii="標楷體" w:eastAsia="標楷體" w:hAnsi="標楷體" w:cstheme="minorBidi" w:hint="eastAsia"/>
          <w:sz w:val="28"/>
          <w:szCs w:val="28"/>
        </w:rPr>
        <w:t>(</w:t>
      </w:r>
      <w:r w:rsidR="00F25FFD" w:rsidRPr="00A462B9">
        <w:rPr>
          <w:rFonts w:ascii="標楷體" w:eastAsia="標楷體" w:hAnsi="標楷體" w:cstheme="minorBidi" w:hint="eastAsia"/>
          <w:sz w:val="28"/>
          <w:szCs w:val="28"/>
        </w:rPr>
        <w:t>30人以上</w:t>
      </w:r>
      <w:r w:rsidR="00F25FFD">
        <w:rPr>
          <w:rFonts w:ascii="標楷體" w:eastAsia="標楷體" w:hAnsi="標楷體" w:cstheme="minorBidi" w:hint="eastAsia"/>
          <w:sz w:val="28"/>
          <w:szCs w:val="28"/>
        </w:rPr>
        <w:t>)</w:t>
      </w:r>
    </w:p>
    <w:p w:rsidR="00A462B9" w:rsidRPr="00B62010" w:rsidRDefault="00A462B9" w:rsidP="00C825C7">
      <w:pPr>
        <w:numPr>
          <w:ilvl w:val="0"/>
          <w:numId w:val="7"/>
        </w:numPr>
        <w:spacing w:line="400" w:lineRule="exact"/>
        <w:rPr>
          <w:rFonts w:ascii="標楷體" w:eastAsia="標楷體" w:hAnsi="標楷體" w:cstheme="minorBidi"/>
          <w:sz w:val="28"/>
          <w:szCs w:val="28"/>
        </w:rPr>
      </w:pPr>
      <w:r w:rsidRPr="00B62010">
        <w:rPr>
          <w:rFonts w:ascii="標楷體" w:eastAsia="標楷體" w:hAnsi="標楷體" w:cstheme="minorBidi" w:hint="eastAsia"/>
          <w:sz w:val="28"/>
          <w:szCs w:val="28"/>
        </w:rPr>
        <w:t>中、低收入戶:</w:t>
      </w:r>
      <w:r w:rsidR="00A02FC4" w:rsidRPr="00B62010">
        <w:rPr>
          <w:rFonts w:ascii="標楷體" w:eastAsia="標楷體" w:hAnsi="標楷體" w:cstheme="minorBidi" w:hint="eastAsia"/>
          <w:sz w:val="28"/>
          <w:szCs w:val="28"/>
        </w:rPr>
        <w:t>檢附證明文件者，</w:t>
      </w:r>
      <w:r w:rsidR="00952800" w:rsidRPr="00B62010">
        <w:rPr>
          <w:rFonts w:ascii="標楷體" w:eastAsia="標楷體" w:hAnsi="標楷體" w:cstheme="minorBidi" w:hint="eastAsia"/>
          <w:sz w:val="28"/>
          <w:szCs w:val="28"/>
          <w:u w:val="double"/>
        </w:rPr>
        <w:t>每科優惠價格300元</w:t>
      </w:r>
      <w:r w:rsidRPr="00B62010">
        <w:rPr>
          <w:rFonts w:ascii="標楷體" w:eastAsia="標楷體" w:hAnsi="標楷體" w:cstheme="minorBidi" w:hint="eastAsia"/>
          <w:sz w:val="28"/>
          <w:szCs w:val="28"/>
        </w:rPr>
        <w:t>；若文件不符者，繳清報名費用才給予核發證書，「高級會計專業認證」</w:t>
      </w:r>
      <w:r w:rsidR="00220CB6" w:rsidRPr="00B62010">
        <w:rPr>
          <w:rFonts w:ascii="標楷體" w:eastAsia="標楷體" w:hAnsi="標楷體" w:cstheme="minorBidi" w:hint="eastAsia"/>
          <w:sz w:val="28"/>
          <w:szCs w:val="28"/>
        </w:rPr>
        <w:t>一次報考</w:t>
      </w:r>
      <w:r w:rsidRPr="00B62010">
        <w:rPr>
          <w:rFonts w:ascii="標楷體" w:eastAsia="標楷體" w:hAnsi="標楷體" w:cstheme="minorBidi" w:hint="eastAsia"/>
          <w:sz w:val="28"/>
          <w:szCs w:val="28"/>
        </w:rPr>
        <w:t>4科者，推廣期間優惠加送審計學之考科。</w:t>
      </w:r>
    </w:p>
    <w:p w:rsidR="00DA1CA9" w:rsidRPr="00F3433B" w:rsidRDefault="00DA1CA9" w:rsidP="00C825C7">
      <w:pPr>
        <w:pStyle w:val="a5"/>
        <w:widowControl/>
        <w:numPr>
          <w:ilvl w:val="0"/>
          <w:numId w:val="2"/>
        </w:numPr>
        <w:ind w:leftChars="0"/>
        <w:outlineLvl w:val="0"/>
        <w:rPr>
          <w:rFonts w:ascii="標楷體" w:eastAsia="標楷體" w:hAnsi="標楷體"/>
          <w:b/>
          <w:sz w:val="32"/>
          <w:szCs w:val="32"/>
        </w:rPr>
      </w:pPr>
      <w:bookmarkStart w:id="5" w:name="_Toc527109534"/>
      <w:r w:rsidRPr="00F3433B">
        <w:rPr>
          <w:rFonts w:ascii="標楷體" w:eastAsia="標楷體" w:hAnsi="標楷體" w:hint="eastAsia"/>
          <w:b/>
          <w:sz w:val="32"/>
          <w:szCs w:val="32"/>
        </w:rPr>
        <w:t>考試結果</w:t>
      </w:r>
      <w:r w:rsidR="000C6BA6" w:rsidRPr="00F3433B">
        <w:rPr>
          <w:rFonts w:ascii="標楷體" w:eastAsia="標楷體" w:hAnsi="標楷體" w:hint="eastAsia"/>
          <w:b/>
          <w:sz w:val="32"/>
          <w:szCs w:val="32"/>
        </w:rPr>
        <w:t>查詢</w:t>
      </w:r>
      <w:bookmarkEnd w:id="5"/>
    </w:p>
    <w:p w:rsidR="00220CB6" w:rsidRPr="00220CB6" w:rsidRDefault="00220CB6" w:rsidP="00936E7A">
      <w:pPr>
        <w:pStyle w:val="a5"/>
        <w:widowControl/>
        <w:spacing w:line="460" w:lineRule="exact"/>
        <w:ind w:leftChars="0" w:left="720"/>
        <w:rPr>
          <w:rFonts w:ascii="標楷體" w:eastAsia="標楷體" w:hAnsi="標楷體" w:cstheme="minorBidi"/>
          <w:sz w:val="28"/>
          <w:szCs w:val="28"/>
        </w:rPr>
      </w:pPr>
      <w:bookmarkStart w:id="6" w:name="_Toc523401954"/>
      <w:r w:rsidRPr="00220CB6">
        <w:rPr>
          <w:rFonts w:ascii="標楷體" w:eastAsia="標楷體" w:hAnsi="標楷體" w:cstheme="minorBidi" w:hint="eastAsia"/>
          <w:sz w:val="28"/>
          <w:szCs w:val="28"/>
        </w:rPr>
        <w:lastRenderedPageBreak/>
        <w:t>考試結果於108年3月2</w:t>
      </w:r>
      <w:r w:rsidR="00505593">
        <w:rPr>
          <w:rFonts w:ascii="標楷體" w:eastAsia="標楷體" w:hAnsi="標楷體" w:cstheme="minorBidi" w:hint="eastAsia"/>
          <w:sz w:val="28"/>
          <w:szCs w:val="28"/>
        </w:rPr>
        <w:t>5</w:t>
      </w:r>
      <w:r w:rsidRPr="00220CB6">
        <w:rPr>
          <w:rFonts w:ascii="標楷體" w:eastAsia="標楷體" w:hAnsi="標楷體" w:cstheme="minorBidi" w:hint="eastAsia"/>
          <w:sz w:val="28"/>
          <w:szCs w:val="28"/>
        </w:rPr>
        <w:t>日</w:t>
      </w:r>
      <w:r w:rsidR="00DE7608">
        <w:rPr>
          <w:rFonts w:ascii="標楷體" w:eastAsia="標楷體" w:hAnsi="標楷體" w:cstheme="minorBidi" w:hint="eastAsia"/>
          <w:sz w:val="28"/>
          <w:szCs w:val="28"/>
        </w:rPr>
        <w:t>公布，</w:t>
      </w:r>
      <w:r w:rsidRPr="00220CB6">
        <w:rPr>
          <w:rFonts w:ascii="標楷體" w:eastAsia="標楷體" w:hAnsi="標楷體" w:cstheme="minorBidi" w:hint="eastAsia"/>
          <w:sz w:val="28"/>
          <w:szCs w:val="28"/>
        </w:rPr>
        <w:t>請</w:t>
      </w:r>
      <w:r w:rsidR="00F8722A">
        <w:rPr>
          <w:rFonts w:ascii="標楷體" w:eastAsia="標楷體" w:hAnsi="標楷體" w:cstheme="minorBidi" w:hint="eastAsia"/>
          <w:sz w:val="28"/>
          <w:szCs w:val="28"/>
        </w:rPr>
        <w:t>應考人</w:t>
      </w:r>
      <w:r w:rsidRPr="00220CB6">
        <w:rPr>
          <w:rFonts w:ascii="標楷體" w:eastAsia="標楷體" w:hAnsi="標楷體" w:cstheme="minorBidi" w:hint="eastAsia"/>
          <w:sz w:val="28"/>
          <w:szCs w:val="28"/>
        </w:rPr>
        <w:t>或報考經辦人自行至網站查詢</w:t>
      </w:r>
      <w:r w:rsidR="0083060B">
        <w:rPr>
          <w:rFonts w:ascii="標楷體" w:eastAsia="標楷體" w:hAnsi="標楷體" w:cstheme="minorBidi" w:hint="eastAsia"/>
          <w:sz w:val="28"/>
          <w:szCs w:val="28"/>
        </w:rPr>
        <w:t>。</w:t>
      </w:r>
      <w:bookmarkEnd w:id="6"/>
    </w:p>
    <w:p w:rsidR="00DC1480" w:rsidRPr="00F3433B" w:rsidRDefault="003E1B7D" w:rsidP="00C825C7">
      <w:pPr>
        <w:pStyle w:val="a5"/>
        <w:widowControl/>
        <w:numPr>
          <w:ilvl w:val="0"/>
          <w:numId w:val="2"/>
        </w:numPr>
        <w:spacing w:line="460" w:lineRule="exact"/>
        <w:ind w:leftChars="0"/>
        <w:outlineLvl w:val="0"/>
        <w:rPr>
          <w:rFonts w:ascii="標楷體" w:eastAsia="標楷體" w:hAnsi="標楷體"/>
          <w:b/>
          <w:sz w:val="32"/>
          <w:szCs w:val="32"/>
        </w:rPr>
      </w:pPr>
      <w:bookmarkStart w:id="7" w:name="_Toc527109535"/>
      <w:r>
        <w:rPr>
          <w:rFonts w:ascii="標楷體" w:eastAsia="標楷體" w:hAnsi="標楷體" w:hint="eastAsia"/>
          <w:b/>
          <w:sz w:val="32"/>
          <w:szCs w:val="32"/>
        </w:rPr>
        <w:t>複查</w:t>
      </w:r>
      <w:r w:rsidR="000C6BA6" w:rsidRPr="00F3433B">
        <w:rPr>
          <w:rFonts w:ascii="標楷體" w:eastAsia="標楷體" w:hAnsi="標楷體" w:hint="eastAsia"/>
          <w:b/>
          <w:sz w:val="32"/>
          <w:szCs w:val="32"/>
        </w:rPr>
        <w:t>考試結果</w:t>
      </w:r>
      <w:bookmarkEnd w:id="7"/>
    </w:p>
    <w:p w:rsidR="00DC1480" w:rsidRPr="003179D6" w:rsidRDefault="00DC1480" w:rsidP="00C825C7">
      <w:pPr>
        <w:pStyle w:val="a5"/>
        <w:numPr>
          <w:ilvl w:val="0"/>
          <w:numId w:val="8"/>
        </w:numPr>
        <w:spacing w:line="460" w:lineRule="exact"/>
        <w:ind w:leftChars="320" w:left="1328" w:hangingChars="200" w:hanging="560"/>
        <w:rPr>
          <w:rFonts w:ascii="標楷體" w:eastAsia="標楷體" w:hAnsi="標楷體" w:cs="標楷體"/>
          <w:kern w:val="0"/>
          <w:sz w:val="28"/>
          <w:szCs w:val="28"/>
        </w:rPr>
      </w:pPr>
      <w:r w:rsidRPr="001F6720">
        <w:rPr>
          <w:rFonts w:ascii="標楷體" w:eastAsia="標楷體" w:hAnsi="標楷體" w:cs="標楷體" w:hint="eastAsia"/>
          <w:kern w:val="0"/>
          <w:sz w:val="28"/>
          <w:szCs w:val="28"/>
        </w:rPr>
        <w:t>申請</w:t>
      </w:r>
      <w:r w:rsidRPr="003179D6">
        <w:rPr>
          <w:rFonts w:ascii="標楷體" w:eastAsia="標楷體" w:hAnsi="標楷體" w:cs="標楷體" w:hint="eastAsia"/>
          <w:kern w:val="0"/>
          <w:sz w:val="28"/>
          <w:szCs w:val="28"/>
        </w:rPr>
        <w:t>時間：108年3月25日至108年3月2</w:t>
      </w:r>
      <w:r w:rsidR="00505593">
        <w:rPr>
          <w:rFonts w:ascii="標楷體" w:eastAsia="標楷體" w:hAnsi="標楷體" w:cs="標楷體" w:hint="eastAsia"/>
          <w:kern w:val="0"/>
          <w:sz w:val="28"/>
          <w:szCs w:val="28"/>
        </w:rPr>
        <w:t>7</w:t>
      </w:r>
      <w:r w:rsidRPr="003179D6">
        <w:rPr>
          <w:rFonts w:ascii="標楷體" w:eastAsia="標楷體" w:hAnsi="標楷體" w:cs="標楷體" w:hint="eastAsia"/>
          <w:kern w:val="0"/>
          <w:sz w:val="28"/>
          <w:szCs w:val="28"/>
        </w:rPr>
        <w:t>日</w:t>
      </w:r>
    </w:p>
    <w:p w:rsidR="00AC73F0" w:rsidRPr="00AC73F0" w:rsidRDefault="00DC1480" w:rsidP="001A237B">
      <w:pPr>
        <w:pStyle w:val="a5"/>
        <w:numPr>
          <w:ilvl w:val="0"/>
          <w:numId w:val="8"/>
        </w:numPr>
        <w:spacing w:line="460" w:lineRule="exact"/>
        <w:ind w:leftChars="320" w:left="1328" w:hangingChars="200" w:hanging="560"/>
        <w:rPr>
          <w:rFonts w:ascii="標楷體" w:eastAsia="標楷體" w:hAnsi="標楷體" w:cs="夹发砰"/>
          <w:color w:val="000000"/>
          <w:kern w:val="0"/>
          <w:sz w:val="28"/>
          <w:szCs w:val="28"/>
        </w:rPr>
      </w:pPr>
      <w:r w:rsidRPr="00AC73F0">
        <w:rPr>
          <w:rFonts w:ascii="標楷體" w:eastAsia="標楷體" w:hAnsi="標楷體" w:cs="標楷體" w:hint="eastAsia"/>
          <w:kern w:val="0"/>
          <w:sz w:val="28"/>
          <w:szCs w:val="28"/>
        </w:rPr>
        <w:t>申請</w:t>
      </w:r>
      <w:r w:rsidRPr="00AC73F0">
        <w:rPr>
          <w:rFonts w:ascii="標楷體" w:eastAsia="標楷體" w:hAnsi="標楷體" w:cs="夹发砰" w:hint="eastAsia"/>
          <w:color w:val="000000"/>
          <w:kern w:val="0"/>
          <w:sz w:val="28"/>
          <w:szCs w:val="28"/>
        </w:rPr>
        <w:t>方式：不合格之</w:t>
      </w:r>
      <w:r w:rsidRPr="00AC73F0">
        <w:rPr>
          <w:rFonts w:ascii="標楷體" w:eastAsia="標楷體" w:hAnsi="標楷體" w:cs="夹发砰" w:hint="eastAsia"/>
          <w:kern w:val="0"/>
          <w:sz w:val="28"/>
          <w:szCs w:val="28"/>
        </w:rPr>
        <w:t>考生若對考試結果有疑慮，可向本會</w:t>
      </w:r>
      <w:r w:rsidR="00936E7A" w:rsidRPr="00AC73F0">
        <w:rPr>
          <w:rFonts w:ascii="標楷體" w:eastAsia="標楷體" w:hAnsi="標楷體" w:cs="夹发砰" w:hint="eastAsia"/>
          <w:kern w:val="0"/>
          <w:sz w:val="28"/>
          <w:szCs w:val="28"/>
        </w:rPr>
        <w:t>報名系統，</w:t>
      </w:r>
      <w:r w:rsidR="006A16F4" w:rsidRPr="00AC73F0">
        <w:rPr>
          <w:rFonts w:ascii="標楷體" w:eastAsia="標楷體" w:hAnsi="標楷體" w:cs="夹发砰" w:hint="eastAsia"/>
          <w:kern w:val="0"/>
          <w:sz w:val="28"/>
          <w:szCs w:val="28"/>
        </w:rPr>
        <w:t>線上</w:t>
      </w:r>
      <w:r w:rsidRPr="00AC73F0">
        <w:rPr>
          <w:rFonts w:ascii="標楷體" w:eastAsia="標楷體" w:hAnsi="標楷體" w:cs="夹发砰" w:hint="eastAsia"/>
          <w:kern w:val="0"/>
          <w:sz w:val="28"/>
          <w:szCs w:val="28"/>
        </w:rPr>
        <w:t>申請複查，</w:t>
      </w:r>
      <w:r w:rsidR="006A16F4" w:rsidRPr="00AC73F0">
        <w:rPr>
          <w:rFonts w:ascii="標楷體" w:eastAsia="標楷體" w:hAnsi="標楷體" w:cs="夹发砰" w:hint="eastAsia"/>
          <w:kern w:val="0"/>
          <w:sz w:val="28"/>
          <w:szCs w:val="28"/>
        </w:rPr>
        <w:t>並</w:t>
      </w:r>
      <w:r w:rsidR="00936E7A" w:rsidRPr="00AC73F0">
        <w:rPr>
          <w:rFonts w:ascii="標楷體" w:eastAsia="標楷體" w:hAnsi="標楷體" w:cs="夹发砰" w:hint="eastAsia"/>
          <w:kern w:val="0"/>
          <w:sz w:val="28"/>
          <w:szCs w:val="28"/>
        </w:rPr>
        <w:t>劃撥</w:t>
      </w:r>
      <w:r w:rsidR="006A16F4" w:rsidRPr="00AC73F0">
        <w:rPr>
          <w:rFonts w:ascii="標楷體" w:eastAsia="標楷體" w:hAnsi="標楷體" w:cs="夹发砰" w:hint="eastAsia"/>
          <w:kern w:val="0"/>
          <w:sz w:val="28"/>
          <w:szCs w:val="28"/>
        </w:rPr>
        <w:t>繳款</w:t>
      </w:r>
      <w:r w:rsidR="003E50FE" w:rsidRPr="00AC73F0">
        <w:rPr>
          <w:rFonts w:ascii="標楷體" w:eastAsia="標楷體" w:hAnsi="標楷體" w:cs="夹发砰" w:hint="eastAsia"/>
          <w:kern w:val="0"/>
          <w:sz w:val="28"/>
          <w:szCs w:val="28"/>
        </w:rPr>
        <w:t>完成後，</w:t>
      </w:r>
      <w:r w:rsidR="00AC73F0" w:rsidRPr="00AC73F0">
        <w:rPr>
          <w:rFonts w:ascii="標楷體" w:eastAsia="標楷體" w:hAnsi="標楷體" w:cs="夹发砰" w:hint="eastAsia"/>
          <w:kern w:val="0"/>
          <w:sz w:val="28"/>
          <w:szCs w:val="28"/>
        </w:rPr>
        <w:t>將繳款收據上傳至報名系統。</w:t>
      </w:r>
    </w:p>
    <w:p w:rsidR="00DC1480" w:rsidRPr="00AC73F0" w:rsidRDefault="00DC1480" w:rsidP="001A237B">
      <w:pPr>
        <w:pStyle w:val="a5"/>
        <w:numPr>
          <w:ilvl w:val="0"/>
          <w:numId w:val="8"/>
        </w:numPr>
        <w:spacing w:line="460" w:lineRule="exact"/>
        <w:ind w:leftChars="320" w:left="1328" w:hangingChars="200" w:hanging="560"/>
        <w:rPr>
          <w:rFonts w:ascii="標楷體" w:eastAsia="標楷體" w:hAnsi="標楷體" w:cs="夹发砰"/>
          <w:color w:val="000000"/>
          <w:kern w:val="0"/>
          <w:sz w:val="28"/>
          <w:szCs w:val="28"/>
        </w:rPr>
      </w:pPr>
      <w:r w:rsidRPr="00AC73F0">
        <w:rPr>
          <w:rFonts w:ascii="標楷體" w:eastAsia="標楷體" w:hAnsi="標楷體" w:cs="夹发砰" w:hint="eastAsia"/>
          <w:color w:val="000000"/>
          <w:kern w:val="0"/>
          <w:sz w:val="28"/>
          <w:szCs w:val="28"/>
        </w:rPr>
        <w:t>作業費用：每科 1</w:t>
      </w:r>
      <w:r w:rsidRPr="00AC73F0">
        <w:rPr>
          <w:rFonts w:ascii="標楷體" w:eastAsia="標楷體" w:hAnsi="標楷體"/>
          <w:color w:val="000000"/>
          <w:kern w:val="0"/>
          <w:sz w:val="28"/>
          <w:szCs w:val="28"/>
        </w:rPr>
        <w:t xml:space="preserve">50 </w:t>
      </w:r>
      <w:r w:rsidRPr="00AC73F0">
        <w:rPr>
          <w:rFonts w:ascii="標楷體" w:eastAsia="標楷體" w:hAnsi="標楷體" w:cs="夹发砰" w:hint="eastAsia"/>
          <w:color w:val="000000"/>
          <w:kern w:val="0"/>
          <w:sz w:val="28"/>
          <w:szCs w:val="28"/>
        </w:rPr>
        <w:t>元。</w:t>
      </w:r>
    </w:p>
    <w:p w:rsidR="00DC1480" w:rsidRPr="0094103E" w:rsidRDefault="00DC1480" w:rsidP="00C825C7">
      <w:pPr>
        <w:pStyle w:val="a5"/>
        <w:numPr>
          <w:ilvl w:val="0"/>
          <w:numId w:val="8"/>
        </w:numPr>
        <w:spacing w:line="460" w:lineRule="exact"/>
        <w:ind w:leftChars="320" w:left="1328" w:hangingChars="200" w:hanging="560"/>
        <w:rPr>
          <w:rFonts w:ascii="標楷體" w:eastAsia="標楷體" w:hAnsi="標楷體" w:cs="夹发砰"/>
          <w:color w:val="000000"/>
          <w:kern w:val="0"/>
          <w:sz w:val="28"/>
          <w:szCs w:val="28"/>
        </w:rPr>
      </w:pPr>
      <w:r w:rsidRPr="001F6720">
        <w:rPr>
          <w:rFonts w:ascii="標楷體" w:eastAsia="標楷體" w:hAnsi="標楷體" w:cs="標楷體" w:hint="eastAsia"/>
          <w:kern w:val="0"/>
          <w:sz w:val="28"/>
          <w:szCs w:val="28"/>
        </w:rPr>
        <w:t>繳費</w:t>
      </w:r>
      <w:r w:rsidRPr="0094103E">
        <w:rPr>
          <w:rFonts w:ascii="標楷體" w:eastAsia="標楷體" w:hAnsi="標楷體" w:cs="夹发砰" w:hint="eastAsia"/>
          <w:color w:val="000000"/>
          <w:kern w:val="0"/>
          <w:sz w:val="28"/>
          <w:szCs w:val="28"/>
        </w:rPr>
        <w:t>方式：</w:t>
      </w:r>
      <w:r w:rsidR="00006FB6">
        <w:rPr>
          <w:rFonts w:ascii="標楷體" w:eastAsia="標楷體" w:hAnsi="標楷體" w:cs="夹发砰" w:hint="eastAsia"/>
          <w:color w:val="000000"/>
          <w:kern w:val="0"/>
          <w:sz w:val="28"/>
          <w:szCs w:val="28"/>
        </w:rPr>
        <w:t>郵政</w:t>
      </w:r>
      <w:r w:rsidR="00936E7A">
        <w:rPr>
          <w:rFonts w:ascii="標楷體" w:eastAsia="標楷體" w:hAnsi="標楷體" w:cs="夹发砰" w:hint="eastAsia"/>
          <w:kern w:val="0"/>
          <w:sz w:val="28"/>
          <w:szCs w:val="28"/>
        </w:rPr>
        <w:t>劃撥</w:t>
      </w:r>
      <w:r>
        <w:rPr>
          <w:rFonts w:ascii="標楷體" w:eastAsia="標楷體" w:hAnsi="標楷體" w:cs="夹发砰" w:hint="eastAsia"/>
          <w:color w:val="000000"/>
          <w:kern w:val="0"/>
          <w:sz w:val="28"/>
          <w:szCs w:val="28"/>
        </w:rPr>
        <w:t>。</w:t>
      </w:r>
    </w:p>
    <w:p w:rsidR="00DC1480" w:rsidRPr="0094103E" w:rsidRDefault="00DC1480" w:rsidP="00C825C7">
      <w:pPr>
        <w:pStyle w:val="a5"/>
        <w:numPr>
          <w:ilvl w:val="0"/>
          <w:numId w:val="8"/>
        </w:numPr>
        <w:spacing w:line="460" w:lineRule="exact"/>
        <w:ind w:leftChars="320" w:left="1328" w:hangingChars="200" w:hanging="560"/>
        <w:rPr>
          <w:rFonts w:ascii="標楷體" w:eastAsia="標楷體" w:hAnsi="標楷體" w:cs="夹发砰"/>
          <w:color w:val="000000"/>
          <w:kern w:val="0"/>
          <w:sz w:val="28"/>
          <w:szCs w:val="28"/>
        </w:rPr>
      </w:pPr>
      <w:r w:rsidRPr="001F6720">
        <w:rPr>
          <w:rFonts w:ascii="標楷體" w:eastAsia="標楷體" w:hAnsi="標楷體" w:cs="標楷體" w:hint="eastAsia"/>
          <w:kern w:val="0"/>
          <w:sz w:val="28"/>
          <w:szCs w:val="28"/>
        </w:rPr>
        <w:t>處理方式</w:t>
      </w:r>
      <w:r w:rsidRPr="0094103E">
        <w:rPr>
          <w:rFonts w:ascii="標楷體" w:eastAsia="標楷體" w:hAnsi="標楷體" w:cs="夹发砰" w:hint="eastAsia"/>
          <w:color w:val="000000"/>
          <w:kern w:val="0"/>
          <w:sz w:val="28"/>
          <w:szCs w:val="28"/>
        </w:rPr>
        <w:t>：</w:t>
      </w:r>
    </w:p>
    <w:p w:rsidR="00DC1480" w:rsidRPr="000B5DD8" w:rsidRDefault="00DC1480" w:rsidP="00C825C7">
      <w:pPr>
        <w:pStyle w:val="a5"/>
        <w:numPr>
          <w:ilvl w:val="0"/>
          <w:numId w:val="5"/>
        </w:numPr>
        <w:spacing w:line="460" w:lineRule="exact"/>
        <w:ind w:leftChars="0" w:left="1922" w:hanging="680"/>
        <w:rPr>
          <w:rFonts w:ascii="標楷體" w:eastAsia="標楷體" w:hAnsi="標楷體" w:cs="¼Ð·¢Åé"/>
          <w:color w:val="000000"/>
          <w:kern w:val="0"/>
          <w:sz w:val="28"/>
          <w:szCs w:val="28"/>
        </w:rPr>
      </w:pPr>
      <w:r w:rsidRPr="000B5DD8">
        <w:rPr>
          <w:rFonts w:ascii="標楷體" w:eastAsia="標楷體" w:hAnsi="標楷體" w:cs="¼Ð·¢Åé" w:hint="eastAsia"/>
          <w:color w:val="000000"/>
          <w:kern w:val="0"/>
          <w:sz w:val="28"/>
          <w:szCs w:val="28"/>
        </w:rPr>
        <w:t>僅限</w:t>
      </w:r>
      <w:r>
        <w:rPr>
          <w:rFonts w:ascii="標楷體" w:eastAsia="標楷體" w:hAnsi="標楷體" w:cs="¼Ð·¢Åé" w:hint="eastAsia"/>
          <w:color w:val="000000"/>
          <w:kern w:val="0"/>
          <w:sz w:val="28"/>
          <w:szCs w:val="28"/>
        </w:rPr>
        <w:t>未合格</w:t>
      </w:r>
      <w:r w:rsidRPr="000B5DD8">
        <w:rPr>
          <w:rFonts w:ascii="標楷體" w:eastAsia="標楷體" w:hAnsi="標楷體" w:cs="¼Ð·¢Åé" w:hint="eastAsia"/>
          <w:color w:val="000000"/>
          <w:kern w:val="0"/>
          <w:sz w:val="28"/>
          <w:szCs w:val="28"/>
        </w:rPr>
        <w:t>考生申請，</w:t>
      </w:r>
      <w:r>
        <w:rPr>
          <w:rFonts w:ascii="標楷體" w:eastAsia="標楷體" w:hAnsi="標楷體" w:cs="¼Ð·¢Åé" w:hint="eastAsia"/>
          <w:color w:val="000000"/>
          <w:kern w:val="0"/>
          <w:sz w:val="28"/>
          <w:szCs w:val="28"/>
        </w:rPr>
        <w:t>合格者</w:t>
      </w:r>
      <w:r w:rsidRPr="000B5DD8">
        <w:rPr>
          <w:rFonts w:ascii="標楷體" w:eastAsia="標楷體" w:hAnsi="標楷體" w:cs="¼Ð·¢Åé" w:hint="eastAsia"/>
          <w:color w:val="000000"/>
          <w:kern w:val="0"/>
          <w:sz w:val="28"/>
          <w:szCs w:val="28"/>
        </w:rPr>
        <w:t>概不複查。</w:t>
      </w:r>
    </w:p>
    <w:p w:rsidR="00DC1480" w:rsidRPr="001F6720" w:rsidRDefault="00DC1480" w:rsidP="00C825C7">
      <w:pPr>
        <w:pStyle w:val="a5"/>
        <w:numPr>
          <w:ilvl w:val="0"/>
          <w:numId w:val="5"/>
        </w:numPr>
        <w:spacing w:line="460" w:lineRule="exact"/>
        <w:ind w:leftChars="0" w:left="1922" w:hanging="680"/>
        <w:rPr>
          <w:rFonts w:ascii="標楷體" w:eastAsia="標楷體" w:cs="標楷體"/>
          <w:color w:val="000000"/>
          <w:kern w:val="0"/>
          <w:sz w:val="28"/>
          <w:szCs w:val="28"/>
        </w:rPr>
      </w:pPr>
      <w:r w:rsidRPr="001F6720">
        <w:rPr>
          <w:rFonts w:ascii="標楷體" w:eastAsia="標楷體" w:cs="標楷體" w:hint="eastAsia"/>
          <w:color w:val="000000"/>
          <w:kern w:val="0"/>
          <w:sz w:val="28"/>
          <w:szCs w:val="28"/>
        </w:rPr>
        <w:t>申請複查不得要求查看或影印答案卷、答案卡。</w:t>
      </w:r>
    </w:p>
    <w:p w:rsidR="00DC1480" w:rsidRPr="001F6720" w:rsidRDefault="00DC1480" w:rsidP="00C825C7">
      <w:pPr>
        <w:pStyle w:val="a5"/>
        <w:numPr>
          <w:ilvl w:val="0"/>
          <w:numId w:val="5"/>
        </w:numPr>
        <w:spacing w:line="460" w:lineRule="exact"/>
        <w:ind w:leftChars="0" w:left="1922" w:hanging="680"/>
        <w:rPr>
          <w:rFonts w:ascii="標楷體" w:eastAsia="標楷體" w:cs="標楷體"/>
          <w:color w:val="000000"/>
          <w:kern w:val="0"/>
          <w:sz w:val="28"/>
          <w:szCs w:val="28"/>
        </w:rPr>
      </w:pPr>
      <w:r w:rsidRPr="001F6720">
        <w:rPr>
          <w:rFonts w:ascii="標楷體" w:eastAsia="標楷體" w:cs="標楷體" w:hint="eastAsia"/>
          <w:color w:val="000000"/>
          <w:kern w:val="0"/>
          <w:sz w:val="28"/>
          <w:szCs w:val="28"/>
        </w:rPr>
        <w:t>複查作業由本會考試委員會及查核工作小組監督辦理。</w:t>
      </w:r>
    </w:p>
    <w:p w:rsidR="00F3433B" w:rsidRDefault="00DC1480" w:rsidP="00C825C7">
      <w:pPr>
        <w:pStyle w:val="a5"/>
        <w:numPr>
          <w:ilvl w:val="0"/>
          <w:numId w:val="5"/>
        </w:numPr>
        <w:spacing w:line="460" w:lineRule="exact"/>
        <w:ind w:leftChars="0" w:left="1922" w:hanging="680"/>
        <w:rPr>
          <w:rFonts w:ascii="標楷體" w:eastAsia="標楷體" w:cs="標楷體"/>
          <w:color w:val="000000"/>
          <w:kern w:val="0"/>
          <w:sz w:val="28"/>
          <w:szCs w:val="28"/>
        </w:rPr>
      </w:pPr>
      <w:r w:rsidRPr="001F6720">
        <w:rPr>
          <w:rFonts w:ascii="標楷體" w:eastAsia="標楷體" w:cs="標楷體" w:hint="eastAsia"/>
          <w:color w:val="000000"/>
          <w:kern w:val="0"/>
          <w:sz w:val="28"/>
          <w:szCs w:val="28"/>
        </w:rPr>
        <w:t>成績複查結果僅包含合格/不合格。</w:t>
      </w:r>
    </w:p>
    <w:p w:rsidR="00DA1CA9" w:rsidRPr="00B62010" w:rsidRDefault="00DA1CA9" w:rsidP="00C825C7">
      <w:pPr>
        <w:pStyle w:val="a5"/>
        <w:widowControl/>
        <w:numPr>
          <w:ilvl w:val="0"/>
          <w:numId w:val="2"/>
        </w:numPr>
        <w:spacing w:line="460" w:lineRule="exact"/>
        <w:ind w:leftChars="0"/>
        <w:outlineLvl w:val="0"/>
        <w:rPr>
          <w:rFonts w:ascii="標楷體" w:eastAsia="標楷體" w:hAnsi="標楷體"/>
          <w:b/>
          <w:sz w:val="32"/>
          <w:szCs w:val="32"/>
        </w:rPr>
      </w:pPr>
      <w:bookmarkStart w:id="8" w:name="_Toc527109536"/>
      <w:r w:rsidRPr="00B62010">
        <w:rPr>
          <w:rFonts w:ascii="標楷體" w:eastAsia="標楷體" w:hAnsi="標楷體" w:hint="eastAsia"/>
          <w:b/>
          <w:sz w:val="32"/>
          <w:szCs w:val="32"/>
        </w:rPr>
        <w:t>證照核發</w:t>
      </w:r>
      <w:bookmarkEnd w:id="8"/>
    </w:p>
    <w:p w:rsidR="008473A3" w:rsidRPr="00B62010" w:rsidRDefault="008473A3" w:rsidP="008473A3">
      <w:pPr>
        <w:pStyle w:val="Default"/>
        <w:tabs>
          <w:tab w:val="left" w:pos="993"/>
        </w:tabs>
        <w:spacing w:line="460" w:lineRule="exact"/>
        <w:ind w:left="1320" w:hanging="600"/>
        <w:rPr>
          <w:rFonts w:hAnsi="標楷體" w:cs="夹发砰"/>
          <w:color w:val="auto"/>
          <w:sz w:val="28"/>
          <w:szCs w:val="28"/>
        </w:rPr>
      </w:pPr>
      <w:r w:rsidRPr="00B62010">
        <w:rPr>
          <w:rFonts w:hAnsi="標楷體" w:cs="夹发砰" w:hint="eastAsia"/>
          <w:color w:val="auto"/>
          <w:sz w:val="28"/>
          <w:szCs w:val="28"/>
        </w:rPr>
        <w:t>(一)「高級會計專業認證」：採 【滾動式科別及格制】；即該科及格後得保留4年，單科及格者</w:t>
      </w:r>
      <w:r w:rsidR="00E60E8F" w:rsidRPr="00B62010">
        <w:rPr>
          <w:rFonts w:hAnsi="標楷體" w:cs="夹发砰" w:hint="eastAsia"/>
          <w:color w:val="auto"/>
          <w:sz w:val="28"/>
          <w:szCs w:val="28"/>
        </w:rPr>
        <w:t>將核發</w:t>
      </w:r>
      <w:r w:rsidRPr="00B62010">
        <w:rPr>
          <w:rFonts w:hAnsi="標楷體" w:cs="夹发砰" w:hint="eastAsia"/>
          <w:color w:val="auto"/>
          <w:sz w:val="28"/>
          <w:szCs w:val="28"/>
        </w:rPr>
        <w:t>及格證明，及格科目超過4年者，需重新應考該科目，4年內全部科目皆及格，方為取得證書資格。</w:t>
      </w:r>
    </w:p>
    <w:p w:rsidR="00936E7A" w:rsidRPr="00B62010" w:rsidRDefault="008473A3" w:rsidP="008473A3">
      <w:pPr>
        <w:pStyle w:val="Default"/>
        <w:tabs>
          <w:tab w:val="left" w:pos="993"/>
        </w:tabs>
        <w:adjustRightInd/>
        <w:spacing w:line="460" w:lineRule="exact"/>
        <w:ind w:left="1320" w:hanging="600"/>
        <w:rPr>
          <w:rFonts w:hAnsi="標楷體" w:cs="夹发砰"/>
          <w:color w:val="auto"/>
          <w:sz w:val="28"/>
          <w:szCs w:val="28"/>
        </w:rPr>
      </w:pPr>
      <w:r w:rsidRPr="00B62010">
        <w:rPr>
          <w:rFonts w:hAnsi="標楷體" w:cs="夹发砰" w:hint="eastAsia"/>
          <w:color w:val="auto"/>
          <w:sz w:val="28"/>
          <w:szCs w:val="28"/>
        </w:rPr>
        <w:t>(二)「高級審計認證」：取得「高級會計專業認證」之證書，並通過審計學者，給予核發「高級審計認證」之證書；反之未取得「高級會計專業認證」之證書，但通過審計學之考生，僅核發及格證明，不予核發「高級審計認證」之證書。</w:t>
      </w:r>
      <w:r w:rsidR="00DA1CA9" w:rsidRPr="00B62010">
        <w:rPr>
          <w:rFonts w:hAnsi="標楷體" w:cs="夹发砰" w:hint="eastAsia"/>
          <w:color w:val="auto"/>
          <w:sz w:val="28"/>
          <w:szCs w:val="28"/>
        </w:rPr>
        <w:t>測驗結果經評定合格者，「合格證照」將自</w:t>
      </w:r>
      <w:r w:rsidR="003C668B" w:rsidRPr="00B62010">
        <w:rPr>
          <w:rFonts w:hAnsi="標楷體" w:cs="夹发砰" w:hint="eastAsia"/>
          <w:color w:val="auto"/>
          <w:sz w:val="28"/>
          <w:szCs w:val="28"/>
        </w:rPr>
        <w:t>10</w:t>
      </w:r>
      <w:r w:rsidR="006A16F4" w:rsidRPr="00B62010">
        <w:rPr>
          <w:rFonts w:hAnsi="標楷體" w:cs="夹发砰" w:hint="eastAsia"/>
          <w:color w:val="auto"/>
          <w:sz w:val="28"/>
          <w:szCs w:val="28"/>
        </w:rPr>
        <w:t>8</w:t>
      </w:r>
      <w:r w:rsidR="00DA1CA9" w:rsidRPr="00B62010">
        <w:rPr>
          <w:rFonts w:hAnsi="標楷體" w:cs="夹发砰" w:hint="eastAsia"/>
          <w:color w:val="auto"/>
          <w:sz w:val="28"/>
          <w:szCs w:val="28"/>
        </w:rPr>
        <w:t>年</w:t>
      </w:r>
      <w:r w:rsidR="003C668B" w:rsidRPr="00B62010">
        <w:rPr>
          <w:rFonts w:hAnsi="標楷體" w:cs="夹发砰" w:hint="eastAsia"/>
          <w:color w:val="auto"/>
          <w:sz w:val="28"/>
          <w:szCs w:val="28"/>
        </w:rPr>
        <w:t>4</w:t>
      </w:r>
      <w:r w:rsidR="00DA1CA9" w:rsidRPr="00B62010">
        <w:rPr>
          <w:rFonts w:hAnsi="標楷體" w:cs="夹发砰" w:hint="eastAsia"/>
          <w:color w:val="auto"/>
          <w:sz w:val="28"/>
          <w:szCs w:val="28"/>
        </w:rPr>
        <w:t>月</w:t>
      </w:r>
      <w:r w:rsidR="006A16F4" w:rsidRPr="00B62010">
        <w:rPr>
          <w:rFonts w:hAnsi="標楷體" w:cs="夹发砰" w:hint="eastAsia"/>
          <w:color w:val="auto"/>
          <w:sz w:val="28"/>
          <w:szCs w:val="28"/>
        </w:rPr>
        <w:t>16</w:t>
      </w:r>
      <w:r w:rsidR="00DA1CA9" w:rsidRPr="00B62010">
        <w:rPr>
          <w:rFonts w:hAnsi="標楷體" w:cs="夹发砰" w:hint="eastAsia"/>
          <w:color w:val="auto"/>
          <w:sz w:val="28"/>
          <w:szCs w:val="28"/>
        </w:rPr>
        <w:t>日</w:t>
      </w:r>
      <w:r w:rsidR="006B27B6" w:rsidRPr="00B62010">
        <w:rPr>
          <w:rFonts w:hAnsi="標楷體" w:cs="夹发砰" w:hint="eastAsia"/>
          <w:color w:val="auto"/>
          <w:sz w:val="28"/>
          <w:szCs w:val="28"/>
        </w:rPr>
        <w:t>前</w:t>
      </w:r>
      <w:r w:rsidR="00DA1CA9" w:rsidRPr="00B62010">
        <w:rPr>
          <w:rFonts w:hAnsi="標楷體" w:cs="夹发砰" w:hint="eastAsia"/>
          <w:color w:val="auto"/>
          <w:sz w:val="28"/>
          <w:szCs w:val="28"/>
        </w:rPr>
        <w:t>寄發</w:t>
      </w:r>
      <w:r w:rsidR="006A16F4" w:rsidRPr="00B62010">
        <w:rPr>
          <w:rFonts w:hAnsi="標楷體" w:cs="夹发砰" w:hint="eastAsia"/>
          <w:color w:val="auto"/>
          <w:sz w:val="28"/>
          <w:szCs w:val="28"/>
        </w:rPr>
        <w:t>至</w:t>
      </w:r>
      <w:r w:rsidR="00EC15FE" w:rsidRPr="00B62010">
        <w:rPr>
          <w:rFonts w:hAnsi="標楷體" w:cs="夹发砰" w:hint="eastAsia"/>
          <w:color w:val="auto"/>
          <w:sz w:val="28"/>
          <w:szCs w:val="28"/>
        </w:rPr>
        <w:t>通訊地址，若於</w:t>
      </w:r>
      <w:r w:rsidR="003C668B" w:rsidRPr="00B62010">
        <w:rPr>
          <w:rFonts w:hAnsi="標楷體" w:cs="夹发砰" w:hint="eastAsia"/>
          <w:color w:val="auto"/>
          <w:sz w:val="28"/>
          <w:szCs w:val="28"/>
        </w:rPr>
        <w:t>10</w:t>
      </w:r>
      <w:r w:rsidR="006A16F4" w:rsidRPr="00B62010">
        <w:rPr>
          <w:rFonts w:hAnsi="標楷體" w:cs="夹发砰" w:hint="eastAsia"/>
          <w:color w:val="auto"/>
          <w:sz w:val="28"/>
          <w:szCs w:val="28"/>
        </w:rPr>
        <w:t>8</w:t>
      </w:r>
      <w:r w:rsidR="00EC15FE" w:rsidRPr="00B62010">
        <w:rPr>
          <w:rFonts w:hAnsi="標楷體" w:cs="夹发砰" w:hint="eastAsia"/>
          <w:color w:val="auto"/>
          <w:sz w:val="28"/>
          <w:szCs w:val="28"/>
        </w:rPr>
        <w:t>年</w:t>
      </w:r>
      <w:r w:rsidR="006A16F4" w:rsidRPr="00B62010">
        <w:rPr>
          <w:rFonts w:hAnsi="標楷體" w:cs="夹发砰" w:hint="eastAsia"/>
          <w:color w:val="auto"/>
          <w:sz w:val="28"/>
          <w:szCs w:val="28"/>
        </w:rPr>
        <w:t>4</w:t>
      </w:r>
      <w:r w:rsidR="00EC15FE" w:rsidRPr="00B62010">
        <w:rPr>
          <w:rFonts w:hAnsi="標楷體" w:cs="夹发砰" w:hint="eastAsia"/>
          <w:color w:val="auto"/>
          <w:sz w:val="28"/>
          <w:szCs w:val="28"/>
        </w:rPr>
        <w:t>月</w:t>
      </w:r>
      <w:r w:rsidR="006A16F4" w:rsidRPr="00B62010">
        <w:rPr>
          <w:rFonts w:hAnsi="標楷體" w:cs="夹发砰" w:hint="eastAsia"/>
          <w:color w:val="auto"/>
          <w:sz w:val="28"/>
          <w:szCs w:val="28"/>
        </w:rPr>
        <w:t>19</w:t>
      </w:r>
      <w:r w:rsidR="00EC15FE" w:rsidRPr="00B62010">
        <w:rPr>
          <w:rFonts w:hAnsi="標楷體" w:cs="夹发砰" w:hint="eastAsia"/>
          <w:color w:val="auto"/>
          <w:sz w:val="28"/>
          <w:szCs w:val="28"/>
        </w:rPr>
        <w:t>日如</w:t>
      </w:r>
      <w:r w:rsidR="00DA1CA9" w:rsidRPr="00B62010">
        <w:rPr>
          <w:rFonts w:hAnsi="標楷體" w:cs="夹发砰" w:hint="eastAsia"/>
          <w:color w:val="auto"/>
          <w:sz w:val="28"/>
          <w:szCs w:val="28"/>
        </w:rPr>
        <w:t>尚未收到合格</w:t>
      </w:r>
      <w:r w:rsidR="00DA1CA9" w:rsidRPr="00B62010">
        <w:rPr>
          <w:rFonts w:hint="eastAsia"/>
          <w:color w:val="auto"/>
          <w:sz w:val="28"/>
          <w:szCs w:val="28"/>
        </w:rPr>
        <w:t>證照</w:t>
      </w:r>
      <w:r w:rsidR="00DA1CA9" w:rsidRPr="00B62010">
        <w:rPr>
          <w:rFonts w:hAnsi="標楷體" w:cs="夹发砰" w:hint="eastAsia"/>
          <w:color w:val="auto"/>
          <w:sz w:val="28"/>
          <w:szCs w:val="28"/>
        </w:rPr>
        <w:t>，請以電話洽詢本會，經查明後予以補發。</w:t>
      </w:r>
    </w:p>
    <w:p w:rsidR="00DA1CA9" w:rsidRPr="00F3433B" w:rsidRDefault="00DA1CA9" w:rsidP="00C825C7">
      <w:pPr>
        <w:pStyle w:val="a5"/>
        <w:widowControl/>
        <w:numPr>
          <w:ilvl w:val="0"/>
          <w:numId w:val="2"/>
        </w:numPr>
        <w:ind w:leftChars="0"/>
        <w:outlineLvl w:val="0"/>
        <w:rPr>
          <w:rFonts w:ascii="標楷體" w:eastAsia="標楷體" w:hAnsi="標楷體"/>
          <w:b/>
          <w:sz w:val="32"/>
          <w:szCs w:val="32"/>
        </w:rPr>
      </w:pPr>
      <w:bookmarkStart w:id="9" w:name="_Toc527109537"/>
      <w:r w:rsidRPr="00F3433B">
        <w:rPr>
          <w:rFonts w:ascii="標楷體" w:eastAsia="標楷體" w:hAnsi="標楷體" w:hint="eastAsia"/>
          <w:b/>
          <w:sz w:val="32"/>
          <w:szCs w:val="32"/>
        </w:rPr>
        <w:t>試場規則</w:t>
      </w:r>
      <w:bookmarkEnd w:id="9"/>
    </w:p>
    <w:p w:rsidR="00DE7608" w:rsidRDefault="00DE7608" w:rsidP="00C825C7">
      <w:pPr>
        <w:pStyle w:val="a5"/>
        <w:numPr>
          <w:ilvl w:val="0"/>
          <w:numId w:val="6"/>
        </w:numPr>
        <w:spacing w:line="460" w:lineRule="exact"/>
        <w:ind w:leftChars="320" w:left="1608" w:hangingChars="300" w:hanging="840"/>
        <w:rPr>
          <w:rFonts w:ascii="標楷體" w:eastAsia="標楷體" w:hAnsi="標楷體" w:cs="夹发砰"/>
          <w:kern w:val="0"/>
          <w:sz w:val="28"/>
          <w:szCs w:val="28"/>
        </w:rPr>
      </w:pPr>
      <w:r w:rsidRPr="00DE7608">
        <w:rPr>
          <w:rFonts w:ascii="標楷體" w:eastAsia="標楷體" w:hAnsi="標楷體" w:cs="夹发砰" w:hint="eastAsia"/>
          <w:kern w:val="0"/>
          <w:sz w:val="28"/>
          <w:szCs w:val="28"/>
        </w:rPr>
        <w:t>考試當日</w:t>
      </w:r>
      <w:r w:rsidR="003179D6" w:rsidRPr="006F415C">
        <w:rPr>
          <w:rFonts w:ascii="標楷體" w:eastAsia="標楷體" w:hAnsi="標楷體" w:cs="夹发砰" w:hint="eastAsia"/>
          <w:kern w:val="0"/>
          <w:sz w:val="28"/>
          <w:szCs w:val="28"/>
        </w:rPr>
        <w:t>應考人須持</w:t>
      </w:r>
      <w:r w:rsidRPr="00DE7608">
        <w:rPr>
          <w:rFonts w:ascii="標楷體" w:eastAsia="標楷體" w:hAnsi="標楷體" w:cs="夹发砰" w:hint="eastAsia"/>
          <w:kern w:val="0"/>
          <w:sz w:val="28"/>
          <w:szCs w:val="28"/>
        </w:rPr>
        <w:t>(1)測驗入場證(2)貼有本人照片之身分證件(含身分證、</w:t>
      </w:r>
      <w:r w:rsidR="00A02FC4">
        <w:rPr>
          <w:rFonts w:ascii="標楷體" w:eastAsia="標楷體" w:hAnsi="標楷體" w:cs="夹发砰" w:hint="eastAsia"/>
          <w:kern w:val="0"/>
          <w:sz w:val="28"/>
          <w:szCs w:val="28"/>
        </w:rPr>
        <w:t>有</w:t>
      </w:r>
      <w:r w:rsidRPr="00DE7608">
        <w:rPr>
          <w:rFonts w:ascii="標楷體" w:eastAsia="標楷體" w:hAnsi="標楷體" w:cs="夹发砰" w:hint="eastAsia"/>
          <w:kern w:val="0"/>
          <w:sz w:val="28"/>
          <w:szCs w:val="28"/>
        </w:rPr>
        <w:t>效期</w:t>
      </w:r>
      <w:r w:rsidR="00A02FC4">
        <w:rPr>
          <w:rFonts w:ascii="標楷體" w:eastAsia="標楷體" w:hAnsi="標楷體" w:cs="夹发砰" w:hint="eastAsia"/>
          <w:kern w:val="0"/>
          <w:sz w:val="28"/>
          <w:szCs w:val="28"/>
        </w:rPr>
        <w:t>限</w:t>
      </w:r>
      <w:r w:rsidRPr="00DE7608">
        <w:rPr>
          <w:rFonts w:ascii="標楷體" w:eastAsia="標楷體" w:hAnsi="標楷體" w:cs="夹发砰" w:hint="eastAsia"/>
          <w:kern w:val="0"/>
          <w:sz w:val="28"/>
          <w:szCs w:val="28"/>
        </w:rPr>
        <w:t>內之護照、駕駛執照或健保卡)，</w:t>
      </w:r>
      <w:r w:rsidR="003179D6">
        <w:rPr>
          <w:rFonts w:ascii="標楷體" w:eastAsia="標楷體" w:hAnsi="標楷體" w:cs="夹发砰" w:hint="eastAsia"/>
          <w:kern w:val="0"/>
          <w:sz w:val="28"/>
          <w:szCs w:val="28"/>
        </w:rPr>
        <w:t>入場應試</w:t>
      </w:r>
      <w:r w:rsidRPr="00DE7608">
        <w:rPr>
          <w:rFonts w:ascii="標楷體" w:eastAsia="標楷體" w:hAnsi="標楷體" w:cs="夹发砰" w:hint="eastAsia"/>
          <w:kern w:val="0"/>
          <w:sz w:val="28"/>
          <w:szCs w:val="28"/>
        </w:rPr>
        <w:t>。</w:t>
      </w:r>
    </w:p>
    <w:p w:rsidR="00DE7608" w:rsidRPr="006A16F4" w:rsidRDefault="006A16F4" w:rsidP="00DE7608">
      <w:pPr>
        <w:pStyle w:val="a5"/>
        <w:spacing w:line="460" w:lineRule="exact"/>
        <w:ind w:leftChars="0" w:left="1608"/>
        <w:rPr>
          <w:rFonts w:ascii="標楷體" w:eastAsia="標楷體" w:hAnsi="標楷體" w:cs="夹发砰"/>
          <w:kern w:val="0"/>
          <w:sz w:val="28"/>
          <w:szCs w:val="28"/>
          <w:u w:val="double"/>
        </w:rPr>
      </w:pPr>
      <w:r w:rsidRPr="006A16F4">
        <w:rPr>
          <w:rFonts w:ascii="標楷體" w:eastAsia="標楷體" w:hAnsi="標楷體" w:cs="夹发砰" w:hint="eastAsia"/>
          <w:kern w:val="0"/>
          <w:sz w:val="28"/>
          <w:szCs w:val="28"/>
          <w:u w:val="double"/>
        </w:rPr>
        <w:t>※請注意：未攜帶測驗入場證者，不得參加測驗。</w:t>
      </w:r>
    </w:p>
    <w:p w:rsidR="00DA1CA9" w:rsidRPr="006F415C" w:rsidRDefault="00DA1CA9" w:rsidP="00C825C7">
      <w:pPr>
        <w:pStyle w:val="a5"/>
        <w:numPr>
          <w:ilvl w:val="0"/>
          <w:numId w:val="6"/>
        </w:numPr>
        <w:spacing w:line="460" w:lineRule="exact"/>
        <w:ind w:leftChars="320" w:left="1608" w:hangingChars="300" w:hanging="840"/>
        <w:rPr>
          <w:rFonts w:ascii="標楷體" w:eastAsia="標楷體" w:hAnsi="標楷體" w:cs="夹发砰"/>
          <w:kern w:val="0"/>
          <w:sz w:val="28"/>
          <w:szCs w:val="28"/>
        </w:rPr>
      </w:pPr>
      <w:r w:rsidRPr="006F415C">
        <w:rPr>
          <w:rFonts w:ascii="標楷體" w:eastAsia="標楷體" w:hAnsi="標楷體" w:cs="夹发砰" w:hint="eastAsia"/>
          <w:kern w:val="0"/>
          <w:sz w:val="28"/>
          <w:szCs w:val="28"/>
        </w:rPr>
        <w:t>作答時，</w:t>
      </w:r>
      <w:r w:rsidRPr="001F6720">
        <w:rPr>
          <w:rFonts w:ascii="標楷體" w:eastAsia="標楷體" w:hAnsi="標楷體" w:cs="夹发砰" w:hint="eastAsia"/>
          <w:color w:val="000000"/>
          <w:kern w:val="0"/>
          <w:sz w:val="28"/>
          <w:szCs w:val="28"/>
        </w:rPr>
        <w:t>嚴禁</w:t>
      </w:r>
      <w:r w:rsidRPr="006F415C">
        <w:rPr>
          <w:rFonts w:ascii="標楷體" w:eastAsia="標楷體" w:hAnsi="標楷體" w:cs="夹发砰" w:hint="eastAsia"/>
          <w:kern w:val="0"/>
          <w:sz w:val="28"/>
          <w:szCs w:val="28"/>
        </w:rPr>
        <w:t>使用或配戴各式電子通訊器材(包括行動電話、錄音機、呼叫器、電子辭典、具錄(攝)音(影)功能之個人數位助理機及</w:t>
      </w:r>
      <w:r w:rsidRPr="006F415C">
        <w:rPr>
          <w:rFonts w:ascii="標楷體" w:eastAsia="標楷體" w:hAnsi="標楷體" w:cs="夹发砰" w:hint="eastAsia"/>
          <w:kern w:val="0"/>
          <w:sz w:val="28"/>
          <w:szCs w:val="28"/>
        </w:rPr>
        <w:lastRenderedPageBreak/>
        <w:t>手錶等)，違者</w:t>
      </w:r>
      <w:r>
        <w:rPr>
          <w:rFonts w:ascii="標楷體" w:eastAsia="標楷體" w:hAnsi="標楷體" w:cs="夹发砰" w:hint="eastAsia"/>
          <w:kern w:val="0"/>
          <w:sz w:val="28"/>
          <w:szCs w:val="28"/>
        </w:rPr>
        <w:t>不予計分</w:t>
      </w:r>
      <w:r w:rsidRPr="006F415C">
        <w:rPr>
          <w:rFonts w:ascii="標楷體" w:eastAsia="標楷體" w:hAnsi="標楷體" w:cs="夹发砰" w:hint="eastAsia"/>
          <w:kern w:val="0"/>
          <w:sz w:val="28"/>
          <w:szCs w:val="28"/>
        </w:rPr>
        <w:t>。</w:t>
      </w:r>
    </w:p>
    <w:p w:rsidR="00DA1CA9" w:rsidRPr="002432FD" w:rsidRDefault="00DA1CA9" w:rsidP="00C825C7">
      <w:pPr>
        <w:pStyle w:val="a5"/>
        <w:numPr>
          <w:ilvl w:val="0"/>
          <w:numId w:val="6"/>
        </w:numPr>
        <w:spacing w:line="460" w:lineRule="exact"/>
        <w:ind w:leftChars="320" w:left="1608" w:hangingChars="300" w:hanging="840"/>
        <w:rPr>
          <w:rFonts w:ascii="標楷體" w:eastAsia="標楷體" w:hAnsi="標楷體" w:cs="夹发砰"/>
          <w:kern w:val="0"/>
          <w:sz w:val="28"/>
          <w:szCs w:val="28"/>
        </w:rPr>
      </w:pPr>
      <w:r w:rsidRPr="002432FD">
        <w:rPr>
          <w:rFonts w:ascii="標楷體" w:eastAsia="標楷體" w:hAnsi="標楷體" w:cs="夹发砰" w:hint="eastAsia"/>
          <w:kern w:val="0"/>
          <w:sz w:val="28"/>
          <w:szCs w:val="28"/>
        </w:rPr>
        <w:t>應考人應於測驗預備鈴響時依入場編號就座，測驗開始20分鐘後不得入場考試，</w:t>
      </w:r>
      <w:r w:rsidRPr="001F6720">
        <w:rPr>
          <w:rFonts w:ascii="標楷體" w:eastAsia="標楷體" w:hAnsi="標楷體" w:cs="夹发砰" w:hint="eastAsia"/>
          <w:color w:val="000000"/>
          <w:kern w:val="0"/>
          <w:sz w:val="28"/>
          <w:szCs w:val="28"/>
        </w:rPr>
        <w:t>測驗</w:t>
      </w:r>
      <w:r w:rsidRPr="002432FD">
        <w:rPr>
          <w:rFonts w:ascii="標楷體" w:eastAsia="標楷體" w:hAnsi="標楷體" w:cs="夹发砰" w:hint="eastAsia"/>
          <w:kern w:val="0"/>
          <w:sz w:val="28"/>
          <w:szCs w:val="28"/>
        </w:rPr>
        <w:t>開始後</w:t>
      </w:r>
      <w:r w:rsidR="003179D6">
        <w:rPr>
          <w:rFonts w:ascii="標楷體" w:eastAsia="標楷體" w:hAnsi="標楷體" w:cs="夹发砰" w:hint="eastAsia"/>
          <w:kern w:val="0"/>
          <w:sz w:val="28"/>
          <w:szCs w:val="28"/>
        </w:rPr>
        <w:t>60</w:t>
      </w:r>
      <w:r w:rsidRPr="002432FD">
        <w:rPr>
          <w:rFonts w:ascii="標楷體" w:eastAsia="標楷體" w:hAnsi="標楷體" w:cs="夹发砰" w:hint="eastAsia"/>
          <w:kern w:val="0"/>
          <w:sz w:val="28"/>
          <w:szCs w:val="28"/>
        </w:rPr>
        <w:t>分鐘內不得離場; 考生於試題卷、答案卷點交監考人員無誤後，才可離開試場。</w:t>
      </w:r>
    </w:p>
    <w:p w:rsidR="00DA1CA9" w:rsidRPr="00257255" w:rsidRDefault="00DA1CA9" w:rsidP="00C825C7">
      <w:pPr>
        <w:pStyle w:val="a5"/>
        <w:numPr>
          <w:ilvl w:val="0"/>
          <w:numId w:val="6"/>
        </w:numPr>
        <w:spacing w:line="460" w:lineRule="exact"/>
        <w:ind w:leftChars="320" w:left="1608" w:hangingChars="300" w:hanging="840"/>
        <w:rPr>
          <w:rFonts w:ascii="標楷體" w:eastAsia="標楷體" w:hAnsi="標楷體" w:cs="夹发砰"/>
          <w:kern w:val="0"/>
          <w:sz w:val="28"/>
          <w:szCs w:val="28"/>
        </w:rPr>
      </w:pPr>
      <w:r w:rsidRPr="00257255">
        <w:rPr>
          <w:rFonts w:ascii="標楷體" w:eastAsia="標楷體" w:hAnsi="標楷體" w:cs="夹发砰" w:hint="eastAsia"/>
          <w:kern w:val="0"/>
          <w:sz w:val="28"/>
          <w:szCs w:val="28"/>
        </w:rPr>
        <w:t>入場時應出示准</w:t>
      </w:r>
      <w:r w:rsidR="00EC6E78">
        <w:rPr>
          <w:rFonts w:ascii="標楷體" w:eastAsia="標楷體" w:hAnsi="標楷體" w:cs="夹发砰" w:hint="eastAsia"/>
          <w:kern w:val="0"/>
          <w:sz w:val="28"/>
          <w:szCs w:val="28"/>
        </w:rPr>
        <w:t>考證及身分證件正本並依准考證號碼就座，入座後應立即檢查坐位是否</w:t>
      </w:r>
      <w:r w:rsidR="00DB12B4">
        <w:rPr>
          <w:rFonts w:ascii="標楷體" w:eastAsia="標楷體" w:hAnsi="標楷體" w:cs="夹发砰" w:hint="eastAsia"/>
          <w:kern w:val="0"/>
          <w:sz w:val="28"/>
          <w:szCs w:val="28"/>
        </w:rPr>
        <w:t>正確</w:t>
      </w:r>
      <w:r w:rsidRPr="00257255">
        <w:rPr>
          <w:rFonts w:ascii="標楷體" w:eastAsia="標楷體" w:hAnsi="標楷體" w:cs="夹发砰" w:hint="eastAsia"/>
          <w:kern w:val="0"/>
          <w:sz w:val="28"/>
          <w:szCs w:val="28"/>
        </w:rPr>
        <w:t>。測驗中如經發現坐錯位置者，須立即離場，其作答不予列入統計。</w:t>
      </w:r>
    </w:p>
    <w:p w:rsidR="00DA1CA9" w:rsidRPr="006F415C" w:rsidRDefault="00DA1CA9" w:rsidP="00C825C7">
      <w:pPr>
        <w:pStyle w:val="a5"/>
        <w:numPr>
          <w:ilvl w:val="0"/>
          <w:numId w:val="6"/>
        </w:numPr>
        <w:spacing w:line="460" w:lineRule="exact"/>
        <w:ind w:leftChars="320" w:left="1608" w:hangingChars="300" w:hanging="840"/>
        <w:rPr>
          <w:rFonts w:ascii="標楷體" w:eastAsia="標楷體" w:hAnsi="標楷體" w:cs="夹发砰"/>
          <w:kern w:val="0"/>
          <w:sz w:val="28"/>
          <w:szCs w:val="28"/>
        </w:rPr>
      </w:pPr>
      <w:r w:rsidRPr="006F415C">
        <w:rPr>
          <w:rFonts w:ascii="標楷體" w:eastAsia="標楷體" w:hAnsi="標楷體" w:cs="夹发砰" w:hint="eastAsia"/>
          <w:kern w:val="0"/>
          <w:sz w:val="28"/>
          <w:szCs w:val="28"/>
        </w:rPr>
        <w:t>測驗時應將准考證及身分證件置於監考人員指定處，並配合核對身分及資料。如發現報名所繳身分證件影本與正本不符、或所繳身分證件影本上之相片與本人相貌不同而致辨識困難者，測驗完畢後須再接受查驗；如仍有識別困難者，將取消</w:t>
      </w:r>
      <w:r w:rsidR="00AE312D">
        <w:rPr>
          <w:rFonts w:ascii="標楷體" w:eastAsia="標楷體" w:hAnsi="標楷體" w:cs="夹发砰" w:hint="eastAsia"/>
          <w:kern w:val="0"/>
          <w:sz w:val="28"/>
          <w:szCs w:val="28"/>
        </w:rPr>
        <w:t>考</w:t>
      </w:r>
      <w:r w:rsidRPr="006F415C">
        <w:rPr>
          <w:rFonts w:ascii="標楷體" w:eastAsia="標楷體" w:hAnsi="標楷體" w:cs="夹发砰" w:hint="eastAsia"/>
          <w:kern w:val="0"/>
          <w:sz w:val="28"/>
          <w:szCs w:val="28"/>
        </w:rPr>
        <w:t>試資格。</w:t>
      </w:r>
    </w:p>
    <w:p w:rsidR="00DA1CA9" w:rsidRDefault="00DA1CA9" w:rsidP="00C825C7">
      <w:pPr>
        <w:pStyle w:val="a5"/>
        <w:numPr>
          <w:ilvl w:val="0"/>
          <w:numId w:val="6"/>
        </w:numPr>
        <w:spacing w:line="460" w:lineRule="exact"/>
        <w:ind w:leftChars="320" w:left="1608" w:hangingChars="300" w:hanging="840"/>
        <w:rPr>
          <w:rFonts w:ascii="標楷體" w:eastAsia="標楷體" w:hAnsi="標楷體" w:cs="夹发砰"/>
          <w:kern w:val="0"/>
          <w:sz w:val="28"/>
          <w:szCs w:val="28"/>
        </w:rPr>
      </w:pPr>
      <w:r w:rsidRPr="006F415C">
        <w:rPr>
          <w:rFonts w:ascii="標楷體" w:eastAsia="標楷體" w:hAnsi="標楷體" w:cs="夹发砰" w:hint="eastAsia"/>
          <w:kern w:val="0"/>
          <w:sz w:val="28"/>
          <w:szCs w:val="28"/>
        </w:rPr>
        <w:t>測驗進行間意圖或已將試題冊、答案紙攜出試場或於測驗中意圖</w:t>
      </w:r>
      <w:r w:rsidR="00262900">
        <w:rPr>
          <w:rFonts w:ascii="標楷體" w:eastAsia="標楷體" w:hAnsi="標楷體" w:cs="夹发砰" w:hint="eastAsia"/>
          <w:kern w:val="0"/>
          <w:sz w:val="28"/>
          <w:szCs w:val="28"/>
        </w:rPr>
        <w:t>應</w:t>
      </w:r>
      <w:r w:rsidRPr="006F415C">
        <w:rPr>
          <w:rFonts w:ascii="標楷體" w:eastAsia="標楷體" w:hAnsi="標楷體" w:cs="夹发砰" w:hint="eastAsia"/>
          <w:kern w:val="0"/>
          <w:sz w:val="28"/>
          <w:szCs w:val="28"/>
        </w:rPr>
        <w:t>送試題者，將被取消</w:t>
      </w:r>
      <w:r w:rsidR="00AE312D">
        <w:rPr>
          <w:rFonts w:ascii="標楷體" w:eastAsia="標楷體" w:hAnsi="標楷體" w:cs="夹发砰" w:hint="eastAsia"/>
          <w:kern w:val="0"/>
          <w:sz w:val="28"/>
          <w:szCs w:val="28"/>
        </w:rPr>
        <w:t>考</w:t>
      </w:r>
      <w:r w:rsidRPr="006F415C">
        <w:rPr>
          <w:rFonts w:ascii="標楷體" w:eastAsia="標楷體" w:hAnsi="標楷體" w:cs="夹发砰" w:hint="eastAsia"/>
          <w:kern w:val="0"/>
          <w:sz w:val="28"/>
          <w:szCs w:val="28"/>
        </w:rPr>
        <w:t>試資格。</w:t>
      </w:r>
    </w:p>
    <w:p w:rsidR="00DA1CA9" w:rsidRPr="006F415C" w:rsidRDefault="00DA1CA9" w:rsidP="00C825C7">
      <w:pPr>
        <w:pStyle w:val="a5"/>
        <w:numPr>
          <w:ilvl w:val="0"/>
          <w:numId w:val="6"/>
        </w:numPr>
        <w:spacing w:line="460" w:lineRule="exact"/>
        <w:ind w:leftChars="320" w:left="1608" w:hangingChars="300" w:hanging="840"/>
        <w:rPr>
          <w:rFonts w:ascii="標楷體" w:eastAsia="標楷體" w:hAnsi="標楷體" w:cs="夹发砰"/>
          <w:kern w:val="0"/>
          <w:sz w:val="28"/>
          <w:szCs w:val="28"/>
        </w:rPr>
      </w:pPr>
      <w:r w:rsidRPr="006F415C">
        <w:rPr>
          <w:rFonts w:ascii="標楷體" w:eastAsia="標楷體" w:hAnsi="標楷體" w:cs="夹发砰" w:hint="eastAsia"/>
          <w:kern w:val="0"/>
          <w:sz w:val="28"/>
          <w:szCs w:val="28"/>
        </w:rPr>
        <w:t>測驗進行</w:t>
      </w:r>
      <w:r>
        <w:rPr>
          <w:rFonts w:ascii="標楷體" w:eastAsia="標楷體" w:hAnsi="標楷體" w:cs="夹发砰" w:hint="eastAsia"/>
          <w:kern w:val="0"/>
          <w:sz w:val="28"/>
          <w:szCs w:val="28"/>
        </w:rPr>
        <w:t>中</w:t>
      </w:r>
      <w:r w:rsidRPr="006F415C">
        <w:rPr>
          <w:rFonts w:ascii="標楷體" w:eastAsia="標楷體" w:hAnsi="標楷體" w:cs="夹发砰" w:hint="eastAsia"/>
          <w:kern w:val="0"/>
          <w:sz w:val="28"/>
          <w:szCs w:val="28"/>
        </w:rPr>
        <w:t>如因身體不適或需使用洗手間，致測驗時間受影響，將不予補足。</w:t>
      </w:r>
    </w:p>
    <w:p w:rsidR="00DA1CA9" w:rsidRDefault="00DA1CA9" w:rsidP="00C825C7">
      <w:pPr>
        <w:pStyle w:val="a5"/>
        <w:numPr>
          <w:ilvl w:val="0"/>
          <w:numId w:val="6"/>
        </w:numPr>
        <w:spacing w:line="460" w:lineRule="exact"/>
        <w:ind w:leftChars="320" w:left="1608" w:hangingChars="300" w:hanging="840"/>
        <w:rPr>
          <w:rFonts w:ascii="標楷體" w:eastAsia="標楷體" w:hAnsi="標楷體" w:cs="夹发砰"/>
          <w:kern w:val="0"/>
          <w:sz w:val="28"/>
          <w:szCs w:val="28"/>
        </w:rPr>
      </w:pPr>
      <w:r w:rsidRPr="006F415C">
        <w:rPr>
          <w:rFonts w:ascii="標楷體" w:eastAsia="標楷體" w:hAnsi="標楷體" w:cs="夹发砰" w:hint="eastAsia"/>
          <w:kern w:val="0"/>
          <w:sz w:val="28"/>
          <w:szCs w:val="28"/>
        </w:rPr>
        <w:t>作答前，應依監考人員之指示，檢查答案紙及試題冊（卷）是否齊全、列印之准考證號碼是否正確、完整，如有錯誤、污損、漏印或缺頁，應立即舉手請監考人員處理，以免影響作答權益。</w:t>
      </w:r>
    </w:p>
    <w:p w:rsidR="00DA1CA9" w:rsidRDefault="00DA1CA9" w:rsidP="00C825C7">
      <w:pPr>
        <w:pStyle w:val="a5"/>
        <w:numPr>
          <w:ilvl w:val="0"/>
          <w:numId w:val="6"/>
        </w:numPr>
        <w:spacing w:line="460" w:lineRule="exact"/>
        <w:ind w:leftChars="320" w:left="1608" w:hangingChars="300" w:hanging="840"/>
        <w:rPr>
          <w:rFonts w:ascii="標楷體" w:eastAsia="標楷體" w:hAnsi="標楷體" w:cs="夹发砰"/>
          <w:kern w:val="0"/>
          <w:sz w:val="28"/>
          <w:szCs w:val="28"/>
        </w:rPr>
      </w:pPr>
      <w:r w:rsidRPr="006F415C">
        <w:rPr>
          <w:rFonts w:ascii="標楷體" w:eastAsia="標楷體" w:hAnsi="標楷體" w:cs="夹发砰" w:hint="eastAsia"/>
          <w:kern w:val="0"/>
          <w:sz w:val="28"/>
          <w:szCs w:val="28"/>
        </w:rPr>
        <w:t>選擇題採電腦閱卷，以</w:t>
      </w:r>
      <w:r w:rsidRPr="006F415C">
        <w:rPr>
          <w:rFonts w:ascii="標楷體" w:eastAsia="標楷體" w:hAnsi="標楷體" w:cs="夹发砰"/>
          <w:kern w:val="0"/>
          <w:sz w:val="28"/>
          <w:szCs w:val="28"/>
        </w:rPr>
        <w:t xml:space="preserve"> 2B </w:t>
      </w:r>
      <w:r w:rsidRPr="006F415C">
        <w:rPr>
          <w:rFonts w:ascii="標楷體" w:eastAsia="標楷體" w:hAnsi="標楷體" w:cs="夹发砰" w:hint="eastAsia"/>
          <w:kern w:val="0"/>
          <w:sz w:val="28"/>
          <w:szCs w:val="28"/>
        </w:rPr>
        <w:t>黑色鉛筆在答案紙各項作答欄內作答。</w:t>
      </w:r>
    </w:p>
    <w:p w:rsidR="00DA1CA9" w:rsidRPr="006F415C" w:rsidRDefault="00DA1CA9" w:rsidP="00C825C7">
      <w:pPr>
        <w:pStyle w:val="a5"/>
        <w:numPr>
          <w:ilvl w:val="0"/>
          <w:numId w:val="6"/>
        </w:numPr>
        <w:spacing w:line="460" w:lineRule="exact"/>
        <w:ind w:leftChars="320" w:left="1608" w:hangingChars="300" w:hanging="840"/>
        <w:rPr>
          <w:rFonts w:ascii="標楷體" w:eastAsia="標楷體" w:hAnsi="標楷體" w:cs="夹发砰"/>
          <w:kern w:val="0"/>
          <w:sz w:val="28"/>
          <w:szCs w:val="28"/>
        </w:rPr>
      </w:pPr>
      <w:r w:rsidRPr="006F415C">
        <w:rPr>
          <w:rFonts w:ascii="標楷體" w:eastAsia="標楷體" w:hAnsi="標楷體" w:cs="夹发砰" w:hint="eastAsia"/>
          <w:kern w:val="0"/>
          <w:sz w:val="28"/>
          <w:szCs w:val="28"/>
        </w:rPr>
        <w:t>測驗進行</w:t>
      </w:r>
      <w:r>
        <w:rPr>
          <w:rFonts w:ascii="標楷體" w:eastAsia="標楷體" w:hAnsi="標楷體" w:cs="夹发砰" w:hint="eastAsia"/>
          <w:kern w:val="0"/>
          <w:sz w:val="28"/>
          <w:szCs w:val="28"/>
        </w:rPr>
        <w:t>中</w:t>
      </w:r>
      <w:r w:rsidRPr="006F415C">
        <w:rPr>
          <w:rFonts w:ascii="標楷體" w:eastAsia="標楷體" w:hAnsi="標楷體" w:cs="夹发砰" w:hint="eastAsia"/>
          <w:kern w:val="0"/>
          <w:sz w:val="28"/>
          <w:szCs w:val="28"/>
        </w:rPr>
        <w:t>除在答案紙規定處作答或在指定處擬稿外，不得在准考證、文具、桌面、肢體上或其他物品上書寫與測驗有關之任何文字、符號等，違者作答不予計分；亦不得有左顧右盼，意圖窺視、相互交談、抄襲他人答案、便利他人窺視答案、自誦答案、以暗號告訴他人答案等舞弊情事，如經勸阻無效，將勒令退出試場。</w:t>
      </w:r>
    </w:p>
    <w:p w:rsidR="00DA1CA9" w:rsidRPr="000566C9" w:rsidRDefault="00DA1CA9" w:rsidP="00C825C7">
      <w:pPr>
        <w:pStyle w:val="a5"/>
        <w:numPr>
          <w:ilvl w:val="0"/>
          <w:numId w:val="6"/>
        </w:numPr>
        <w:spacing w:line="460" w:lineRule="exact"/>
        <w:ind w:leftChars="320" w:left="1608" w:hangingChars="300" w:hanging="840"/>
        <w:rPr>
          <w:rFonts w:ascii="標楷體" w:eastAsia="標楷體" w:hAnsi="標楷體" w:cs="夹发砰"/>
          <w:kern w:val="0"/>
          <w:sz w:val="28"/>
          <w:szCs w:val="28"/>
        </w:rPr>
      </w:pPr>
      <w:r w:rsidRPr="006F415C">
        <w:rPr>
          <w:rFonts w:ascii="標楷體" w:eastAsia="標楷體" w:hAnsi="標楷體" w:cs="夹发砰" w:hint="eastAsia"/>
          <w:kern w:val="0"/>
          <w:sz w:val="28"/>
          <w:szCs w:val="28"/>
        </w:rPr>
        <w:t>考生劃記答案／作答時，如有劃記不明顯，更改答案而未擦乾淨或摺疊、污損答案紙或在試題冊上作答等情事，致影響閱卷者，其責任自負，不得提出異議。</w:t>
      </w:r>
    </w:p>
    <w:p w:rsidR="00DA1CA9" w:rsidRPr="006F415C" w:rsidRDefault="00DA1CA9" w:rsidP="00C825C7">
      <w:pPr>
        <w:pStyle w:val="a5"/>
        <w:numPr>
          <w:ilvl w:val="0"/>
          <w:numId w:val="6"/>
        </w:numPr>
        <w:spacing w:line="460" w:lineRule="exact"/>
        <w:ind w:leftChars="320" w:left="1608" w:hangingChars="300" w:hanging="840"/>
        <w:rPr>
          <w:rFonts w:ascii="標楷體" w:eastAsia="標楷體" w:hAnsi="標楷體" w:cs="夹发砰"/>
          <w:kern w:val="0"/>
          <w:sz w:val="28"/>
          <w:szCs w:val="28"/>
        </w:rPr>
      </w:pPr>
      <w:r w:rsidRPr="00DE3BC5">
        <w:rPr>
          <w:rFonts w:ascii="標楷體" w:eastAsia="標楷體" w:hAnsi="標楷體" w:cs="夹发砰" w:hint="eastAsia"/>
          <w:kern w:val="0"/>
          <w:sz w:val="28"/>
          <w:szCs w:val="28"/>
        </w:rPr>
        <w:t>測驗進行間，在監考人員未收回答案紙／試題卷 未宣布測驗結束前，不得離場</w:t>
      </w:r>
      <w:r>
        <w:rPr>
          <w:rFonts w:ascii="標楷體" w:eastAsia="標楷體" w:hAnsi="標楷體" w:cs="夹发砰" w:hint="eastAsia"/>
          <w:kern w:val="0"/>
          <w:sz w:val="28"/>
          <w:szCs w:val="28"/>
        </w:rPr>
        <w:t>;</w:t>
      </w:r>
      <w:r w:rsidRPr="006F415C">
        <w:rPr>
          <w:rFonts w:ascii="標楷體" w:eastAsia="標楷體" w:hAnsi="標楷體" w:cs="夹发砰" w:hint="eastAsia"/>
          <w:kern w:val="0"/>
          <w:sz w:val="28"/>
          <w:szCs w:val="28"/>
        </w:rPr>
        <w:t>測驗結束時，應依監考人員指示立即停止作答並在原位靜候監考人員收卷、清點試題冊／試卷及答案紙／錄音帶。監</w:t>
      </w:r>
      <w:r w:rsidRPr="006F415C">
        <w:rPr>
          <w:rFonts w:ascii="標楷體" w:eastAsia="標楷體" w:hAnsi="標楷體" w:cs="夹发砰" w:hint="eastAsia"/>
          <w:kern w:val="0"/>
          <w:sz w:val="28"/>
          <w:szCs w:val="28"/>
        </w:rPr>
        <w:lastRenderedPageBreak/>
        <w:t>考人員宣布離場前，不得再提筆作任何記號或寫下題目或提前離場。</w:t>
      </w:r>
    </w:p>
    <w:p w:rsidR="00DA1CA9" w:rsidRPr="006F415C" w:rsidRDefault="00DA1CA9" w:rsidP="00C825C7">
      <w:pPr>
        <w:pStyle w:val="a5"/>
        <w:numPr>
          <w:ilvl w:val="0"/>
          <w:numId w:val="6"/>
        </w:numPr>
        <w:spacing w:line="460" w:lineRule="exact"/>
        <w:ind w:leftChars="320" w:left="1608" w:hangingChars="300" w:hanging="840"/>
        <w:rPr>
          <w:rFonts w:ascii="標楷體" w:eastAsia="標楷體" w:hAnsi="標楷體" w:cs="夹发砰"/>
          <w:kern w:val="0"/>
          <w:sz w:val="28"/>
          <w:szCs w:val="28"/>
        </w:rPr>
      </w:pPr>
      <w:r w:rsidRPr="006F415C">
        <w:rPr>
          <w:rFonts w:ascii="標楷體" w:eastAsia="標楷體" w:hAnsi="標楷體" w:cs="夹发砰" w:hint="eastAsia"/>
          <w:kern w:val="0"/>
          <w:sz w:val="28"/>
          <w:szCs w:val="28"/>
        </w:rPr>
        <w:t>考生已交卷出場後，不得在試場附近逗留或高聲喧嘩、宣讀答案或以其他方式指示場內考生作答，經勸阻無效者，將取消</w:t>
      </w:r>
      <w:r w:rsidR="00AE312D">
        <w:rPr>
          <w:rFonts w:ascii="標楷體" w:eastAsia="標楷體" w:hAnsi="標楷體" w:cs="夹发砰" w:hint="eastAsia"/>
          <w:kern w:val="0"/>
          <w:sz w:val="28"/>
          <w:szCs w:val="28"/>
        </w:rPr>
        <w:t>考</w:t>
      </w:r>
      <w:r w:rsidRPr="006F415C">
        <w:rPr>
          <w:rFonts w:ascii="標楷體" w:eastAsia="標楷體" w:hAnsi="標楷體" w:cs="夹发砰" w:hint="eastAsia"/>
          <w:kern w:val="0"/>
          <w:sz w:val="28"/>
          <w:szCs w:val="28"/>
        </w:rPr>
        <w:t>試資格。</w:t>
      </w:r>
    </w:p>
    <w:p w:rsidR="00DA1CA9" w:rsidRDefault="00DA1CA9" w:rsidP="00C825C7">
      <w:pPr>
        <w:pStyle w:val="a5"/>
        <w:numPr>
          <w:ilvl w:val="0"/>
          <w:numId w:val="6"/>
        </w:numPr>
        <w:spacing w:line="460" w:lineRule="exact"/>
        <w:ind w:leftChars="320" w:left="1608" w:hangingChars="300" w:hanging="840"/>
        <w:rPr>
          <w:rFonts w:ascii="標楷體" w:eastAsia="標楷體" w:hAnsi="標楷體" w:cs="夹发砰"/>
          <w:kern w:val="0"/>
          <w:sz w:val="28"/>
          <w:szCs w:val="28"/>
        </w:rPr>
      </w:pPr>
      <w:r w:rsidRPr="006F415C">
        <w:rPr>
          <w:rFonts w:ascii="標楷體" w:eastAsia="標楷體" w:hAnsi="標楷體" w:cs="夹发砰" w:hint="eastAsia"/>
          <w:kern w:val="0"/>
          <w:sz w:val="28"/>
          <w:szCs w:val="28"/>
        </w:rPr>
        <w:t>如有舞弊或不軌意圖情</w:t>
      </w:r>
      <w:r w:rsidR="00AE312D">
        <w:rPr>
          <w:rFonts w:ascii="標楷體" w:eastAsia="標楷體" w:hAnsi="標楷體" w:cs="夹发砰" w:hint="eastAsia"/>
          <w:kern w:val="0"/>
          <w:sz w:val="28"/>
          <w:szCs w:val="28"/>
        </w:rPr>
        <w:t>事，或影響考試公平、考生權益之事項，得由監考人員予以記錄，再由本公會</w:t>
      </w:r>
      <w:r w:rsidRPr="006F415C">
        <w:rPr>
          <w:rFonts w:ascii="標楷體" w:eastAsia="標楷體" w:hAnsi="標楷體" w:cs="夹发砰" w:hint="eastAsia"/>
          <w:kern w:val="0"/>
          <w:sz w:val="28"/>
          <w:szCs w:val="28"/>
        </w:rPr>
        <w:t>依其情節輕重予以適當</w:t>
      </w:r>
      <w:r w:rsidR="00110E3C">
        <w:rPr>
          <w:rFonts w:ascii="標楷體" w:eastAsia="標楷體" w:hAnsi="標楷體" w:cs="夹发砰" w:hint="eastAsia"/>
          <w:kern w:val="0"/>
          <w:sz w:val="28"/>
          <w:szCs w:val="28"/>
        </w:rPr>
        <w:t>。</w:t>
      </w:r>
    </w:p>
    <w:p w:rsidR="00110E3C" w:rsidRDefault="00110E3C" w:rsidP="00C825C7">
      <w:pPr>
        <w:pStyle w:val="a5"/>
        <w:numPr>
          <w:ilvl w:val="0"/>
          <w:numId w:val="6"/>
        </w:numPr>
        <w:spacing w:line="460" w:lineRule="exact"/>
        <w:ind w:leftChars="320" w:left="1608" w:hangingChars="300" w:hanging="840"/>
        <w:rPr>
          <w:rFonts w:ascii="標楷體" w:eastAsia="標楷體" w:hAnsi="標楷體" w:cs="夹发砰"/>
          <w:kern w:val="0"/>
          <w:sz w:val="28"/>
          <w:szCs w:val="28"/>
        </w:rPr>
      </w:pPr>
      <w:r w:rsidRPr="00110E3C">
        <w:rPr>
          <w:rFonts w:ascii="標楷體" w:eastAsia="標楷體" w:hAnsi="標楷體" w:cs="夹发砰" w:hint="eastAsia"/>
          <w:kern w:val="0"/>
          <w:sz w:val="28"/>
          <w:szCs w:val="28"/>
        </w:rPr>
        <w:t>可攜帶國家考試計算機，請自行上網連結查詢：(https://wwwc.moex.gov.tw/main/content/wfrmContentLink.aspx?menu_id=162)</w:t>
      </w:r>
    </w:p>
    <w:p w:rsidR="001F6720" w:rsidRPr="003C668B" w:rsidRDefault="001F6720" w:rsidP="00C825C7">
      <w:pPr>
        <w:pStyle w:val="a5"/>
        <w:widowControl/>
        <w:numPr>
          <w:ilvl w:val="0"/>
          <w:numId w:val="6"/>
        </w:numPr>
        <w:spacing w:line="460" w:lineRule="exact"/>
        <w:ind w:leftChars="320" w:left="1608" w:hangingChars="300" w:hanging="840"/>
        <w:rPr>
          <w:rFonts w:ascii="標楷體" w:eastAsia="標楷體" w:cs="標楷體"/>
          <w:color w:val="000000"/>
          <w:kern w:val="0"/>
          <w:sz w:val="28"/>
          <w:szCs w:val="28"/>
        </w:rPr>
      </w:pPr>
      <w:r w:rsidRPr="003C668B">
        <w:rPr>
          <w:rFonts w:ascii="標楷體" w:eastAsia="標楷體" w:cs="標楷體"/>
          <w:color w:val="000000"/>
          <w:kern w:val="0"/>
          <w:sz w:val="28"/>
          <w:szCs w:val="28"/>
        </w:rPr>
        <w:br w:type="page"/>
      </w:r>
    </w:p>
    <w:p w:rsidR="008D319E" w:rsidRPr="008D319E" w:rsidRDefault="008D319E" w:rsidP="008D319E">
      <w:pPr>
        <w:spacing w:line="400" w:lineRule="exact"/>
        <w:outlineLvl w:val="0"/>
        <w:rPr>
          <w:rFonts w:ascii="標楷體" w:eastAsia="標楷體" w:hAnsi="標楷體" w:cs="標楷體"/>
          <w:b/>
          <w:color w:val="000000"/>
          <w:kern w:val="0"/>
          <w:sz w:val="36"/>
          <w:szCs w:val="28"/>
        </w:rPr>
      </w:pPr>
      <w:bookmarkStart w:id="10" w:name="_Toc527109538"/>
      <w:r w:rsidRPr="00F3433B">
        <w:rPr>
          <w:rFonts w:ascii="標楷體" w:eastAsia="標楷體" w:hAnsi="標楷體" w:cs="標楷體" w:hint="eastAsia"/>
          <w:b/>
          <w:color w:val="000000"/>
          <w:kern w:val="0"/>
          <w:sz w:val="36"/>
          <w:szCs w:val="28"/>
        </w:rPr>
        <w:lastRenderedPageBreak/>
        <w:t>※(附件一)</w:t>
      </w:r>
      <w:r w:rsidR="00ED53C2">
        <w:rPr>
          <w:rFonts w:ascii="標楷體" w:eastAsia="標楷體" w:hAnsi="標楷體" w:cs="標楷體" w:hint="eastAsia"/>
          <w:b/>
          <w:color w:val="000000"/>
          <w:kern w:val="0"/>
          <w:sz w:val="36"/>
          <w:szCs w:val="28"/>
        </w:rPr>
        <w:t>考試</w:t>
      </w:r>
      <w:r w:rsidRPr="00F3433B">
        <w:rPr>
          <w:rFonts w:ascii="標楷體" w:eastAsia="標楷體" w:hAnsi="標楷體" w:cs="標楷體" w:hint="eastAsia"/>
          <w:b/>
          <w:color w:val="000000"/>
          <w:kern w:val="0"/>
          <w:sz w:val="36"/>
          <w:szCs w:val="28"/>
        </w:rPr>
        <w:t>大綱</w:t>
      </w:r>
      <w:bookmarkEnd w:id="10"/>
    </w:p>
    <w:tbl>
      <w:tblPr>
        <w:tblStyle w:val="af"/>
        <w:tblpPr w:leftFromText="180" w:rightFromText="180" w:tblpXSpec="center" w:tblpY="1245"/>
        <w:tblW w:w="8913" w:type="dxa"/>
        <w:tblCellMar>
          <w:left w:w="28" w:type="dxa"/>
          <w:right w:w="28" w:type="dxa"/>
        </w:tblCellMar>
        <w:tblLook w:val="0000" w:firstRow="0" w:lastRow="0" w:firstColumn="0" w:lastColumn="0" w:noHBand="0" w:noVBand="0"/>
      </w:tblPr>
      <w:tblGrid>
        <w:gridCol w:w="833"/>
        <w:gridCol w:w="3544"/>
        <w:gridCol w:w="4536"/>
      </w:tblGrid>
      <w:tr w:rsidR="005F0832" w:rsidTr="005F0832">
        <w:trPr>
          <w:trHeight w:val="556"/>
        </w:trPr>
        <w:tc>
          <w:tcPr>
            <w:tcW w:w="4377" w:type="dxa"/>
            <w:gridSpan w:val="2"/>
            <w:shd w:val="clear" w:color="auto" w:fill="D9D9D9" w:themeFill="background1" w:themeFillShade="D9"/>
            <w:vAlign w:val="center"/>
          </w:tcPr>
          <w:p w:rsidR="005F0832" w:rsidRPr="004B0929" w:rsidRDefault="005F0832" w:rsidP="008473A3">
            <w:pPr>
              <w:ind w:right="57"/>
              <w:jc w:val="center"/>
              <w:rPr>
                <w:rFonts w:asciiTheme="minorHAnsi" w:eastAsia="標楷體" w:hAnsiTheme="minorHAnsi"/>
                <w:sz w:val="28"/>
                <w:szCs w:val="28"/>
              </w:rPr>
            </w:pPr>
            <w:r w:rsidRPr="004B0929">
              <w:rPr>
                <w:rFonts w:eastAsia="標楷體" w:hint="eastAsia"/>
                <w:sz w:val="28"/>
                <w:szCs w:val="28"/>
              </w:rPr>
              <w:t>適用考試名稱</w:t>
            </w:r>
          </w:p>
        </w:tc>
        <w:tc>
          <w:tcPr>
            <w:tcW w:w="4536" w:type="dxa"/>
            <w:shd w:val="clear" w:color="auto" w:fill="D9D9D9" w:themeFill="background1" w:themeFillShade="D9"/>
          </w:tcPr>
          <w:p w:rsidR="005F0832" w:rsidRPr="004B0929" w:rsidRDefault="005F0832" w:rsidP="008473A3">
            <w:pPr>
              <w:jc w:val="center"/>
              <w:rPr>
                <w:rFonts w:ascii="標楷體" w:eastAsia="標楷體" w:hAnsi="標楷體"/>
                <w:b/>
                <w:sz w:val="28"/>
                <w:szCs w:val="28"/>
              </w:rPr>
            </w:pPr>
            <w:r w:rsidRPr="004B0929">
              <w:rPr>
                <w:rFonts w:ascii="標楷體" w:eastAsia="標楷體" w:hAnsi="標楷體" w:hint="eastAsia"/>
                <w:sz w:val="28"/>
                <w:szCs w:val="28"/>
              </w:rPr>
              <w:t>適用考試類科</w:t>
            </w:r>
          </w:p>
        </w:tc>
      </w:tr>
      <w:tr w:rsidR="005F0832" w:rsidTr="005F0832">
        <w:tblPrEx>
          <w:tblCellMar>
            <w:left w:w="108" w:type="dxa"/>
            <w:right w:w="108" w:type="dxa"/>
          </w:tblCellMar>
          <w:tblLook w:val="04A0" w:firstRow="1" w:lastRow="0" w:firstColumn="1" w:lastColumn="0" w:noHBand="0" w:noVBand="1"/>
        </w:tblPrEx>
        <w:trPr>
          <w:trHeight w:val="396"/>
        </w:trPr>
        <w:tc>
          <w:tcPr>
            <w:tcW w:w="4377" w:type="dxa"/>
            <w:gridSpan w:val="2"/>
            <w:vAlign w:val="center"/>
          </w:tcPr>
          <w:p w:rsidR="005F0832" w:rsidRPr="00F50B56" w:rsidRDefault="005F0832" w:rsidP="008473A3">
            <w:pPr>
              <w:jc w:val="center"/>
              <w:rPr>
                <w:b/>
              </w:rPr>
            </w:pPr>
            <w:r w:rsidRPr="004B0929">
              <w:rPr>
                <w:rFonts w:eastAsia="標楷體" w:hint="eastAsia"/>
                <w:sz w:val="28"/>
                <w:szCs w:val="28"/>
              </w:rPr>
              <w:t>高級會計專業認證</w:t>
            </w:r>
          </w:p>
        </w:tc>
        <w:tc>
          <w:tcPr>
            <w:tcW w:w="4536" w:type="dxa"/>
            <w:vAlign w:val="center"/>
          </w:tcPr>
          <w:p w:rsidR="005F0832" w:rsidRPr="00F50B56" w:rsidRDefault="005F0832" w:rsidP="008473A3">
            <w:pPr>
              <w:jc w:val="center"/>
              <w:rPr>
                <w:b/>
              </w:rPr>
            </w:pPr>
            <w:r w:rsidRPr="00F50B56">
              <w:rPr>
                <w:rFonts w:ascii="標楷體" w:eastAsia="標楷體" w:hAnsi="標楷體" w:hint="eastAsia"/>
                <w:b/>
                <w:sz w:val="28"/>
                <w:szCs w:val="28"/>
              </w:rPr>
              <w:t>成本與管理會計學</w:t>
            </w:r>
          </w:p>
        </w:tc>
      </w:tr>
      <w:tr w:rsidR="005F0832" w:rsidRPr="00941CB2" w:rsidTr="005F0832">
        <w:tblPrEx>
          <w:tblCellMar>
            <w:left w:w="108" w:type="dxa"/>
            <w:right w:w="108" w:type="dxa"/>
          </w:tblCellMar>
          <w:tblLook w:val="04A0" w:firstRow="1" w:lastRow="0" w:firstColumn="1" w:lastColumn="0" w:noHBand="0" w:noVBand="1"/>
        </w:tblPrEx>
        <w:trPr>
          <w:trHeight w:val="520"/>
        </w:trPr>
        <w:tc>
          <w:tcPr>
            <w:tcW w:w="833" w:type="dxa"/>
          </w:tcPr>
          <w:p w:rsidR="005F0832" w:rsidRPr="00941CB2" w:rsidRDefault="005F0832" w:rsidP="008473A3">
            <w:pPr>
              <w:rPr>
                <w:rFonts w:ascii="標楷體" w:eastAsia="標楷體" w:hAnsi="標楷體"/>
              </w:rPr>
            </w:pPr>
          </w:p>
        </w:tc>
        <w:tc>
          <w:tcPr>
            <w:tcW w:w="3544" w:type="dxa"/>
            <w:vAlign w:val="center"/>
          </w:tcPr>
          <w:p w:rsidR="005F0832" w:rsidRPr="00941CB2" w:rsidRDefault="005F0832" w:rsidP="008473A3">
            <w:pPr>
              <w:jc w:val="center"/>
              <w:rPr>
                <w:rFonts w:ascii="標楷體" w:eastAsia="標楷體" w:hAnsi="標楷體"/>
                <w:sz w:val="28"/>
                <w:szCs w:val="28"/>
              </w:rPr>
            </w:pPr>
            <w:r w:rsidRPr="00941CB2">
              <w:rPr>
                <w:rFonts w:ascii="標楷體" w:eastAsia="標楷體" w:hAnsi="標楷體" w:hint="eastAsia"/>
                <w:sz w:val="28"/>
                <w:szCs w:val="28"/>
              </w:rPr>
              <w:t>單元主題</w:t>
            </w:r>
          </w:p>
        </w:tc>
        <w:tc>
          <w:tcPr>
            <w:tcW w:w="4536" w:type="dxa"/>
          </w:tcPr>
          <w:p w:rsidR="005F0832" w:rsidRPr="00941CB2" w:rsidRDefault="005F0832" w:rsidP="008473A3">
            <w:pPr>
              <w:jc w:val="center"/>
              <w:rPr>
                <w:rFonts w:ascii="標楷體" w:eastAsia="標楷體" w:hAnsi="標楷體"/>
                <w:sz w:val="28"/>
                <w:szCs w:val="28"/>
              </w:rPr>
            </w:pPr>
            <w:r w:rsidRPr="00941CB2">
              <w:rPr>
                <w:rFonts w:ascii="標楷體" w:eastAsia="標楷體" w:hAnsi="標楷體" w:hint="eastAsia"/>
                <w:sz w:val="28"/>
                <w:szCs w:val="28"/>
              </w:rPr>
              <w:t>內容綱要</w:t>
            </w:r>
          </w:p>
        </w:tc>
      </w:tr>
      <w:tr w:rsidR="005F0832" w:rsidRPr="00941CB2" w:rsidTr="005F0832">
        <w:tblPrEx>
          <w:tblCellMar>
            <w:left w:w="108" w:type="dxa"/>
            <w:right w:w="108" w:type="dxa"/>
          </w:tblCellMar>
          <w:tblLook w:val="04A0" w:firstRow="1" w:lastRow="0" w:firstColumn="1" w:lastColumn="0" w:noHBand="0" w:noVBand="1"/>
        </w:tblPrEx>
        <w:tc>
          <w:tcPr>
            <w:tcW w:w="833" w:type="dxa"/>
            <w:vAlign w:val="center"/>
          </w:tcPr>
          <w:p w:rsidR="005F0832" w:rsidRPr="00941CB2" w:rsidRDefault="005F0832" w:rsidP="008473A3">
            <w:pPr>
              <w:jc w:val="center"/>
              <w:rPr>
                <w:rFonts w:ascii="標楷體" w:eastAsia="標楷體" w:hAnsi="標楷體"/>
              </w:rPr>
            </w:pPr>
            <w:r w:rsidRPr="00941CB2">
              <w:rPr>
                <w:rFonts w:ascii="標楷體" w:eastAsia="標楷體" w:hAnsi="標楷體" w:hint="eastAsia"/>
              </w:rPr>
              <w:t>一</w:t>
            </w:r>
          </w:p>
        </w:tc>
        <w:tc>
          <w:tcPr>
            <w:tcW w:w="3544" w:type="dxa"/>
            <w:vAlign w:val="center"/>
          </w:tcPr>
          <w:p w:rsidR="005F0832" w:rsidRPr="00941CB2" w:rsidRDefault="005F0832" w:rsidP="008473A3">
            <w:pPr>
              <w:jc w:val="center"/>
              <w:rPr>
                <w:rFonts w:ascii="標楷體" w:eastAsia="標楷體" w:hAnsi="標楷體"/>
              </w:rPr>
            </w:pPr>
            <w:r w:rsidRPr="00941CB2">
              <w:rPr>
                <w:rFonts w:ascii="標楷體" w:eastAsia="標楷體" w:hAnsi="標楷體" w:hint="eastAsia"/>
              </w:rPr>
              <w:t>成本觀念與分攤</w:t>
            </w:r>
          </w:p>
        </w:tc>
        <w:tc>
          <w:tcPr>
            <w:tcW w:w="4536" w:type="dxa"/>
          </w:tcPr>
          <w:p w:rsidR="005F0832" w:rsidRPr="009D703B" w:rsidRDefault="005F0832" w:rsidP="008473A3">
            <w:pPr>
              <w:rPr>
                <w:rFonts w:ascii="標楷體" w:eastAsia="標楷體" w:hAnsi="標楷體"/>
              </w:rPr>
            </w:pPr>
            <w:r w:rsidRPr="009D703B">
              <w:rPr>
                <w:rFonts w:ascii="標楷體" w:eastAsia="標楷體" w:hAnsi="標楷體" w:hint="eastAsia"/>
              </w:rPr>
              <w:t>(一)成本觀念、習性與流程</w:t>
            </w:r>
          </w:p>
          <w:p w:rsidR="005F0832" w:rsidRPr="009D703B" w:rsidRDefault="005F0832" w:rsidP="008473A3">
            <w:pPr>
              <w:rPr>
                <w:rFonts w:ascii="標楷體" w:eastAsia="標楷體" w:hAnsi="標楷體"/>
              </w:rPr>
            </w:pPr>
            <w:r w:rsidRPr="009D703B">
              <w:rPr>
                <w:rFonts w:ascii="標楷體" w:eastAsia="標楷體" w:hAnsi="標楷體" w:hint="eastAsia"/>
              </w:rPr>
              <w:t>(二)服務部門成本之分攤</w:t>
            </w:r>
          </w:p>
          <w:p w:rsidR="005F0832" w:rsidRPr="00941CB2" w:rsidRDefault="005F0832" w:rsidP="008473A3">
            <w:pPr>
              <w:rPr>
                <w:rFonts w:ascii="標楷體" w:eastAsia="標楷體" w:hAnsi="標楷體"/>
              </w:rPr>
            </w:pPr>
            <w:r w:rsidRPr="009D703B">
              <w:rPr>
                <w:rFonts w:ascii="標楷體" w:eastAsia="標楷體" w:hAnsi="標楷體" w:hint="eastAsia"/>
              </w:rPr>
              <w:t>(三)聯合成本之分攤</w:t>
            </w:r>
          </w:p>
        </w:tc>
      </w:tr>
      <w:tr w:rsidR="005F0832" w:rsidRPr="00941CB2" w:rsidTr="005F0832">
        <w:tblPrEx>
          <w:tblCellMar>
            <w:left w:w="108" w:type="dxa"/>
            <w:right w:w="108" w:type="dxa"/>
          </w:tblCellMar>
          <w:tblLook w:val="04A0" w:firstRow="1" w:lastRow="0" w:firstColumn="1" w:lastColumn="0" w:noHBand="0" w:noVBand="1"/>
        </w:tblPrEx>
        <w:tc>
          <w:tcPr>
            <w:tcW w:w="833" w:type="dxa"/>
            <w:vAlign w:val="center"/>
          </w:tcPr>
          <w:p w:rsidR="005F0832" w:rsidRPr="00941CB2" w:rsidRDefault="005F0832" w:rsidP="008473A3">
            <w:pPr>
              <w:jc w:val="center"/>
              <w:rPr>
                <w:rFonts w:ascii="標楷體" w:eastAsia="標楷體" w:hAnsi="標楷體"/>
              </w:rPr>
            </w:pPr>
            <w:r>
              <w:rPr>
                <w:rFonts w:ascii="標楷體" w:eastAsia="標楷體" w:hAnsi="標楷體" w:hint="eastAsia"/>
              </w:rPr>
              <w:t>二</w:t>
            </w:r>
          </w:p>
        </w:tc>
        <w:tc>
          <w:tcPr>
            <w:tcW w:w="3544" w:type="dxa"/>
            <w:vAlign w:val="center"/>
          </w:tcPr>
          <w:p w:rsidR="005F0832" w:rsidRPr="00941CB2" w:rsidRDefault="005F0832" w:rsidP="008473A3">
            <w:pPr>
              <w:jc w:val="center"/>
              <w:rPr>
                <w:rFonts w:ascii="標楷體" w:eastAsia="標楷體" w:hAnsi="標楷體"/>
              </w:rPr>
            </w:pPr>
            <w:r w:rsidRPr="00941CB2">
              <w:rPr>
                <w:rFonts w:ascii="標楷體" w:eastAsia="標楷體" w:hAnsi="標楷體" w:hint="eastAsia"/>
              </w:rPr>
              <w:t>成本制度</w:t>
            </w:r>
          </w:p>
        </w:tc>
        <w:tc>
          <w:tcPr>
            <w:tcW w:w="4536" w:type="dxa"/>
          </w:tcPr>
          <w:p w:rsidR="005F0832" w:rsidRPr="009D703B" w:rsidRDefault="005F0832" w:rsidP="008473A3">
            <w:pPr>
              <w:rPr>
                <w:rFonts w:ascii="標楷體" w:eastAsia="標楷體" w:hAnsi="標楷體"/>
              </w:rPr>
            </w:pPr>
            <w:r w:rsidRPr="009D703B">
              <w:rPr>
                <w:rFonts w:ascii="標楷體" w:eastAsia="標楷體" w:hAnsi="標楷體" w:hint="eastAsia"/>
              </w:rPr>
              <w:t>(一)分批成本制</w:t>
            </w:r>
          </w:p>
          <w:p w:rsidR="005F0832" w:rsidRPr="009D703B" w:rsidRDefault="005F0832" w:rsidP="008473A3">
            <w:pPr>
              <w:rPr>
                <w:rFonts w:ascii="標楷體" w:eastAsia="標楷體" w:hAnsi="標楷體"/>
              </w:rPr>
            </w:pPr>
            <w:r w:rsidRPr="009D703B">
              <w:rPr>
                <w:rFonts w:ascii="標楷體" w:eastAsia="標楷體" w:hAnsi="標楷體" w:hint="eastAsia"/>
              </w:rPr>
              <w:t>(二)分步成本制</w:t>
            </w:r>
          </w:p>
          <w:p w:rsidR="005F0832" w:rsidRPr="00941CB2" w:rsidRDefault="005F0832" w:rsidP="008473A3">
            <w:pPr>
              <w:rPr>
                <w:rFonts w:ascii="標楷體" w:eastAsia="標楷體" w:hAnsi="標楷體"/>
              </w:rPr>
            </w:pPr>
            <w:r w:rsidRPr="009D703B">
              <w:rPr>
                <w:rFonts w:ascii="標楷體" w:eastAsia="標楷體" w:hAnsi="標楷體" w:hint="eastAsia"/>
              </w:rPr>
              <w:t>(三)作業基礎成本制</w:t>
            </w:r>
          </w:p>
        </w:tc>
      </w:tr>
      <w:tr w:rsidR="005F0832" w:rsidRPr="00941CB2" w:rsidTr="005F0832">
        <w:tblPrEx>
          <w:tblCellMar>
            <w:left w:w="108" w:type="dxa"/>
            <w:right w:w="108" w:type="dxa"/>
          </w:tblCellMar>
          <w:tblLook w:val="04A0" w:firstRow="1" w:lastRow="0" w:firstColumn="1" w:lastColumn="0" w:noHBand="0" w:noVBand="1"/>
        </w:tblPrEx>
        <w:tc>
          <w:tcPr>
            <w:tcW w:w="833" w:type="dxa"/>
            <w:vAlign w:val="center"/>
          </w:tcPr>
          <w:p w:rsidR="005F0832" w:rsidRPr="00941CB2" w:rsidRDefault="005F0832" w:rsidP="008473A3">
            <w:pPr>
              <w:jc w:val="center"/>
              <w:rPr>
                <w:rFonts w:ascii="標楷體" w:eastAsia="標楷體" w:hAnsi="標楷體"/>
              </w:rPr>
            </w:pPr>
            <w:r>
              <w:rPr>
                <w:rFonts w:ascii="標楷體" w:eastAsia="標楷體" w:hAnsi="標楷體" w:hint="eastAsia"/>
              </w:rPr>
              <w:t>三</w:t>
            </w:r>
          </w:p>
        </w:tc>
        <w:tc>
          <w:tcPr>
            <w:tcW w:w="3544" w:type="dxa"/>
            <w:vAlign w:val="center"/>
          </w:tcPr>
          <w:p w:rsidR="005F0832" w:rsidRPr="00941CB2" w:rsidRDefault="005F0832" w:rsidP="008473A3">
            <w:pPr>
              <w:jc w:val="center"/>
              <w:rPr>
                <w:rFonts w:ascii="標楷體" w:eastAsia="標楷體" w:hAnsi="標楷體"/>
              </w:rPr>
            </w:pPr>
            <w:r w:rsidRPr="00941CB2">
              <w:rPr>
                <w:rFonts w:ascii="標楷體" w:eastAsia="標楷體" w:hAnsi="標楷體" w:hint="eastAsia"/>
              </w:rPr>
              <w:t>規劃與控制</w:t>
            </w:r>
          </w:p>
        </w:tc>
        <w:tc>
          <w:tcPr>
            <w:tcW w:w="4536" w:type="dxa"/>
          </w:tcPr>
          <w:p w:rsidR="005F0832" w:rsidRPr="009D703B" w:rsidRDefault="005F0832" w:rsidP="008473A3">
            <w:pPr>
              <w:rPr>
                <w:rFonts w:ascii="標楷體" w:eastAsia="標楷體" w:hAnsi="標楷體"/>
              </w:rPr>
            </w:pPr>
            <w:r w:rsidRPr="009D703B">
              <w:rPr>
                <w:rFonts w:ascii="標楷體" w:eastAsia="標楷體" w:hAnsi="標楷體" w:hint="eastAsia"/>
              </w:rPr>
              <w:t>(一)預算</w:t>
            </w:r>
            <w:r>
              <w:rPr>
                <w:rFonts w:ascii="標楷體" w:eastAsia="標楷體" w:hAnsi="標楷體" w:hint="eastAsia"/>
              </w:rPr>
              <w:t>與整體預算</w:t>
            </w:r>
          </w:p>
          <w:p w:rsidR="005F0832" w:rsidRPr="009D703B" w:rsidRDefault="005F0832" w:rsidP="008473A3">
            <w:pPr>
              <w:rPr>
                <w:rFonts w:ascii="標楷體" w:eastAsia="標楷體" w:hAnsi="標楷體"/>
              </w:rPr>
            </w:pPr>
            <w:r w:rsidRPr="009D703B">
              <w:rPr>
                <w:rFonts w:ascii="標楷體" w:eastAsia="標楷體" w:hAnsi="標楷體" w:hint="eastAsia"/>
              </w:rPr>
              <w:t>(二)標準成本制度</w:t>
            </w:r>
          </w:p>
          <w:p w:rsidR="005F0832" w:rsidRPr="009D703B" w:rsidRDefault="005F0832" w:rsidP="008473A3">
            <w:pPr>
              <w:rPr>
                <w:rFonts w:ascii="標楷體" w:eastAsia="標楷體" w:hAnsi="標楷體"/>
              </w:rPr>
            </w:pPr>
            <w:r w:rsidRPr="009D703B">
              <w:rPr>
                <w:rFonts w:ascii="標楷體" w:eastAsia="標楷體" w:hAnsi="標楷體" w:hint="eastAsia"/>
              </w:rPr>
              <w:t>(三)彈性預算與差異分析</w:t>
            </w:r>
          </w:p>
          <w:p w:rsidR="005F0832" w:rsidRPr="009D703B" w:rsidRDefault="005F0832" w:rsidP="008473A3">
            <w:pPr>
              <w:rPr>
                <w:rFonts w:ascii="標楷體" w:eastAsia="標楷體" w:hAnsi="標楷體"/>
              </w:rPr>
            </w:pPr>
            <w:r w:rsidRPr="009D703B">
              <w:rPr>
                <w:rFonts w:ascii="標楷體" w:eastAsia="標楷體" w:hAnsi="標楷體" w:hint="eastAsia"/>
              </w:rPr>
              <w:t>(四)成本-數量-利潤分析</w:t>
            </w:r>
          </w:p>
          <w:p w:rsidR="005F0832" w:rsidRPr="009D703B" w:rsidRDefault="005F0832" w:rsidP="008473A3">
            <w:pPr>
              <w:rPr>
                <w:rFonts w:ascii="標楷體" w:eastAsia="標楷體" w:hAnsi="標楷體"/>
              </w:rPr>
            </w:pPr>
            <w:r w:rsidRPr="009D703B">
              <w:rPr>
                <w:rFonts w:ascii="標楷體" w:eastAsia="標楷體" w:hAnsi="標楷體" w:hint="eastAsia"/>
              </w:rPr>
              <w:t>(五)銷貨毛利分析</w:t>
            </w:r>
          </w:p>
          <w:p w:rsidR="005F0832" w:rsidRPr="00941CB2" w:rsidRDefault="005F0832" w:rsidP="008473A3">
            <w:pPr>
              <w:rPr>
                <w:rFonts w:ascii="標楷體" w:eastAsia="標楷體" w:hAnsi="標楷體"/>
              </w:rPr>
            </w:pPr>
            <w:r>
              <w:rPr>
                <w:rFonts w:ascii="標楷體" w:eastAsia="標楷體" w:hAnsi="標楷體" w:hint="eastAsia"/>
              </w:rPr>
              <w:t>(六)</w:t>
            </w:r>
            <w:r w:rsidRPr="000A2B27">
              <w:rPr>
                <w:rFonts w:ascii="標楷體" w:eastAsia="標楷體" w:hAnsi="標楷體" w:hint="eastAsia"/>
              </w:rPr>
              <w:t>全部成本法與變動成本法</w:t>
            </w:r>
          </w:p>
        </w:tc>
      </w:tr>
      <w:tr w:rsidR="005F0832" w:rsidRPr="00941CB2" w:rsidTr="005F0832">
        <w:tblPrEx>
          <w:tblCellMar>
            <w:left w:w="108" w:type="dxa"/>
            <w:right w:w="108" w:type="dxa"/>
          </w:tblCellMar>
          <w:tblLook w:val="04A0" w:firstRow="1" w:lastRow="0" w:firstColumn="1" w:lastColumn="0" w:noHBand="0" w:noVBand="1"/>
        </w:tblPrEx>
        <w:tc>
          <w:tcPr>
            <w:tcW w:w="833" w:type="dxa"/>
            <w:vAlign w:val="center"/>
          </w:tcPr>
          <w:p w:rsidR="005F0832" w:rsidRPr="00941CB2" w:rsidRDefault="005F0832" w:rsidP="008473A3">
            <w:pPr>
              <w:jc w:val="center"/>
              <w:rPr>
                <w:rFonts w:ascii="標楷體" w:eastAsia="標楷體" w:hAnsi="標楷體"/>
              </w:rPr>
            </w:pPr>
            <w:r>
              <w:rPr>
                <w:rFonts w:ascii="標楷體" w:eastAsia="標楷體" w:hAnsi="標楷體" w:hint="eastAsia"/>
              </w:rPr>
              <w:t>四</w:t>
            </w:r>
          </w:p>
        </w:tc>
        <w:tc>
          <w:tcPr>
            <w:tcW w:w="3544" w:type="dxa"/>
            <w:vAlign w:val="center"/>
          </w:tcPr>
          <w:p w:rsidR="005F0832" w:rsidRPr="00941CB2" w:rsidRDefault="005F0832" w:rsidP="008473A3">
            <w:pPr>
              <w:jc w:val="center"/>
              <w:rPr>
                <w:rFonts w:ascii="標楷體" w:eastAsia="標楷體" w:hAnsi="標楷體"/>
              </w:rPr>
            </w:pPr>
            <w:r w:rsidRPr="00941CB2">
              <w:rPr>
                <w:rFonts w:ascii="標楷體" w:eastAsia="標楷體" w:hAnsi="標楷體" w:hint="eastAsia"/>
              </w:rPr>
              <w:t>管理決策分析</w:t>
            </w:r>
          </w:p>
        </w:tc>
        <w:tc>
          <w:tcPr>
            <w:tcW w:w="4536" w:type="dxa"/>
          </w:tcPr>
          <w:p w:rsidR="005F0832" w:rsidRPr="009D703B" w:rsidRDefault="005F0832" w:rsidP="008473A3">
            <w:pPr>
              <w:rPr>
                <w:rFonts w:ascii="標楷體" w:eastAsia="標楷體" w:hAnsi="標楷體"/>
              </w:rPr>
            </w:pPr>
            <w:r w:rsidRPr="009D703B">
              <w:rPr>
                <w:rFonts w:ascii="標楷體" w:eastAsia="標楷體" w:hAnsi="標楷體" w:hint="eastAsia"/>
              </w:rPr>
              <w:t>(一)訂價決策</w:t>
            </w:r>
          </w:p>
          <w:p w:rsidR="005F0832" w:rsidRPr="009D703B" w:rsidRDefault="005F0832" w:rsidP="008473A3">
            <w:pPr>
              <w:rPr>
                <w:rFonts w:ascii="標楷體" w:eastAsia="標楷體" w:hAnsi="標楷體"/>
              </w:rPr>
            </w:pPr>
            <w:r w:rsidRPr="009D703B">
              <w:rPr>
                <w:rFonts w:ascii="標楷體" w:eastAsia="標楷體" w:hAnsi="標楷體" w:hint="eastAsia"/>
              </w:rPr>
              <w:t>(二)攸關成本</w:t>
            </w:r>
            <w:r>
              <w:rPr>
                <w:rFonts w:ascii="標楷體" w:eastAsia="標楷體" w:hAnsi="標楷體" w:hint="eastAsia"/>
              </w:rPr>
              <w:t>與短期決策分析</w:t>
            </w:r>
          </w:p>
          <w:p w:rsidR="005F0832" w:rsidRPr="00941CB2" w:rsidRDefault="005F0832" w:rsidP="008473A3">
            <w:pPr>
              <w:rPr>
                <w:rFonts w:ascii="標楷體" w:eastAsia="標楷體" w:hAnsi="標楷體"/>
              </w:rPr>
            </w:pPr>
            <w:r w:rsidRPr="009D703B">
              <w:rPr>
                <w:rFonts w:ascii="標楷體" w:eastAsia="標楷體" w:hAnsi="標楷體" w:hint="eastAsia"/>
              </w:rPr>
              <w:t>(三)資本預算</w:t>
            </w:r>
            <w:r>
              <w:rPr>
                <w:rFonts w:ascii="標楷體" w:eastAsia="標楷體" w:hAnsi="標楷體" w:hint="eastAsia"/>
              </w:rPr>
              <w:t>與長</w:t>
            </w:r>
            <w:r w:rsidRPr="009D703B">
              <w:rPr>
                <w:rFonts w:ascii="標楷體" w:eastAsia="標楷體" w:hAnsi="標楷體" w:hint="eastAsia"/>
              </w:rPr>
              <w:t>期決策分析</w:t>
            </w:r>
          </w:p>
        </w:tc>
      </w:tr>
      <w:tr w:rsidR="005F0832" w:rsidRPr="00941CB2" w:rsidTr="005F0832">
        <w:tblPrEx>
          <w:tblCellMar>
            <w:left w:w="108" w:type="dxa"/>
            <w:right w:w="108" w:type="dxa"/>
          </w:tblCellMar>
          <w:tblLook w:val="04A0" w:firstRow="1" w:lastRow="0" w:firstColumn="1" w:lastColumn="0" w:noHBand="0" w:noVBand="1"/>
        </w:tblPrEx>
        <w:tc>
          <w:tcPr>
            <w:tcW w:w="833" w:type="dxa"/>
            <w:vAlign w:val="center"/>
          </w:tcPr>
          <w:p w:rsidR="005F0832" w:rsidRPr="00941CB2" w:rsidRDefault="005F0832" w:rsidP="008473A3">
            <w:pPr>
              <w:jc w:val="center"/>
              <w:rPr>
                <w:rFonts w:ascii="標楷體" w:eastAsia="標楷體" w:hAnsi="標楷體"/>
              </w:rPr>
            </w:pPr>
            <w:r>
              <w:rPr>
                <w:rFonts w:ascii="標楷體" w:eastAsia="標楷體" w:hAnsi="標楷體" w:hint="eastAsia"/>
              </w:rPr>
              <w:t>五</w:t>
            </w:r>
          </w:p>
        </w:tc>
        <w:tc>
          <w:tcPr>
            <w:tcW w:w="3544" w:type="dxa"/>
            <w:vAlign w:val="center"/>
          </w:tcPr>
          <w:p w:rsidR="005F0832" w:rsidRPr="00941CB2" w:rsidRDefault="005F0832" w:rsidP="008473A3">
            <w:pPr>
              <w:jc w:val="center"/>
              <w:rPr>
                <w:rFonts w:ascii="標楷體" w:eastAsia="標楷體" w:hAnsi="標楷體"/>
              </w:rPr>
            </w:pPr>
            <w:r w:rsidRPr="00941CB2">
              <w:rPr>
                <w:rFonts w:ascii="標楷體" w:eastAsia="標楷體" w:hAnsi="標楷體" w:hint="eastAsia"/>
              </w:rPr>
              <w:t>績效評估與管理控制制度</w:t>
            </w:r>
          </w:p>
        </w:tc>
        <w:tc>
          <w:tcPr>
            <w:tcW w:w="4536" w:type="dxa"/>
          </w:tcPr>
          <w:p w:rsidR="005F0832" w:rsidRPr="009D703B" w:rsidRDefault="005F0832" w:rsidP="008473A3">
            <w:pPr>
              <w:rPr>
                <w:rFonts w:ascii="標楷體" w:eastAsia="標楷體" w:hAnsi="標楷體"/>
              </w:rPr>
            </w:pPr>
            <w:r w:rsidRPr="009D703B">
              <w:rPr>
                <w:rFonts w:ascii="標楷體" w:eastAsia="標楷體" w:hAnsi="標楷體" w:hint="eastAsia"/>
              </w:rPr>
              <w:t>(一)轉撥計價</w:t>
            </w:r>
          </w:p>
          <w:p w:rsidR="005F0832" w:rsidRPr="009D703B" w:rsidRDefault="005F0832" w:rsidP="008473A3">
            <w:pPr>
              <w:rPr>
                <w:rFonts w:ascii="標楷體" w:eastAsia="標楷體" w:hAnsi="標楷體"/>
              </w:rPr>
            </w:pPr>
            <w:r w:rsidRPr="009D703B">
              <w:rPr>
                <w:rFonts w:ascii="標楷體" w:eastAsia="標楷體" w:hAnsi="標楷體" w:hint="eastAsia"/>
              </w:rPr>
              <w:t>(二)責任會計</w:t>
            </w:r>
          </w:p>
          <w:p w:rsidR="005F0832" w:rsidRDefault="005F0832" w:rsidP="008473A3">
            <w:pPr>
              <w:rPr>
                <w:rFonts w:ascii="標楷體" w:eastAsia="標楷體" w:hAnsi="標楷體"/>
              </w:rPr>
            </w:pPr>
            <w:r w:rsidRPr="009D703B">
              <w:rPr>
                <w:rFonts w:ascii="標楷體" w:eastAsia="標楷體" w:hAnsi="標楷體" w:hint="eastAsia"/>
              </w:rPr>
              <w:t>(三)平衡計分卡</w:t>
            </w:r>
          </w:p>
          <w:p w:rsidR="005F0832" w:rsidRPr="00941CB2" w:rsidRDefault="005F0832" w:rsidP="008473A3">
            <w:pPr>
              <w:rPr>
                <w:rFonts w:ascii="標楷體" w:eastAsia="標楷體" w:hAnsi="標楷體"/>
              </w:rPr>
            </w:pPr>
            <w:r w:rsidRPr="009D703B">
              <w:rPr>
                <w:rFonts w:ascii="標楷體" w:eastAsia="標楷體" w:hAnsi="標楷體" w:hint="eastAsia"/>
              </w:rPr>
              <w:t>(</w:t>
            </w:r>
            <w:r>
              <w:rPr>
                <w:rFonts w:ascii="標楷體" w:eastAsia="標楷體" w:hAnsi="標楷體" w:hint="eastAsia"/>
              </w:rPr>
              <w:t>四</w:t>
            </w:r>
            <w:r w:rsidRPr="009D703B">
              <w:rPr>
                <w:rFonts w:ascii="標楷體" w:eastAsia="標楷體" w:hAnsi="標楷體" w:hint="eastAsia"/>
              </w:rPr>
              <w:t xml:space="preserve">)品質成本   </w:t>
            </w:r>
            <w:bookmarkStart w:id="11" w:name="_GoBack"/>
            <w:bookmarkEnd w:id="11"/>
          </w:p>
        </w:tc>
      </w:tr>
      <w:tr w:rsidR="005F0832" w:rsidTr="005F0832">
        <w:tblPrEx>
          <w:tblCellMar>
            <w:left w:w="108" w:type="dxa"/>
            <w:right w:w="108" w:type="dxa"/>
          </w:tblCellMar>
          <w:tblLook w:val="04A0" w:firstRow="1" w:lastRow="0" w:firstColumn="1" w:lastColumn="0" w:noHBand="0" w:noVBand="1"/>
        </w:tblPrEx>
        <w:trPr>
          <w:trHeight w:val="1281"/>
        </w:trPr>
        <w:tc>
          <w:tcPr>
            <w:tcW w:w="833" w:type="dxa"/>
            <w:vAlign w:val="center"/>
            <w:hideMark/>
          </w:tcPr>
          <w:p w:rsidR="005F0832" w:rsidRDefault="005F0832" w:rsidP="008473A3">
            <w:pPr>
              <w:snapToGrid w:val="0"/>
              <w:jc w:val="center"/>
              <w:rPr>
                <w:rFonts w:asciiTheme="minorHAnsi" w:eastAsia="標楷體" w:hAnsiTheme="minorHAnsi"/>
                <w:sz w:val="28"/>
                <w:szCs w:val="28"/>
              </w:rPr>
            </w:pPr>
            <w:r>
              <w:rPr>
                <w:rFonts w:eastAsia="標楷體" w:hint="eastAsia"/>
              </w:rPr>
              <w:t>備註</w:t>
            </w:r>
          </w:p>
        </w:tc>
        <w:tc>
          <w:tcPr>
            <w:tcW w:w="8080" w:type="dxa"/>
            <w:gridSpan w:val="2"/>
            <w:vAlign w:val="center"/>
            <w:hideMark/>
          </w:tcPr>
          <w:p w:rsidR="005F0832" w:rsidRDefault="005F0832" w:rsidP="008473A3">
            <w:pPr>
              <w:widowControl/>
              <w:jc w:val="both"/>
              <w:rPr>
                <w:rFonts w:ascii="Calibri" w:eastAsia="Times New Roman" w:hAnsi="Calibri"/>
                <w:kern w:val="0"/>
                <w:sz w:val="20"/>
              </w:rPr>
            </w:pPr>
            <w:r>
              <w:rPr>
                <w:rFonts w:eastAsia="標楷體" w:hint="eastAsia"/>
              </w:rPr>
              <w:t>表列命題大綱為考試命題範圍之例示，惟實際試題並不完全以此為限，仍可命擬相關之綜合性試題。</w:t>
            </w:r>
          </w:p>
        </w:tc>
      </w:tr>
    </w:tbl>
    <w:p w:rsidR="005F0832" w:rsidRDefault="005F0832" w:rsidP="001D0C28">
      <w:pPr>
        <w:spacing w:line="400" w:lineRule="exact"/>
        <w:outlineLvl w:val="0"/>
        <w:rPr>
          <w:rFonts w:ascii="標楷體" w:eastAsia="標楷體" w:hAnsi="標楷體" w:cs="標楷體"/>
          <w:b/>
          <w:color w:val="000000"/>
          <w:kern w:val="0"/>
          <w:sz w:val="36"/>
          <w:szCs w:val="28"/>
          <w:highlight w:val="yellow"/>
        </w:rPr>
      </w:pPr>
    </w:p>
    <w:p w:rsidR="005F0832" w:rsidRDefault="005F0832" w:rsidP="001D0C28">
      <w:pPr>
        <w:spacing w:line="400" w:lineRule="exact"/>
        <w:outlineLvl w:val="0"/>
        <w:rPr>
          <w:rFonts w:ascii="標楷體" w:eastAsia="標楷體" w:hAnsi="標楷體" w:cs="標楷體"/>
          <w:b/>
          <w:color w:val="000000"/>
          <w:kern w:val="0"/>
          <w:sz w:val="36"/>
          <w:szCs w:val="28"/>
          <w:highlight w:val="yellow"/>
        </w:rPr>
      </w:pPr>
    </w:p>
    <w:p w:rsidR="005F0832" w:rsidRDefault="005F0832" w:rsidP="001D0C28">
      <w:pPr>
        <w:spacing w:line="400" w:lineRule="exact"/>
        <w:outlineLvl w:val="0"/>
        <w:rPr>
          <w:rFonts w:ascii="標楷體" w:eastAsia="標楷體" w:hAnsi="標楷體" w:cs="標楷體"/>
          <w:b/>
          <w:color w:val="000000"/>
          <w:kern w:val="0"/>
          <w:sz w:val="36"/>
          <w:szCs w:val="28"/>
          <w:highlight w:val="yellow"/>
        </w:rPr>
      </w:pPr>
    </w:p>
    <w:tbl>
      <w:tblPr>
        <w:tblStyle w:val="af"/>
        <w:tblpPr w:leftFromText="180" w:rightFromText="180" w:horzAnchor="margin" w:tblpXSpec="center" w:tblpY="960"/>
        <w:tblW w:w="8913" w:type="dxa"/>
        <w:tblLook w:val="04A0" w:firstRow="1" w:lastRow="0" w:firstColumn="1" w:lastColumn="0" w:noHBand="0" w:noVBand="1"/>
      </w:tblPr>
      <w:tblGrid>
        <w:gridCol w:w="833"/>
        <w:gridCol w:w="3546"/>
        <w:gridCol w:w="4534"/>
      </w:tblGrid>
      <w:tr w:rsidR="005F0832" w:rsidTr="008473A3">
        <w:trPr>
          <w:trHeight w:val="703"/>
        </w:trPr>
        <w:tc>
          <w:tcPr>
            <w:tcW w:w="4379" w:type="dxa"/>
            <w:gridSpan w:val="2"/>
            <w:shd w:val="clear" w:color="auto" w:fill="D9D9D9" w:themeFill="background1" w:themeFillShade="D9"/>
            <w:vAlign w:val="center"/>
          </w:tcPr>
          <w:p w:rsidR="005F0832" w:rsidRPr="004B0929" w:rsidRDefault="005F0832" w:rsidP="008473A3">
            <w:pPr>
              <w:ind w:right="57"/>
              <w:jc w:val="center"/>
              <w:rPr>
                <w:rFonts w:asciiTheme="minorHAnsi" w:eastAsia="標楷體" w:hAnsiTheme="minorHAnsi"/>
                <w:sz w:val="28"/>
                <w:szCs w:val="28"/>
              </w:rPr>
            </w:pPr>
            <w:r w:rsidRPr="004B0929">
              <w:rPr>
                <w:rFonts w:eastAsia="標楷體" w:hint="eastAsia"/>
                <w:sz w:val="28"/>
                <w:szCs w:val="28"/>
              </w:rPr>
              <w:lastRenderedPageBreak/>
              <w:t>適用考試名稱</w:t>
            </w:r>
          </w:p>
        </w:tc>
        <w:tc>
          <w:tcPr>
            <w:tcW w:w="4534" w:type="dxa"/>
            <w:shd w:val="clear" w:color="auto" w:fill="D9D9D9" w:themeFill="background1" w:themeFillShade="D9"/>
            <w:vAlign w:val="center"/>
          </w:tcPr>
          <w:p w:rsidR="005F0832" w:rsidRPr="004B0929" w:rsidRDefault="005F0832" w:rsidP="008473A3">
            <w:pPr>
              <w:jc w:val="center"/>
              <w:rPr>
                <w:rFonts w:ascii="標楷體" w:eastAsia="標楷體" w:hAnsi="標楷體"/>
                <w:b/>
                <w:sz w:val="28"/>
                <w:szCs w:val="28"/>
              </w:rPr>
            </w:pPr>
            <w:r w:rsidRPr="004B0929">
              <w:rPr>
                <w:rFonts w:ascii="標楷體" w:eastAsia="標楷體" w:hAnsi="標楷體" w:hint="eastAsia"/>
                <w:sz w:val="28"/>
                <w:szCs w:val="28"/>
              </w:rPr>
              <w:t>適用考試類科</w:t>
            </w:r>
          </w:p>
        </w:tc>
      </w:tr>
      <w:tr w:rsidR="005F0832" w:rsidTr="008473A3">
        <w:trPr>
          <w:trHeight w:val="530"/>
        </w:trPr>
        <w:tc>
          <w:tcPr>
            <w:tcW w:w="4379" w:type="dxa"/>
            <w:gridSpan w:val="2"/>
            <w:vAlign w:val="center"/>
          </w:tcPr>
          <w:p w:rsidR="005F0832" w:rsidRPr="00F50B56" w:rsidRDefault="005F0832" w:rsidP="008473A3">
            <w:pPr>
              <w:jc w:val="center"/>
              <w:rPr>
                <w:b/>
              </w:rPr>
            </w:pPr>
            <w:r w:rsidRPr="004B0929">
              <w:rPr>
                <w:rFonts w:eastAsia="標楷體" w:hint="eastAsia"/>
                <w:sz w:val="28"/>
                <w:szCs w:val="28"/>
              </w:rPr>
              <w:t>高級會計專業認證</w:t>
            </w:r>
          </w:p>
        </w:tc>
        <w:tc>
          <w:tcPr>
            <w:tcW w:w="4534" w:type="dxa"/>
            <w:vAlign w:val="center"/>
          </w:tcPr>
          <w:p w:rsidR="005F0832" w:rsidRPr="00F50B56" w:rsidRDefault="005F0832" w:rsidP="008473A3">
            <w:pPr>
              <w:jc w:val="center"/>
              <w:rPr>
                <w:rFonts w:ascii="標楷體" w:eastAsia="標楷體" w:hAnsi="標楷體"/>
                <w:b/>
                <w:sz w:val="28"/>
                <w:szCs w:val="28"/>
              </w:rPr>
            </w:pPr>
            <w:r w:rsidRPr="00F50B56">
              <w:rPr>
                <w:rFonts w:ascii="標楷體" w:eastAsia="標楷體" w:hAnsi="標楷體" w:hint="eastAsia"/>
                <w:b/>
                <w:sz w:val="28"/>
                <w:szCs w:val="28"/>
              </w:rPr>
              <w:t>稅法</w:t>
            </w:r>
          </w:p>
        </w:tc>
      </w:tr>
      <w:tr w:rsidR="005F0832" w:rsidRPr="00941CB2" w:rsidTr="008473A3">
        <w:trPr>
          <w:trHeight w:val="558"/>
        </w:trPr>
        <w:tc>
          <w:tcPr>
            <w:tcW w:w="833" w:type="dxa"/>
          </w:tcPr>
          <w:p w:rsidR="005F0832" w:rsidRPr="00941CB2" w:rsidRDefault="005F0832" w:rsidP="008473A3">
            <w:pPr>
              <w:rPr>
                <w:rFonts w:ascii="標楷體" w:eastAsia="標楷體" w:hAnsi="標楷體"/>
              </w:rPr>
            </w:pPr>
          </w:p>
        </w:tc>
        <w:tc>
          <w:tcPr>
            <w:tcW w:w="3546" w:type="dxa"/>
            <w:vAlign w:val="center"/>
          </w:tcPr>
          <w:p w:rsidR="005F0832" w:rsidRPr="00941CB2" w:rsidRDefault="005F0832" w:rsidP="008473A3">
            <w:pPr>
              <w:jc w:val="center"/>
              <w:rPr>
                <w:rFonts w:ascii="標楷體" w:eastAsia="標楷體" w:hAnsi="標楷體"/>
                <w:sz w:val="28"/>
                <w:szCs w:val="28"/>
              </w:rPr>
            </w:pPr>
            <w:r w:rsidRPr="00941CB2">
              <w:rPr>
                <w:rFonts w:ascii="標楷體" w:eastAsia="標楷體" w:hAnsi="標楷體" w:hint="eastAsia"/>
                <w:sz w:val="28"/>
                <w:szCs w:val="28"/>
              </w:rPr>
              <w:t>單元主題</w:t>
            </w:r>
          </w:p>
        </w:tc>
        <w:tc>
          <w:tcPr>
            <w:tcW w:w="4534" w:type="dxa"/>
          </w:tcPr>
          <w:p w:rsidR="005F0832" w:rsidRPr="00941CB2" w:rsidRDefault="005F0832" w:rsidP="008473A3">
            <w:pPr>
              <w:jc w:val="center"/>
              <w:rPr>
                <w:rFonts w:ascii="標楷體" w:eastAsia="標楷體" w:hAnsi="標楷體"/>
                <w:sz w:val="28"/>
                <w:szCs w:val="28"/>
              </w:rPr>
            </w:pPr>
            <w:r w:rsidRPr="00941CB2">
              <w:rPr>
                <w:rFonts w:ascii="標楷體" w:eastAsia="標楷體" w:hAnsi="標楷體" w:hint="eastAsia"/>
                <w:sz w:val="28"/>
                <w:szCs w:val="28"/>
              </w:rPr>
              <w:t>內容綱要</w:t>
            </w:r>
          </w:p>
        </w:tc>
      </w:tr>
      <w:tr w:rsidR="005F0832" w:rsidRPr="00941CB2" w:rsidTr="008473A3">
        <w:tc>
          <w:tcPr>
            <w:tcW w:w="833" w:type="dxa"/>
            <w:vAlign w:val="center"/>
          </w:tcPr>
          <w:p w:rsidR="005F0832" w:rsidRPr="00941CB2" w:rsidRDefault="005F0832" w:rsidP="008473A3">
            <w:pPr>
              <w:jc w:val="center"/>
              <w:rPr>
                <w:rFonts w:ascii="標楷體" w:eastAsia="標楷體" w:hAnsi="標楷體"/>
              </w:rPr>
            </w:pPr>
            <w:r w:rsidRPr="00941CB2">
              <w:rPr>
                <w:rFonts w:ascii="標楷體" w:eastAsia="標楷體" w:hAnsi="標楷體" w:hint="eastAsia"/>
              </w:rPr>
              <w:t>一</w:t>
            </w:r>
          </w:p>
        </w:tc>
        <w:tc>
          <w:tcPr>
            <w:tcW w:w="3546" w:type="dxa"/>
            <w:vAlign w:val="center"/>
          </w:tcPr>
          <w:p w:rsidR="005F0832" w:rsidRPr="00941CB2" w:rsidRDefault="005F0832" w:rsidP="008473A3">
            <w:pPr>
              <w:jc w:val="center"/>
              <w:rPr>
                <w:rFonts w:ascii="標楷體" w:eastAsia="標楷體" w:hAnsi="標楷體"/>
              </w:rPr>
            </w:pPr>
            <w:r>
              <w:rPr>
                <w:rFonts w:eastAsia="標楷體" w:hint="eastAsia"/>
              </w:rPr>
              <w:t>租稅法基本概念</w:t>
            </w:r>
          </w:p>
        </w:tc>
        <w:tc>
          <w:tcPr>
            <w:tcW w:w="4534" w:type="dxa"/>
          </w:tcPr>
          <w:p w:rsidR="005F0832" w:rsidRPr="00A53CB2" w:rsidRDefault="005F0832" w:rsidP="008473A3">
            <w:pPr>
              <w:rPr>
                <w:rFonts w:ascii="標楷體" w:eastAsia="標楷體" w:hAnsi="標楷體"/>
              </w:rPr>
            </w:pPr>
            <w:r w:rsidRPr="00A53CB2">
              <w:rPr>
                <w:rFonts w:ascii="標楷體" w:eastAsia="標楷體" w:hAnsi="標楷體" w:hint="eastAsia"/>
              </w:rPr>
              <w:t>（一）租稅法定主義</w:t>
            </w:r>
          </w:p>
          <w:p w:rsidR="005F0832" w:rsidRPr="00A53CB2" w:rsidRDefault="005F0832" w:rsidP="008473A3">
            <w:pPr>
              <w:rPr>
                <w:rFonts w:ascii="標楷體" w:eastAsia="標楷體" w:hAnsi="標楷體"/>
              </w:rPr>
            </w:pPr>
            <w:r w:rsidRPr="00A53CB2">
              <w:rPr>
                <w:rFonts w:ascii="標楷體" w:eastAsia="標楷體" w:hAnsi="標楷體" w:hint="eastAsia"/>
              </w:rPr>
              <w:t>（二）租稅法之法源</w:t>
            </w:r>
          </w:p>
          <w:p w:rsidR="005F0832" w:rsidRPr="00941CB2" w:rsidRDefault="005F0832" w:rsidP="008473A3">
            <w:pPr>
              <w:rPr>
                <w:rFonts w:ascii="標楷體" w:eastAsia="標楷體" w:hAnsi="標楷體"/>
              </w:rPr>
            </w:pPr>
            <w:r w:rsidRPr="00A53CB2">
              <w:rPr>
                <w:rFonts w:ascii="標楷體" w:eastAsia="標楷體" w:hAnsi="標楷體" w:hint="eastAsia"/>
              </w:rPr>
              <w:t>（三）租稅法原則</w:t>
            </w:r>
          </w:p>
        </w:tc>
      </w:tr>
      <w:tr w:rsidR="005F0832" w:rsidRPr="00941CB2" w:rsidTr="008473A3">
        <w:tc>
          <w:tcPr>
            <w:tcW w:w="833" w:type="dxa"/>
            <w:vAlign w:val="center"/>
          </w:tcPr>
          <w:p w:rsidR="005F0832" w:rsidRPr="00941CB2" w:rsidRDefault="005F0832" w:rsidP="008473A3">
            <w:pPr>
              <w:jc w:val="center"/>
              <w:rPr>
                <w:rFonts w:ascii="標楷體" w:eastAsia="標楷體" w:hAnsi="標楷體"/>
              </w:rPr>
            </w:pPr>
            <w:r>
              <w:rPr>
                <w:rFonts w:ascii="標楷體" w:eastAsia="標楷體" w:hAnsi="標楷體" w:hint="eastAsia"/>
              </w:rPr>
              <w:t>二</w:t>
            </w:r>
          </w:p>
        </w:tc>
        <w:tc>
          <w:tcPr>
            <w:tcW w:w="3546" w:type="dxa"/>
            <w:vAlign w:val="center"/>
          </w:tcPr>
          <w:p w:rsidR="005F0832" w:rsidRPr="00F50B56" w:rsidRDefault="005F0832" w:rsidP="008473A3">
            <w:pPr>
              <w:jc w:val="center"/>
              <w:rPr>
                <w:rFonts w:eastAsia="標楷體"/>
              </w:rPr>
            </w:pPr>
            <w:r>
              <w:rPr>
                <w:rFonts w:eastAsia="標楷體" w:hint="eastAsia"/>
              </w:rPr>
              <w:t>所得稅法</w:t>
            </w:r>
          </w:p>
        </w:tc>
        <w:tc>
          <w:tcPr>
            <w:tcW w:w="4534" w:type="dxa"/>
          </w:tcPr>
          <w:p w:rsidR="005F0832" w:rsidRPr="00A53CB2" w:rsidRDefault="005F0832" w:rsidP="008473A3">
            <w:pPr>
              <w:rPr>
                <w:rFonts w:ascii="標楷體" w:eastAsia="標楷體" w:hAnsi="標楷體"/>
              </w:rPr>
            </w:pPr>
            <w:r w:rsidRPr="00A53CB2">
              <w:rPr>
                <w:rFonts w:ascii="標楷體" w:eastAsia="標楷體" w:hAnsi="標楷體" w:hint="eastAsia"/>
              </w:rPr>
              <w:t>（一）總則</w:t>
            </w:r>
          </w:p>
          <w:p w:rsidR="005F0832" w:rsidRPr="00A53CB2" w:rsidRDefault="005F0832" w:rsidP="008473A3">
            <w:pPr>
              <w:rPr>
                <w:rFonts w:ascii="標楷體" w:eastAsia="標楷體" w:hAnsi="標楷體"/>
              </w:rPr>
            </w:pPr>
            <w:r w:rsidRPr="00A53CB2">
              <w:rPr>
                <w:rFonts w:ascii="標楷體" w:eastAsia="標楷體" w:hAnsi="標楷體" w:hint="eastAsia"/>
              </w:rPr>
              <w:t>（二）綜合所得稅</w:t>
            </w:r>
          </w:p>
          <w:p w:rsidR="005F0832" w:rsidRPr="00A53CB2" w:rsidRDefault="005F0832" w:rsidP="008473A3">
            <w:pPr>
              <w:rPr>
                <w:rFonts w:ascii="標楷體" w:eastAsia="標楷體" w:hAnsi="標楷體"/>
              </w:rPr>
            </w:pPr>
            <w:r w:rsidRPr="00A53CB2">
              <w:rPr>
                <w:rFonts w:ascii="標楷體" w:eastAsia="標楷體" w:hAnsi="標楷體" w:hint="eastAsia"/>
              </w:rPr>
              <w:t>（三）營利事業所得稅</w:t>
            </w:r>
          </w:p>
          <w:p w:rsidR="005F0832" w:rsidRPr="00A53CB2" w:rsidRDefault="005F0832" w:rsidP="008473A3">
            <w:pPr>
              <w:rPr>
                <w:rFonts w:ascii="標楷體" w:eastAsia="標楷體" w:hAnsi="標楷體"/>
              </w:rPr>
            </w:pPr>
            <w:r w:rsidRPr="00A53CB2">
              <w:rPr>
                <w:rFonts w:ascii="標楷體" w:eastAsia="標楷體" w:hAnsi="標楷體" w:hint="eastAsia"/>
              </w:rPr>
              <w:t>（四）稽徵程序</w:t>
            </w:r>
          </w:p>
          <w:p w:rsidR="005F0832" w:rsidRPr="00A53CB2" w:rsidRDefault="005F0832" w:rsidP="008473A3">
            <w:pPr>
              <w:rPr>
                <w:rFonts w:ascii="標楷體" w:eastAsia="標楷體" w:hAnsi="標楷體"/>
              </w:rPr>
            </w:pPr>
            <w:r w:rsidRPr="00A53CB2">
              <w:rPr>
                <w:rFonts w:ascii="標楷體" w:eastAsia="標楷體" w:hAnsi="標楷體" w:hint="eastAsia"/>
              </w:rPr>
              <w:t>（五）獎懲</w:t>
            </w:r>
          </w:p>
          <w:p w:rsidR="005F0832" w:rsidRPr="00941CB2" w:rsidRDefault="005F0832" w:rsidP="008473A3">
            <w:pPr>
              <w:rPr>
                <w:rFonts w:ascii="標楷體" w:eastAsia="標楷體" w:hAnsi="標楷體"/>
              </w:rPr>
            </w:pPr>
            <w:r w:rsidRPr="00A53CB2">
              <w:rPr>
                <w:rFonts w:ascii="標楷體" w:eastAsia="標楷體" w:hAnsi="標楷體" w:hint="eastAsia"/>
              </w:rPr>
              <w:t>（六）施行細則</w:t>
            </w:r>
          </w:p>
        </w:tc>
      </w:tr>
      <w:tr w:rsidR="005F0832" w:rsidRPr="00941CB2" w:rsidTr="008473A3">
        <w:tc>
          <w:tcPr>
            <w:tcW w:w="833" w:type="dxa"/>
            <w:vAlign w:val="center"/>
          </w:tcPr>
          <w:p w:rsidR="005F0832" w:rsidRPr="00941CB2" w:rsidRDefault="005F0832" w:rsidP="008473A3">
            <w:pPr>
              <w:jc w:val="center"/>
              <w:rPr>
                <w:rFonts w:ascii="標楷體" w:eastAsia="標楷體" w:hAnsi="標楷體"/>
              </w:rPr>
            </w:pPr>
            <w:r>
              <w:rPr>
                <w:rFonts w:ascii="標楷體" w:eastAsia="標楷體" w:hAnsi="標楷體" w:hint="eastAsia"/>
              </w:rPr>
              <w:t>三</w:t>
            </w:r>
          </w:p>
        </w:tc>
        <w:tc>
          <w:tcPr>
            <w:tcW w:w="3546" w:type="dxa"/>
            <w:vAlign w:val="center"/>
          </w:tcPr>
          <w:p w:rsidR="005F0832" w:rsidRPr="00941CB2" w:rsidRDefault="005F0832" w:rsidP="008473A3">
            <w:pPr>
              <w:jc w:val="center"/>
              <w:rPr>
                <w:rFonts w:ascii="標楷體" w:eastAsia="標楷體" w:hAnsi="標楷體"/>
              </w:rPr>
            </w:pPr>
            <w:r>
              <w:rPr>
                <w:rFonts w:eastAsia="標楷體" w:hint="eastAsia"/>
              </w:rPr>
              <w:t>加值型及非加值型營業稅法</w:t>
            </w:r>
          </w:p>
        </w:tc>
        <w:tc>
          <w:tcPr>
            <w:tcW w:w="4534" w:type="dxa"/>
          </w:tcPr>
          <w:p w:rsidR="005F0832" w:rsidRPr="00A53CB2" w:rsidRDefault="005F0832" w:rsidP="008473A3">
            <w:pPr>
              <w:rPr>
                <w:rFonts w:ascii="標楷體" w:eastAsia="標楷體" w:hAnsi="標楷體"/>
              </w:rPr>
            </w:pPr>
            <w:r w:rsidRPr="00A53CB2">
              <w:rPr>
                <w:rFonts w:ascii="標楷體" w:eastAsia="標楷體" w:hAnsi="標楷體" w:hint="eastAsia"/>
              </w:rPr>
              <w:t>（一）總則</w:t>
            </w:r>
          </w:p>
          <w:p w:rsidR="005F0832" w:rsidRPr="00A53CB2" w:rsidRDefault="005F0832" w:rsidP="008473A3">
            <w:pPr>
              <w:rPr>
                <w:rFonts w:ascii="標楷體" w:eastAsia="標楷體" w:hAnsi="標楷體"/>
              </w:rPr>
            </w:pPr>
            <w:r w:rsidRPr="00A53CB2">
              <w:rPr>
                <w:rFonts w:ascii="標楷體" w:eastAsia="標楷體" w:hAnsi="標楷體" w:hint="eastAsia"/>
              </w:rPr>
              <w:t>（二）減免範圍</w:t>
            </w:r>
          </w:p>
          <w:p w:rsidR="005F0832" w:rsidRPr="00A53CB2" w:rsidRDefault="005F0832" w:rsidP="008473A3">
            <w:pPr>
              <w:rPr>
                <w:rFonts w:ascii="標楷體" w:eastAsia="標楷體" w:hAnsi="標楷體"/>
              </w:rPr>
            </w:pPr>
            <w:r w:rsidRPr="00A53CB2">
              <w:rPr>
                <w:rFonts w:ascii="標楷體" w:eastAsia="標楷體" w:hAnsi="標楷體" w:hint="eastAsia"/>
              </w:rPr>
              <w:t>（三）稅率</w:t>
            </w:r>
          </w:p>
          <w:p w:rsidR="005F0832" w:rsidRPr="00A53CB2" w:rsidRDefault="005F0832" w:rsidP="008473A3">
            <w:pPr>
              <w:rPr>
                <w:rFonts w:ascii="標楷體" w:eastAsia="標楷體" w:hAnsi="標楷體"/>
              </w:rPr>
            </w:pPr>
            <w:r w:rsidRPr="00A53CB2">
              <w:rPr>
                <w:rFonts w:ascii="標楷體" w:eastAsia="標楷體" w:hAnsi="標楷體" w:hint="eastAsia"/>
              </w:rPr>
              <w:t>（四）稅額計算</w:t>
            </w:r>
          </w:p>
          <w:p w:rsidR="005F0832" w:rsidRPr="00A53CB2" w:rsidRDefault="005F0832" w:rsidP="008473A3">
            <w:pPr>
              <w:rPr>
                <w:rFonts w:ascii="標楷體" w:eastAsia="標楷體" w:hAnsi="標楷體"/>
              </w:rPr>
            </w:pPr>
            <w:r w:rsidRPr="00A53CB2">
              <w:rPr>
                <w:rFonts w:ascii="標楷體" w:eastAsia="標楷體" w:hAnsi="標楷體" w:hint="eastAsia"/>
              </w:rPr>
              <w:t>（五）稽徵</w:t>
            </w:r>
          </w:p>
          <w:p w:rsidR="005F0832" w:rsidRPr="00A53CB2" w:rsidRDefault="005F0832" w:rsidP="008473A3">
            <w:pPr>
              <w:rPr>
                <w:rFonts w:ascii="標楷體" w:eastAsia="標楷體" w:hAnsi="標楷體"/>
              </w:rPr>
            </w:pPr>
            <w:r w:rsidRPr="00A53CB2">
              <w:rPr>
                <w:rFonts w:ascii="標楷體" w:eastAsia="標楷體" w:hAnsi="標楷體" w:hint="eastAsia"/>
              </w:rPr>
              <w:t>（六）罰則</w:t>
            </w:r>
          </w:p>
          <w:p w:rsidR="005F0832" w:rsidRPr="00941CB2" w:rsidRDefault="005F0832" w:rsidP="008473A3">
            <w:pPr>
              <w:rPr>
                <w:rFonts w:ascii="標楷體" w:eastAsia="標楷體" w:hAnsi="標楷體"/>
              </w:rPr>
            </w:pPr>
            <w:r w:rsidRPr="00A53CB2">
              <w:rPr>
                <w:rFonts w:ascii="標楷體" w:eastAsia="標楷體" w:hAnsi="標楷體" w:hint="eastAsia"/>
              </w:rPr>
              <w:t>（七）施行細則</w:t>
            </w:r>
          </w:p>
        </w:tc>
      </w:tr>
      <w:tr w:rsidR="005F0832" w:rsidRPr="00941CB2" w:rsidTr="008473A3">
        <w:tc>
          <w:tcPr>
            <w:tcW w:w="833" w:type="dxa"/>
            <w:vAlign w:val="center"/>
          </w:tcPr>
          <w:p w:rsidR="005F0832" w:rsidRPr="00941CB2" w:rsidRDefault="005F0832" w:rsidP="008473A3">
            <w:pPr>
              <w:jc w:val="center"/>
              <w:rPr>
                <w:rFonts w:ascii="標楷體" w:eastAsia="標楷體" w:hAnsi="標楷體"/>
              </w:rPr>
            </w:pPr>
            <w:r>
              <w:rPr>
                <w:rFonts w:ascii="標楷體" w:eastAsia="標楷體" w:hAnsi="標楷體" w:hint="eastAsia"/>
              </w:rPr>
              <w:t>四</w:t>
            </w:r>
          </w:p>
        </w:tc>
        <w:tc>
          <w:tcPr>
            <w:tcW w:w="3546" w:type="dxa"/>
            <w:vAlign w:val="center"/>
          </w:tcPr>
          <w:p w:rsidR="005F0832" w:rsidRPr="00941CB2" w:rsidRDefault="005F0832" w:rsidP="008473A3">
            <w:pPr>
              <w:jc w:val="center"/>
              <w:rPr>
                <w:rFonts w:ascii="標楷體" w:eastAsia="標楷體" w:hAnsi="標楷體"/>
              </w:rPr>
            </w:pPr>
            <w:r>
              <w:rPr>
                <w:rFonts w:eastAsia="標楷體" w:hint="eastAsia"/>
              </w:rPr>
              <w:t>稅捐稽徵法</w:t>
            </w:r>
          </w:p>
        </w:tc>
        <w:tc>
          <w:tcPr>
            <w:tcW w:w="4534" w:type="dxa"/>
          </w:tcPr>
          <w:p w:rsidR="005F0832" w:rsidRPr="00A53CB2" w:rsidRDefault="005F0832" w:rsidP="008473A3">
            <w:pPr>
              <w:rPr>
                <w:rFonts w:ascii="標楷體" w:eastAsia="標楷體" w:hAnsi="標楷體"/>
              </w:rPr>
            </w:pPr>
            <w:r w:rsidRPr="00A53CB2">
              <w:rPr>
                <w:rFonts w:ascii="標楷體" w:eastAsia="標楷體" w:hAnsi="標楷體" w:hint="eastAsia"/>
              </w:rPr>
              <w:t>（一）總則</w:t>
            </w:r>
          </w:p>
          <w:p w:rsidR="005F0832" w:rsidRPr="00A53CB2" w:rsidRDefault="005F0832" w:rsidP="008473A3">
            <w:pPr>
              <w:rPr>
                <w:rFonts w:ascii="標楷體" w:eastAsia="標楷體" w:hAnsi="標楷體"/>
              </w:rPr>
            </w:pPr>
            <w:r w:rsidRPr="00A53CB2">
              <w:rPr>
                <w:rFonts w:ascii="標楷體" w:eastAsia="標楷體" w:hAnsi="標楷體" w:hint="eastAsia"/>
              </w:rPr>
              <w:t>（二）納稅義務</w:t>
            </w:r>
          </w:p>
          <w:p w:rsidR="005F0832" w:rsidRPr="00A53CB2" w:rsidRDefault="005F0832" w:rsidP="008473A3">
            <w:pPr>
              <w:rPr>
                <w:rFonts w:ascii="標楷體" w:eastAsia="標楷體" w:hAnsi="標楷體"/>
              </w:rPr>
            </w:pPr>
            <w:r w:rsidRPr="00A53CB2">
              <w:rPr>
                <w:rFonts w:ascii="標楷體" w:eastAsia="標楷體" w:hAnsi="標楷體" w:hint="eastAsia"/>
              </w:rPr>
              <w:t>（三）稽徵</w:t>
            </w:r>
          </w:p>
          <w:p w:rsidR="005F0832" w:rsidRPr="00A53CB2" w:rsidRDefault="005F0832" w:rsidP="008473A3">
            <w:pPr>
              <w:rPr>
                <w:rFonts w:ascii="標楷體" w:eastAsia="標楷體" w:hAnsi="標楷體"/>
              </w:rPr>
            </w:pPr>
            <w:r w:rsidRPr="00A53CB2">
              <w:rPr>
                <w:rFonts w:ascii="標楷體" w:eastAsia="標楷體" w:hAnsi="標楷體" w:hint="eastAsia"/>
              </w:rPr>
              <w:t>（四）行政救濟</w:t>
            </w:r>
          </w:p>
          <w:p w:rsidR="005F0832" w:rsidRPr="00A53CB2" w:rsidRDefault="005F0832" w:rsidP="008473A3">
            <w:pPr>
              <w:rPr>
                <w:rFonts w:ascii="標楷體" w:eastAsia="標楷體" w:hAnsi="標楷體"/>
              </w:rPr>
            </w:pPr>
            <w:r w:rsidRPr="00A53CB2">
              <w:rPr>
                <w:rFonts w:ascii="標楷體" w:eastAsia="標楷體" w:hAnsi="標楷體" w:hint="eastAsia"/>
              </w:rPr>
              <w:t>（五）強制執行</w:t>
            </w:r>
          </w:p>
          <w:p w:rsidR="005F0832" w:rsidRPr="00A53CB2" w:rsidRDefault="005F0832" w:rsidP="008473A3">
            <w:pPr>
              <w:rPr>
                <w:rFonts w:ascii="標楷體" w:eastAsia="標楷體" w:hAnsi="標楷體"/>
              </w:rPr>
            </w:pPr>
            <w:r w:rsidRPr="00A53CB2">
              <w:rPr>
                <w:rFonts w:ascii="標楷體" w:eastAsia="標楷體" w:hAnsi="標楷體" w:hint="eastAsia"/>
              </w:rPr>
              <w:t>（六）罰則</w:t>
            </w:r>
          </w:p>
          <w:p w:rsidR="005F0832" w:rsidRPr="00941CB2" w:rsidRDefault="005F0832" w:rsidP="008473A3">
            <w:pPr>
              <w:rPr>
                <w:rFonts w:ascii="標楷體" w:eastAsia="標楷體" w:hAnsi="標楷體"/>
              </w:rPr>
            </w:pPr>
            <w:r w:rsidRPr="00A53CB2">
              <w:rPr>
                <w:rFonts w:ascii="標楷體" w:eastAsia="標楷體" w:hAnsi="標楷體" w:hint="eastAsia"/>
              </w:rPr>
              <w:t>（七）附則</w:t>
            </w:r>
          </w:p>
        </w:tc>
      </w:tr>
      <w:tr w:rsidR="005F0832" w:rsidTr="008473A3">
        <w:trPr>
          <w:trHeight w:val="1284"/>
        </w:trPr>
        <w:tc>
          <w:tcPr>
            <w:tcW w:w="833" w:type="dxa"/>
            <w:vAlign w:val="center"/>
            <w:hideMark/>
          </w:tcPr>
          <w:p w:rsidR="005F0832" w:rsidRDefault="005F0832" w:rsidP="008473A3">
            <w:pPr>
              <w:snapToGrid w:val="0"/>
              <w:jc w:val="center"/>
              <w:rPr>
                <w:rFonts w:asciiTheme="minorHAnsi" w:eastAsia="標楷體" w:hAnsiTheme="minorHAnsi"/>
                <w:sz w:val="28"/>
                <w:szCs w:val="28"/>
              </w:rPr>
            </w:pPr>
            <w:r>
              <w:rPr>
                <w:rFonts w:eastAsia="標楷體" w:hint="eastAsia"/>
              </w:rPr>
              <w:t>備註</w:t>
            </w:r>
          </w:p>
        </w:tc>
        <w:tc>
          <w:tcPr>
            <w:tcW w:w="8080" w:type="dxa"/>
            <w:gridSpan w:val="2"/>
            <w:vAlign w:val="center"/>
            <w:hideMark/>
          </w:tcPr>
          <w:p w:rsidR="005F0832" w:rsidRDefault="005F0832" w:rsidP="008473A3">
            <w:pPr>
              <w:widowControl/>
              <w:jc w:val="both"/>
              <w:rPr>
                <w:rFonts w:ascii="Calibri" w:eastAsia="Times New Roman" w:hAnsi="Calibri"/>
                <w:kern w:val="0"/>
                <w:sz w:val="20"/>
              </w:rPr>
            </w:pPr>
            <w:r>
              <w:rPr>
                <w:rFonts w:eastAsia="標楷體" w:hint="eastAsia"/>
              </w:rPr>
              <w:t>表列命題大綱為考試命題範圍之例示，惟實際試題並不完全以此為限，仍可命擬相關之綜合性試題。</w:t>
            </w:r>
          </w:p>
        </w:tc>
      </w:tr>
    </w:tbl>
    <w:p w:rsidR="005F0832" w:rsidRPr="005F0832" w:rsidRDefault="005F0832" w:rsidP="001D0C28">
      <w:pPr>
        <w:spacing w:line="400" w:lineRule="exact"/>
        <w:outlineLvl w:val="0"/>
        <w:rPr>
          <w:rFonts w:ascii="標楷體" w:eastAsia="標楷體" w:hAnsi="標楷體" w:cs="標楷體"/>
          <w:b/>
          <w:color w:val="000000"/>
          <w:kern w:val="0"/>
          <w:sz w:val="36"/>
          <w:szCs w:val="28"/>
          <w:highlight w:val="yellow"/>
        </w:rPr>
      </w:pPr>
    </w:p>
    <w:p w:rsidR="005F0832" w:rsidRDefault="005F0832" w:rsidP="001D0C28">
      <w:pPr>
        <w:spacing w:line="400" w:lineRule="exact"/>
        <w:outlineLvl w:val="0"/>
        <w:rPr>
          <w:rFonts w:ascii="標楷體" w:eastAsia="標楷體" w:hAnsi="標楷體" w:cs="標楷體"/>
          <w:b/>
          <w:color w:val="000000"/>
          <w:kern w:val="0"/>
          <w:sz w:val="36"/>
          <w:szCs w:val="28"/>
          <w:highlight w:val="yellow"/>
        </w:rPr>
      </w:pPr>
    </w:p>
    <w:p w:rsidR="005F0832" w:rsidRDefault="005F0832" w:rsidP="001D0C28">
      <w:pPr>
        <w:spacing w:line="400" w:lineRule="exact"/>
        <w:outlineLvl w:val="0"/>
        <w:rPr>
          <w:rFonts w:ascii="標楷體" w:eastAsia="標楷體" w:hAnsi="標楷體" w:cs="標楷體"/>
          <w:b/>
          <w:color w:val="000000"/>
          <w:kern w:val="0"/>
          <w:sz w:val="36"/>
          <w:szCs w:val="28"/>
          <w:highlight w:val="yellow"/>
        </w:rPr>
      </w:pPr>
    </w:p>
    <w:p w:rsidR="004D1E69" w:rsidRPr="004D1E69" w:rsidRDefault="004D1E69">
      <w:pPr>
        <w:widowControl/>
        <w:rPr>
          <w:rFonts w:ascii="標楷體" w:eastAsia="標楷體" w:hAnsi="標楷體" w:cs="標楷體"/>
          <w:b/>
          <w:color w:val="000000"/>
          <w:kern w:val="0"/>
          <w:sz w:val="36"/>
          <w:szCs w:val="28"/>
        </w:rPr>
      </w:pPr>
      <w:r w:rsidRPr="004D1E69">
        <w:rPr>
          <w:rFonts w:ascii="標楷體" w:eastAsia="標楷體" w:hAnsi="標楷體" w:cs="標楷體"/>
          <w:b/>
          <w:color w:val="000000"/>
          <w:kern w:val="0"/>
          <w:sz w:val="36"/>
          <w:szCs w:val="28"/>
        </w:rPr>
        <w:br w:type="page"/>
      </w:r>
    </w:p>
    <w:tbl>
      <w:tblPr>
        <w:tblpPr w:leftFromText="180" w:rightFromText="180" w:vertAnchor="page" w:horzAnchor="margin" w:tblpXSpec="center" w:tblpY="1903"/>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3548"/>
        <w:gridCol w:w="4768"/>
      </w:tblGrid>
      <w:tr w:rsidR="004D1E69" w:rsidRPr="004D1E69" w:rsidTr="004D1E69">
        <w:trPr>
          <w:trHeight w:val="703"/>
        </w:trPr>
        <w:tc>
          <w:tcPr>
            <w:tcW w:w="4381" w:type="dxa"/>
            <w:gridSpan w:val="2"/>
            <w:shd w:val="clear" w:color="auto" w:fill="D9D9D9"/>
            <w:vAlign w:val="center"/>
          </w:tcPr>
          <w:p w:rsidR="004D1E69" w:rsidRPr="004D1E69" w:rsidRDefault="004D1E69" w:rsidP="004D1E69">
            <w:pPr>
              <w:ind w:right="57"/>
              <w:jc w:val="center"/>
              <w:rPr>
                <w:rFonts w:ascii="Calibri" w:eastAsia="標楷體" w:hAnsi="Calibri"/>
                <w:sz w:val="28"/>
                <w:szCs w:val="28"/>
              </w:rPr>
            </w:pPr>
            <w:r w:rsidRPr="004D1E69">
              <w:rPr>
                <w:rFonts w:eastAsia="標楷體" w:hint="eastAsia"/>
                <w:sz w:val="28"/>
                <w:szCs w:val="28"/>
              </w:rPr>
              <w:lastRenderedPageBreak/>
              <w:t>適用考試名稱</w:t>
            </w:r>
          </w:p>
        </w:tc>
        <w:tc>
          <w:tcPr>
            <w:tcW w:w="4768" w:type="dxa"/>
            <w:shd w:val="clear" w:color="auto" w:fill="D9D9D9"/>
            <w:vAlign w:val="center"/>
          </w:tcPr>
          <w:p w:rsidR="004D1E69" w:rsidRPr="004D1E69" w:rsidRDefault="004D1E69" w:rsidP="004D1E69">
            <w:pPr>
              <w:jc w:val="center"/>
              <w:rPr>
                <w:rFonts w:ascii="標楷體" w:eastAsia="標楷體" w:hAnsi="標楷體"/>
                <w:sz w:val="28"/>
                <w:szCs w:val="28"/>
              </w:rPr>
            </w:pPr>
            <w:r w:rsidRPr="004D1E69">
              <w:rPr>
                <w:rFonts w:ascii="標楷體" w:eastAsia="標楷體" w:hAnsi="標楷體" w:hint="eastAsia"/>
                <w:sz w:val="28"/>
                <w:szCs w:val="28"/>
              </w:rPr>
              <w:t>適用考試類科</w:t>
            </w:r>
          </w:p>
        </w:tc>
      </w:tr>
      <w:tr w:rsidR="004D1E69" w:rsidRPr="004D1E69" w:rsidTr="004D1E69">
        <w:trPr>
          <w:trHeight w:val="530"/>
        </w:trPr>
        <w:tc>
          <w:tcPr>
            <w:tcW w:w="4381" w:type="dxa"/>
            <w:gridSpan w:val="2"/>
            <w:shd w:val="clear" w:color="auto" w:fill="auto"/>
            <w:vAlign w:val="center"/>
          </w:tcPr>
          <w:p w:rsidR="004D1E69" w:rsidRPr="004D1E69" w:rsidRDefault="004D1E69" w:rsidP="004D1E69">
            <w:pPr>
              <w:jc w:val="center"/>
            </w:pPr>
            <w:r w:rsidRPr="004D1E69">
              <w:rPr>
                <w:rFonts w:eastAsia="標楷體" w:hint="eastAsia"/>
                <w:sz w:val="28"/>
                <w:szCs w:val="28"/>
              </w:rPr>
              <w:t>高級會計專業認證</w:t>
            </w:r>
          </w:p>
        </w:tc>
        <w:tc>
          <w:tcPr>
            <w:tcW w:w="4768" w:type="dxa"/>
            <w:shd w:val="clear" w:color="auto" w:fill="auto"/>
            <w:vAlign w:val="center"/>
          </w:tcPr>
          <w:p w:rsidR="004D1E69" w:rsidRPr="004D1E69" w:rsidRDefault="004D1E69" w:rsidP="004D1E69">
            <w:pPr>
              <w:jc w:val="center"/>
              <w:rPr>
                <w:rFonts w:ascii="標楷體" w:eastAsia="標楷體" w:hAnsi="標楷體"/>
                <w:b/>
                <w:sz w:val="28"/>
                <w:szCs w:val="28"/>
              </w:rPr>
            </w:pPr>
            <w:r w:rsidRPr="004D1E69">
              <w:rPr>
                <w:rFonts w:ascii="標楷體" w:eastAsia="標楷體" w:hAnsi="標楷體" w:hint="eastAsia"/>
                <w:b/>
                <w:sz w:val="28"/>
                <w:szCs w:val="28"/>
              </w:rPr>
              <w:t>公司法</w:t>
            </w:r>
          </w:p>
        </w:tc>
      </w:tr>
      <w:tr w:rsidR="004D1E69" w:rsidRPr="004D1E69" w:rsidTr="004D1E69">
        <w:trPr>
          <w:trHeight w:val="558"/>
        </w:trPr>
        <w:tc>
          <w:tcPr>
            <w:tcW w:w="833" w:type="dxa"/>
            <w:shd w:val="clear" w:color="auto" w:fill="auto"/>
          </w:tcPr>
          <w:p w:rsidR="004D1E69" w:rsidRPr="004D1E69" w:rsidRDefault="004D1E69" w:rsidP="004D1E69">
            <w:pPr>
              <w:rPr>
                <w:rFonts w:ascii="標楷體" w:eastAsia="標楷體" w:hAnsi="標楷體"/>
              </w:rPr>
            </w:pPr>
          </w:p>
        </w:tc>
        <w:tc>
          <w:tcPr>
            <w:tcW w:w="3548" w:type="dxa"/>
            <w:shd w:val="clear" w:color="auto" w:fill="auto"/>
            <w:vAlign w:val="center"/>
          </w:tcPr>
          <w:p w:rsidR="004D1E69" w:rsidRPr="004D1E69" w:rsidRDefault="004D1E69" w:rsidP="004D1E69">
            <w:pPr>
              <w:jc w:val="center"/>
              <w:rPr>
                <w:rFonts w:ascii="標楷體" w:eastAsia="標楷體" w:hAnsi="標楷體"/>
                <w:sz w:val="28"/>
                <w:szCs w:val="28"/>
              </w:rPr>
            </w:pPr>
            <w:r w:rsidRPr="004D1E69">
              <w:rPr>
                <w:rFonts w:ascii="標楷體" w:eastAsia="標楷體" w:hAnsi="標楷體" w:hint="eastAsia"/>
                <w:sz w:val="28"/>
                <w:szCs w:val="28"/>
              </w:rPr>
              <w:t>單元主題</w:t>
            </w:r>
          </w:p>
        </w:tc>
        <w:tc>
          <w:tcPr>
            <w:tcW w:w="4768" w:type="dxa"/>
            <w:shd w:val="clear" w:color="auto" w:fill="auto"/>
          </w:tcPr>
          <w:p w:rsidR="004D1E69" w:rsidRPr="004D1E69" w:rsidRDefault="004D1E69" w:rsidP="004D1E69">
            <w:pPr>
              <w:jc w:val="center"/>
              <w:rPr>
                <w:rFonts w:ascii="標楷體" w:eastAsia="標楷體" w:hAnsi="標楷體"/>
                <w:sz w:val="28"/>
                <w:szCs w:val="28"/>
              </w:rPr>
            </w:pPr>
            <w:r w:rsidRPr="004D1E69">
              <w:rPr>
                <w:rFonts w:ascii="標楷體" w:eastAsia="標楷體" w:hAnsi="標楷體" w:hint="eastAsia"/>
                <w:sz w:val="28"/>
                <w:szCs w:val="28"/>
              </w:rPr>
              <w:t>內容綱要</w:t>
            </w:r>
          </w:p>
        </w:tc>
      </w:tr>
      <w:tr w:rsidR="004D1E69" w:rsidRPr="004D1E69" w:rsidTr="004D1E69">
        <w:trPr>
          <w:trHeight w:val="558"/>
        </w:trPr>
        <w:tc>
          <w:tcPr>
            <w:tcW w:w="833" w:type="dxa"/>
            <w:shd w:val="clear" w:color="auto" w:fill="auto"/>
          </w:tcPr>
          <w:p w:rsidR="004D1E69" w:rsidRPr="004D1E69" w:rsidRDefault="004D1E69" w:rsidP="004D1E69">
            <w:pPr>
              <w:rPr>
                <w:rFonts w:ascii="標楷體" w:eastAsia="標楷體" w:hAnsi="標楷體"/>
                <w:szCs w:val="24"/>
              </w:rPr>
            </w:pPr>
            <w:r w:rsidRPr="004D1E69">
              <w:rPr>
                <w:rFonts w:ascii="標楷體" w:eastAsia="標楷體" w:hAnsi="標楷體" w:hint="eastAsia"/>
                <w:szCs w:val="24"/>
              </w:rPr>
              <w:t>一</w:t>
            </w:r>
          </w:p>
        </w:tc>
        <w:tc>
          <w:tcPr>
            <w:tcW w:w="3548" w:type="dxa"/>
            <w:shd w:val="clear" w:color="auto" w:fill="auto"/>
            <w:vAlign w:val="center"/>
          </w:tcPr>
          <w:p w:rsidR="004D1E69" w:rsidRPr="004D1E69" w:rsidRDefault="004D1E69" w:rsidP="004D1E69">
            <w:pPr>
              <w:jc w:val="center"/>
              <w:rPr>
                <w:rFonts w:ascii="標楷體" w:eastAsia="標楷體" w:hAnsi="標楷體"/>
                <w:szCs w:val="24"/>
              </w:rPr>
            </w:pPr>
            <w:r w:rsidRPr="004D1E69">
              <w:rPr>
                <w:rFonts w:ascii="標楷體" w:eastAsia="標楷體" w:hAnsi="標楷體" w:hint="eastAsia"/>
                <w:szCs w:val="24"/>
              </w:rPr>
              <w:t xml:space="preserve">  總則  </w:t>
            </w:r>
          </w:p>
        </w:tc>
        <w:tc>
          <w:tcPr>
            <w:tcW w:w="4768" w:type="dxa"/>
            <w:shd w:val="clear" w:color="auto" w:fill="auto"/>
          </w:tcPr>
          <w:p w:rsidR="004D1E69" w:rsidRPr="004D1E69" w:rsidRDefault="004D1E69" w:rsidP="00C825C7">
            <w:pPr>
              <w:numPr>
                <w:ilvl w:val="0"/>
                <w:numId w:val="11"/>
              </w:numPr>
              <w:spacing w:line="400" w:lineRule="exact"/>
              <w:ind w:left="839" w:hanging="839"/>
              <w:jc w:val="both"/>
              <w:rPr>
                <w:rFonts w:ascii="標楷體" w:eastAsia="標楷體" w:hAnsi="標楷體"/>
                <w:szCs w:val="24"/>
              </w:rPr>
            </w:pPr>
            <w:r w:rsidRPr="004D1E69">
              <w:rPr>
                <w:rFonts w:ascii="標楷體" w:eastAsia="標楷體" w:hAnsi="標楷體" w:hint="eastAsia"/>
                <w:szCs w:val="24"/>
              </w:rPr>
              <w:t>公司定義與公司種類</w:t>
            </w:r>
          </w:p>
          <w:p w:rsidR="004D1E69" w:rsidRPr="004D1E69" w:rsidRDefault="004D1E69" w:rsidP="00C825C7">
            <w:pPr>
              <w:numPr>
                <w:ilvl w:val="0"/>
                <w:numId w:val="11"/>
              </w:numPr>
              <w:spacing w:line="400" w:lineRule="exact"/>
              <w:ind w:left="839" w:hanging="839"/>
              <w:jc w:val="both"/>
              <w:rPr>
                <w:rFonts w:ascii="標楷體" w:eastAsia="標楷體" w:hAnsi="標楷體"/>
                <w:szCs w:val="24"/>
              </w:rPr>
            </w:pPr>
            <w:r w:rsidRPr="004D1E69">
              <w:rPr>
                <w:rFonts w:ascii="標楷體" w:eastAsia="標楷體" w:hAnsi="標楷體" w:hint="eastAsia"/>
                <w:szCs w:val="24"/>
              </w:rPr>
              <w:t>公司負責人之認定</w:t>
            </w:r>
          </w:p>
          <w:p w:rsidR="004D1E69" w:rsidRPr="004D1E69" w:rsidRDefault="004D1E69" w:rsidP="00C825C7">
            <w:pPr>
              <w:numPr>
                <w:ilvl w:val="0"/>
                <w:numId w:val="11"/>
              </w:numPr>
              <w:spacing w:line="400" w:lineRule="exact"/>
              <w:ind w:left="839" w:hanging="839"/>
              <w:jc w:val="both"/>
              <w:rPr>
                <w:rFonts w:ascii="標楷體" w:eastAsia="標楷體" w:hAnsi="標楷體"/>
                <w:szCs w:val="24"/>
              </w:rPr>
            </w:pPr>
            <w:r w:rsidRPr="004D1E69">
              <w:rPr>
                <w:rFonts w:ascii="標楷體" w:eastAsia="標楷體" w:hAnsi="標楷體" w:hint="eastAsia"/>
                <w:szCs w:val="24"/>
              </w:rPr>
              <w:t>公司負責人之責任</w:t>
            </w:r>
          </w:p>
        </w:tc>
      </w:tr>
      <w:tr w:rsidR="004D1E69" w:rsidRPr="004D1E69" w:rsidTr="004D1E69">
        <w:trPr>
          <w:trHeight w:val="558"/>
        </w:trPr>
        <w:tc>
          <w:tcPr>
            <w:tcW w:w="833" w:type="dxa"/>
            <w:shd w:val="clear" w:color="auto" w:fill="auto"/>
          </w:tcPr>
          <w:p w:rsidR="004D1E69" w:rsidRPr="004D1E69" w:rsidRDefault="004D1E69" w:rsidP="004D1E69">
            <w:pPr>
              <w:rPr>
                <w:rFonts w:ascii="標楷體" w:eastAsia="標楷體" w:hAnsi="標楷體"/>
                <w:szCs w:val="24"/>
              </w:rPr>
            </w:pPr>
            <w:r w:rsidRPr="004D1E69">
              <w:rPr>
                <w:rFonts w:ascii="標楷體" w:eastAsia="標楷體" w:hAnsi="標楷體" w:hint="eastAsia"/>
                <w:szCs w:val="24"/>
              </w:rPr>
              <w:t>二</w:t>
            </w:r>
          </w:p>
        </w:tc>
        <w:tc>
          <w:tcPr>
            <w:tcW w:w="3548" w:type="dxa"/>
            <w:shd w:val="clear" w:color="auto" w:fill="auto"/>
            <w:vAlign w:val="center"/>
          </w:tcPr>
          <w:p w:rsidR="004D1E69" w:rsidRPr="004D1E69" w:rsidRDefault="004D1E69" w:rsidP="004D1E69">
            <w:pPr>
              <w:jc w:val="center"/>
              <w:rPr>
                <w:rFonts w:ascii="標楷體" w:eastAsia="標楷體" w:hAnsi="標楷體"/>
                <w:szCs w:val="24"/>
              </w:rPr>
            </w:pPr>
            <w:r w:rsidRPr="004D1E69">
              <w:rPr>
                <w:rFonts w:ascii="標楷體" w:eastAsia="標楷體" w:hAnsi="標楷體" w:hint="eastAsia"/>
                <w:szCs w:val="24"/>
              </w:rPr>
              <w:t>無限公司</w:t>
            </w:r>
          </w:p>
        </w:tc>
        <w:tc>
          <w:tcPr>
            <w:tcW w:w="4768" w:type="dxa"/>
            <w:shd w:val="clear" w:color="auto" w:fill="auto"/>
          </w:tcPr>
          <w:p w:rsidR="004D1E69" w:rsidRPr="004D1E69" w:rsidRDefault="004D1E69" w:rsidP="00C825C7">
            <w:pPr>
              <w:numPr>
                <w:ilvl w:val="0"/>
                <w:numId w:val="12"/>
              </w:numPr>
              <w:spacing w:line="400" w:lineRule="exact"/>
              <w:ind w:left="839" w:hanging="839"/>
              <w:jc w:val="both"/>
              <w:rPr>
                <w:rFonts w:ascii="標楷體" w:eastAsia="標楷體" w:hAnsi="標楷體"/>
                <w:szCs w:val="24"/>
              </w:rPr>
            </w:pPr>
            <w:r w:rsidRPr="004D1E69">
              <w:rPr>
                <w:rFonts w:ascii="標楷體" w:eastAsia="標楷體" w:hAnsi="標楷體" w:hint="eastAsia"/>
                <w:szCs w:val="24"/>
              </w:rPr>
              <w:t>內部關係</w:t>
            </w:r>
          </w:p>
          <w:p w:rsidR="004D1E69" w:rsidRPr="004D1E69" w:rsidRDefault="004D1E69" w:rsidP="00C825C7">
            <w:pPr>
              <w:numPr>
                <w:ilvl w:val="0"/>
                <w:numId w:val="12"/>
              </w:numPr>
              <w:spacing w:line="400" w:lineRule="exact"/>
              <w:ind w:left="839" w:hanging="839"/>
              <w:jc w:val="both"/>
              <w:rPr>
                <w:rFonts w:ascii="標楷體" w:eastAsia="標楷體" w:hAnsi="標楷體"/>
                <w:szCs w:val="24"/>
              </w:rPr>
            </w:pPr>
            <w:r w:rsidRPr="004D1E69">
              <w:rPr>
                <w:rFonts w:ascii="標楷體" w:eastAsia="標楷體" w:hAnsi="標楷體" w:hint="eastAsia"/>
                <w:szCs w:val="24"/>
              </w:rPr>
              <w:t>外部關係</w:t>
            </w:r>
          </w:p>
          <w:p w:rsidR="004D1E69" w:rsidRPr="004D1E69" w:rsidRDefault="004D1E69" w:rsidP="00C825C7">
            <w:pPr>
              <w:numPr>
                <w:ilvl w:val="0"/>
                <w:numId w:val="12"/>
              </w:numPr>
              <w:spacing w:line="400" w:lineRule="exact"/>
              <w:ind w:left="839" w:hanging="839"/>
              <w:jc w:val="both"/>
              <w:rPr>
                <w:rFonts w:ascii="標楷體" w:eastAsia="標楷體" w:hAnsi="標楷體"/>
                <w:szCs w:val="24"/>
              </w:rPr>
            </w:pPr>
            <w:r w:rsidRPr="004D1E69">
              <w:rPr>
                <w:rFonts w:ascii="標楷體" w:eastAsia="標楷體" w:hAnsi="標楷體" w:hint="eastAsia"/>
                <w:szCs w:val="24"/>
              </w:rPr>
              <w:t>退股、解散、合併、變更組織</w:t>
            </w:r>
          </w:p>
          <w:p w:rsidR="004D1E69" w:rsidRPr="004D1E69" w:rsidRDefault="004D1E69" w:rsidP="00C825C7">
            <w:pPr>
              <w:numPr>
                <w:ilvl w:val="0"/>
                <w:numId w:val="12"/>
              </w:numPr>
              <w:spacing w:line="400" w:lineRule="exact"/>
              <w:ind w:left="839" w:hanging="839"/>
              <w:jc w:val="both"/>
              <w:rPr>
                <w:rFonts w:ascii="標楷體" w:eastAsia="標楷體" w:hAnsi="標楷體"/>
                <w:szCs w:val="24"/>
              </w:rPr>
            </w:pPr>
            <w:r w:rsidRPr="004D1E69">
              <w:rPr>
                <w:rFonts w:ascii="標楷體" w:eastAsia="標楷體" w:hAnsi="標楷體" w:hint="eastAsia"/>
                <w:szCs w:val="24"/>
              </w:rPr>
              <w:t>清算</w:t>
            </w:r>
          </w:p>
        </w:tc>
      </w:tr>
      <w:tr w:rsidR="004D1E69" w:rsidRPr="004D1E69" w:rsidTr="004D1E69">
        <w:trPr>
          <w:trHeight w:val="558"/>
        </w:trPr>
        <w:tc>
          <w:tcPr>
            <w:tcW w:w="833" w:type="dxa"/>
            <w:shd w:val="clear" w:color="auto" w:fill="auto"/>
          </w:tcPr>
          <w:p w:rsidR="004D1E69" w:rsidRPr="004D1E69" w:rsidRDefault="004D1E69" w:rsidP="004D1E69">
            <w:pPr>
              <w:rPr>
                <w:rFonts w:ascii="標楷體" w:eastAsia="標楷體" w:hAnsi="標楷體"/>
                <w:szCs w:val="24"/>
              </w:rPr>
            </w:pPr>
            <w:r w:rsidRPr="004D1E69">
              <w:rPr>
                <w:rFonts w:ascii="標楷體" w:eastAsia="標楷體" w:hAnsi="標楷體" w:hint="eastAsia"/>
                <w:szCs w:val="24"/>
              </w:rPr>
              <w:t>三</w:t>
            </w:r>
          </w:p>
          <w:p w:rsidR="004D1E69" w:rsidRPr="004D1E69" w:rsidRDefault="004D1E69" w:rsidP="004D1E69">
            <w:pPr>
              <w:rPr>
                <w:rFonts w:ascii="標楷體" w:eastAsia="標楷體" w:hAnsi="標楷體"/>
                <w:szCs w:val="24"/>
              </w:rPr>
            </w:pPr>
          </w:p>
        </w:tc>
        <w:tc>
          <w:tcPr>
            <w:tcW w:w="3548" w:type="dxa"/>
            <w:shd w:val="clear" w:color="auto" w:fill="auto"/>
            <w:vAlign w:val="center"/>
          </w:tcPr>
          <w:p w:rsidR="004D1E69" w:rsidRPr="004D1E69" w:rsidRDefault="004D1E69" w:rsidP="004D1E69">
            <w:pPr>
              <w:jc w:val="center"/>
              <w:rPr>
                <w:rFonts w:ascii="標楷體" w:eastAsia="標楷體" w:hAnsi="標楷體"/>
                <w:szCs w:val="24"/>
              </w:rPr>
            </w:pPr>
            <w:r w:rsidRPr="004D1E69">
              <w:rPr>
                <w:rFonts w:ascii="標楷體" w:eastAsia="標楷體" w:hAnsi="標楷體" w:hint="eastAsia"/>
                <w:szCs w:val="24"/>
              </w:rPr>
              <w:t>有限公司</w:t>
            </w:r>
          </w:p>
        </w:tc>
        <w:tc>
          <w:tcPr>
            <w:tcW w:w="4768" w:type="dxa"/>
            <w:shd w:val="clear" w:color="auto" w:fill="auto"/>
          </w:tcPr>
          <w:p w:rsidR="004D1E69" w:rsidRPr="004D1E69" w:rsidRDefault="004D1E69" w:rsidP="00C825C7">
            <w:pPr>
              <w:numPr>
                <w:ilvl w:val="0"/>
                <w:numId w:val="13"/>
              </w:numPr>
              <w:spacing w:line="400" w:lineRule="exact"/>
              <w:ind w:left="839" w:hanging="839"/>
              <w:jc w:val="both"/>
              <w:rPr>
                <w:rFonts w:ascii="標楷體" w:eastAsia="標楷體" w:hAnsi="標楷體"/>
                <w:szCs w:val="24"/>
              </w:rPr>
            </w:pPr>
            <w:r w:rsidRPr="004D1E69">
              <w:rPr>
                <w:rFonts w:ascii="標楷體" w:eastAsia="標楷體" w:hAnsi="標楷體" w:hint="eastAsia"/>
                <w:szCs w:val="24"/>
              </w:rPr>
              <w:t>股東與資本</w:t>
            </w:r>
          </w:p>
          <w:p w:rsidR="004D1E69" w:rsidRPr="004D1E69" w:rsidRDefault="004D1E69" w:rsidP="00C825C7">
            <w:pPr>
              <w:numPr>
                <w:ilvl w:val="0"/>
                <w:numId w:val="13"/>
              </w:numPr>
              <w:spacing w:line="400" w:lineRule="exact"/>
              <w:ind w:left="839" w:hanging="839"/>
              <w:jc w:val="both"/>
              <w:rPr>
                <w:rFonts w:ascii="標楷體" w:eastAsia="標楷體" w:hAnsi="標楷體"/>
                <w:szCs w:val="24"/>
              </w:rPr>
            </w:pPr>
            <w:r w:rsidRPr="004D1E69">
              <w:rPr>
                <w:rFonts w:ascii="標楷體" w:eastAsia="標楷體" w:hAnsi="標楷體" w:hint="eastAsia"/>
                <w:szCs w:val="24"/>
              </w:rPr>
              <w:t>業務執行機關</w:t>
            </w:r>
          </w:p>
          <w:p w:rsidR="004D1E69" w:rsidRPr="004D1E69" w:rsidRDefault="004D1E69" w:rsidP="00C825C7">
            <w:pPr>
              <w:numPr>
                <w:ilvl w:val="0"/>
                <w:numId w:val="13"/>
              </w:numPr>
              <w:spacing w:line="400" w:lineRule="exact"/>
              <w:ind w:left="839" w:hanging="839"/>
              <w:jc w:val="both"/>
              <w:rPr>
                <w:rFonts w:ascii="標楷體" w:eastAsia="標楷體" w:hAnsi="標楷體"/>
                <w:szCs w:val="24"/>
              </w:rPr>
            </w:pPr>
            <w:r w:rsidRPr="004D1E69">
              <w:rPr>
                <w:rFonts w:ascii="標楷體" w:eastAsia="標楷體" w:hAnsi="標楷體" w:hint="eastAsia"/>
                <w:szCs w:val="24"/>
              </w:rPr>
              <w:t xml:space="preserve">業務監督機關　</w:t>
            </w:r>
          </w:p>
        </w:tc>
      </w:tr>
      <w:tr w:rsidR="004D1E69" w:rsidRPr="004D1E69" w:rsidTr="004D1E69">
        <w:trPr>
          <w:trHeight w:val="558"/>
        </w:trPr>
        <w:tc>
          <w:tcPr>
            <w:tcW w:w="833" w:type="dxa"/>
            <w:shd w:val="clear" w:color="auto" w:fill="auto"/>
          </w:tcPr>
          <w:p w:rsidR="004D1E69" w:rsidRPr="004D1E69" w:rsidRDefault="004D1E69" w:rsidP="004D1E69">
            <w:pPr>
              <w:rPr>
                <w:rFonts w:ascii="標楷體" w:eastAsia="標楷體" w:hAnsi="標楷體"/>
                <w:szCs w:val="24"/>
              </w:rPr>
            </w:pPr>
            <w:r w:rsidRPr="004D1E69">
              <w:rPr>
                <w:rFonts w:ascii="標楷體" w:eastAsia="標楷體" w:hAnsi="標楷體" w:hint="eastAsia"/>
                <w:szCs w:val="24"/>
              </w:rPr>
              <w:t>四</w:t>
            </w:r>
          </w:p>
        </w:tc>
        <w:tc>
          <w:tcPr>
            <w:tcW w:w="3548" w:type="dxa"/>
            <w:shd w:val="clear" w:color="auto" w:fill="auto"/>
            <w:vAlign w:val="center"/>
          </w:tcPr>
          <w:p w:rsidR="004D1E69" w:rsidRPr="004D1E69" w:rsidRDefault="004D1E69" w:rsidP="004D1E69">
            <w:pPr>
              <w:jc w:val="center"/>
              <w:rPr>
                <w:rFonts w:ascii="標楷體" w:eastAsia="標楷體" w:hAnsi="標楷體"/>
                <w:szCs w:val="24"/>
              </w:rPr>
            </w:pPr>
            <w:r w:rsidRPr="004D1E69">
              <w:rPr>
                <w:rFonts w:ascii="標楷體" w:eastAsia="標楷體" w:hAnsi="標楷體" w:hint="eastAsia"/>
                <w:szCs w:val="24"/>
              </w:rPr>
              <w:t>股份有限公司</w:t>
            </w:r>
          </w:p>
        </w:tc>
        <w:tc>
          <w:tcPr>
            <w:tcW w:w="4768" w:type="dxa"/>
            <w:shd w:val="clear" w:color="auto" w:fill="auto"/>
          </w:tcPr>
          <w:p w:rsidR="004D1E69" w:rsidRPr="004D1E69" w:rsidRDefault="004D1E69" w:rsidP="00C825C7">
            <w:pPr>
              <w:numPr>
                <w:ilvl w:val="0"/>
                <w:numId w:val="14"/>
              </w:numPr>
              <w:spacing w:line="400" w:lineRule="exact"/>
              <w:jc w:val="both"/>
              <w:rPr>
                <w:rFonts w:ascii="標楷體" w:eastAsia="標楷體" w:hAnsi="標楷體"/>
                <w:szCs w:val="24"/>
              </w:rPr>
            </w:pPr>
            <w:r w:rsidRPr="004D1E69">
              <w:rPr>
                <w:rFonts w:ascii="標楷體" w:eastAsia="標楷體" w:hAnsi="標楷體" w:hint="eastAsia"/>
                <w:szCs w:val="24"/>
              </w:rPr>
              <w:t>股份有限公司之設立</w:t>
            </w:r>
          </w:p>
          <w:p w:rsidR="004D1E69" w:rsidRPr="004D1E69" w:rsidRDefault="004D1E69" w:rsidP="00C825C7">
            <w:pPr>
              <w:numPr>
                <w:ilvl w:val="0"/>
                <w:numId w:val="14"/>
              </w:numPr>
              <w:spacing w:line="400" w:lineRule="exact"/>
              <w:jc w:val="both"/>
              <w:rPr>
                <w:rFonts w:ascii="標楷體" w:eastAsia="標楷體" w:hAnsi="標楷體"/>
                <w:szCs w:val="24"/>
              </w:rPr>
            </w:pPr>
            <w:r w:rsidRPr="004D1E69">
              <w:rPr>
                <w:rFonts w:ascii="標楷體" w:eastAsia="標楷體" w:hAnsi="標楷體" w:hint="eastAsia"/>
                <w:szCs w:val="24"/>
              </w:rPr>
              <w:t>股份與股東會</w:t>
            </w:r>
          </w:p>
          <w:p w:rsidR="004D1E69" w:rsidRPr="004D1E69" w:rsidRDefault="004D1E69" w:rsidP="00C825C7">
            <w:pPr>
              <w:numPr>
                <w:ilvl w:val="0"/>
                <w:numId w:val="14"/>
              </w:numPr>
              <w:spacing w:line="400" w:lineRule="exact"/>
              <w:jc w:val="both"/>
              <w:rPr>
                <w:rFonts w:ascii="標楷體" w:eastAsia="標楷體" w:hAnsi="標楷體"/>
                <w:szCs w:val="24"/>
              </w:rPr>
            </w:pPr>
            <w:r w:rsidRPr="004D1E69">
              <w:rPr>
                <w:rFonts w:ascii="標楷體" w:eastAsia="標楷體" w:hAnsi="標楷體" w:hint="eastAsia"/>
                <w:szCs w:val="24"/>
              </w:rPr>
              <w:t>董事及董事會</w:t>
            </w:r>
          </w:p>
          <w:p w:rsidR="004D1E69" w:rsidRPr="004D1E69" w:rsidRDefault="004D1E69" w:rsidP="00C825C7">
            <w:pPr>
              <w:numPr>
                <w:ilvl w:val="0"/>
                <w:numId w:val="14"/>
              </w:numPr>
              <w:spacing w:line="400" w:lineRule="exact"/>
              <w:jc w:val="both"/>
              <w:rPr>
                <w:rFonts w:ascii="標楷體" w:eastAsia="標楷體" w:hAnsi="標楷體"/>
                <w:szCs w:val="24"/>
              </w:rPr>
            </w:pPr>
            <w:r w:rsidRPr="004D1E69">
              <w:rPr>
                <w:rFonts w:ascii="標楷體" w:eastAsia="標楷體" w:hAnsi="標楷體" w:hint="eastAsia"/>
                <w:szCs w:val="24"/>
              </w:rPr>
              <w:t>監察人</w:t>
            </w:r>
          </w:p>
          <w:p w:rsidR="004D1E69" w:rsidRPr="004D1E69" w:rsidRDefault="004D1E69" w:rsidP="00C825C7">
            <w:pPr>
              <w:numPr>
                <w:ilvl w:val="0"/>
                <w:numId w:val="14"/>
              </w:numPr>
              <w:spacing w:line="400" w:lineRule="exact"/>
              <w:jc w:val="both"/>
              <w:rPr>
                <w:rFonts w:ascii="標楷體" w:eastAsia="標楷體" w:hAnsi="標楷體"/>
                <w:szCs w:val="24"/>
              </w:rPr>
            </w:pPr>
            <w:r w:rsidRPr="004D1E69">
              <w:rPr>
                <w:rFonts w:ascii="標楷體" w:eastAsia="標楷體" w:hAnsi="標楷體" w:hint="eastAsia"/>
                <w:szCs w:val="24"/>
              </w:rPr>
              <w:t>會計與公司債</w:t>
            </w:r>
          </w:p>
          <w:p w:rsidR="004D1E69" w:rsidRPr="004D1E69" w:rsidRDefault="004D1E69" w:rsidP="00C825C7">
            <w:pPr>
              <w:numPr>
                <w:ilvl w:val="0"/>
                <w:numId w:val="14"/>
              </w:numPr>
              <w:spacing w:line="400" w:lineRule="exact"/>
              <w:jc w:val="both"/>
              <w:rPr>
                <w:rFonts w:ascii="標楷體" w:eastAsia="標楷體" w:hAnsi="標楷體"/>
                <w:szCs w:val="24"/>
              </w:rPr>
            </w:pPr>
            <w:r w:rsidRPr="004D1E69">
              <w:rPr>
                <w:rFonts w:ascii="標楷體" w:eastAsia="標楷體" w:hAnsi="標楷體" w:hint="eastAsia"/>
                <w:szCs w:val="24"/>
              </w:rPr>
              <w:t>發行新股與變更章程</w:t>
            </w:r>
          </w:p>
          <w:p w:rsidR="004D1E69" w:rsidRPr="004D1E69" w:rsidRDefault="004D1E69" w:rsidP="00C825C7">
            <w:pPr>
              <w:numPr>
                <w:ilvl w:val="0"/>
                <w:numId w:val="14"/>
              </w:numPr>
              <w:spacing w:line="400" w:lineRule="exact"/>
              <w:jc w:val="both"/>
              <w:rPr>
                <w:rFonts w:ascii="標楷體" w:eastAsia="標楷體" w:hAnsi="標楷體"/>
                <w:szCs w:val="24"/>
              </w:rPr>
            </w:pPr>
            <w:r w:rsidRPr="004D1E69">
              <w:rPr>
                <w:rFonts w:ascii="標楷體" w:eastAsia="標楷體" w:hAnsi="標楷體" w:hint="eastAsia"/>
                <w:szCs w:val="24"/>
              </w:rPr>
              <w:t>公司重整、解散、合併、分割、清算</w:t>
            </w:r>
          </w:p>
        </w:tc>
      </w:tr>
      <w:tr w:rsidR="004D1E69" w:rsidRPr="004D1E69" w:rsidTr="004D1E69">
        <w:trPr>
          <w:trHeight w:val="558"/>
        </w:trPr>
        <w:tc>
          <w:tcPr>
            <w:tcW w:w="833" w:type="dxa"/>
            <w:shd w:val="clear" w:color="auto" w:fill="auto"/>
          </w:tcPr>
          <w:p w:rsidR="004D1E69" w:rsidRPr="004D1E69" w:rsidRDefault="004D1E69" w:rsidP="004D1E69">
            <w:pPr>
              <w:rPr>
                <w:rFonts w:ascii="標楷體" w:eastAsia="標楷體" w:hAnsi="標楷體"/>
                <w:szCs w:val="24"/>
              </w:rPr>
            </w:pPr>
            <w:r w:rsidRPr="004D1E69">
              <w:rPr>
                <w:rFonts w:ascii="標楷體" w:eastAsia="標楷體" w:hAnsi="標楷體" w:hint="eastAsia"/>
                <w:szCs w:val="24"/>
              </w:rPr>
              <w:t>五</w:t>
            </w:r>
          </w:p>
        </w:tc>
        <w:tc>
          <w:tcPr>
            <w:tcW w:w="3548" w:type="dxa"/>
            <w:shd w:val="clear" w:color="auto" w:fill="auto"/>
            <w:vAlign w:val="center"/>
          </w:tcPr>
          <w:p w:rsidR="004D1E69" w:rsidRPr="004D1E69" w:rsidRDefault="004D1E69" w:rsidP="004D1E69">
            <w:pPr>
              <w:jc w:val="center"/>
              <w:rPr>
                <w:rFonts w:ascii="標楷體" w:eastAsia="標楷體" w:hAnsi="標楷體"/>
                <w:szCs w:val="24"/>
              </w:rPr>
            </w:pPr>
            <w:r w:rsidRPr="004D1E69">
              <w:rPr>
                <w:rFonts w:ascii="標楷體" w:eastAsia="標楷體" w:hAnsi="標楷體" w:hint="eastAsia"/>
                <w:szCs w:val="24"/>
              </w:rPr>
              <w:t>閉鎖性股份有限公司</w:t>
            </w:r>
          </w:p>
        </w:tc>
        <w:tc>
          <w:tcPr>
            <w:tcW w:w="4768" w:type="dxa"/>
            <w:shd w:val="clear" w:color="auto" w:fill="auto"/>
          </w:tcPr>
          <w:p w:rsidR="004D1E69" w:rsidRPr="004D1E69" w:rsidRDefault="004D1E69" w:rsidP="00C825C7">
            <w:pPr>
              <w:numPr>
                <w:ilvl w:val="0"/>
                <w:numId w:val="15"/>
              </w:numPr>
              <w:spacing w:line="400" w:lineRule="exact"/>
              <w:jc w:val="both"/>
              <w:rPr>
                <w:rFonts w:ascii="標楷體" w:eastAsia="標楷體" w:hAnsi="標楷體"/>
                <w:szCs w:val="24"/>
              </w:rPr>
            </w:pPr>
            <w:r w:rsidRPr="004D1E69">
              <w:rPr>
                <w:rFonts w:ascii="標楷體" w:eastAsia="標楷體" w:hAnsi="標楷體" w:hint="eastAsia"/>
                <w:szCs w:val="24"/>
              </w:rPr>
              <w:t>設立人數與設立方式</w:t>
            </w:r>
          </w:p>
          <w:p w:rsidR="004D1E69" w:rsidRPr="004D1E69" w:rsidRDefault="004D1E69" w:rsidP="00C825C7">
            <w:pPr>
              <w:numPr>
                <w:ilvl w:val="0"/>
                <w:numId w:val="15"/>
              </w:numPr>
              <w:spacing w:line="400" w:lineRule="exact"/>
              <w:jc w:val="both"/>
              <w:rPr>
                <w:rFonts w:ascii="標楷體" w:eastAsia="標楷體" w:hAnsi="標楷體"/>
                <w:szCs w:val="24"/>
              </w:rPr>
            </w:pPr>
            <w:r w:rsidRPr="004D1E69">
              <w:rPr>
                <w:rFonts w:ascii="標楷體" w:eastAsia="標楷體" w:hAnsi="標楷體" w:hint="eastAsia"/>
                <w:szCs w:val="24"/>
              </w:rPr>
              <w:t>出資種類及比例限制</w:t>
            </w:r>
          </w:p>
          <w:p w:rsidR="004D1E69" w:rsidRPr="004D1E69" w:rsidRDefault="004D1E69" w:rsidP="00C825C7">
            <w:pPr>
              <w:numPr>
                <w:ilvl w:val="0"/>
                <w:numId w:val="15"/>
              </w:numPr>
              <w:spacing w:line="400" w:lineRule="exact"/>
              <w:jc w:val="both"/>
              <w:rPr>
                <w:rFonts w:ascii="標楷體" w:eastAsia="標楷體" w:hAnsi="標楷體"/>
                <w:szCs w:val="24"/>
              </w:rPr>
            </w:pPr>
            <w:r w:rsidRPr="004D1E69">
              <w:rPr>
                <w:rFonts w:ascii="標楷體" w:eastAsia="標楷體" w:hAnsi="標楷體" w:hint="eastAsia"/>
                <w:szCs w:val="24"/>
              </w:rPr>
              <w:t>其他有助創新創業之規定</w:t>
            </w:r>
          </w:p>
        </w:tc>
      </w:tr>
      <w:tr w:rsidR="004D1E69" w:rsidRPr="004D1E69" w:rsidTr="004D1E69">
        <w:trPr>
          <w:trHeight w:val="558"/>
        </w:trPr>
        <w:tc>
          <w:tcPr>
            <w:tcW w:w="833" w:type="dxa"/>
            <w:shd w:val="clear" w:color="auto" w:fill="auto"/>
          </w:tcPr>
          <w:p w:rsidR="004D1E69" w:rsidRPr="004D1E69" w:rsidRDefault="004D1E69" w:rsidP="004D1E69">
            <w:pPr>
              <w:rPr>
                <w:rFonts w:ascii="標楷體" w:eastAsia="標楷體" w:hAnsi="標楷體"/>
                <w:szCs w:val="24"/>
              </w:rPr>
            </w:pPr>
            <w:r w:rsidRPr="004D1E69">
              <w:rPr>
                <w:rFonts w:ascii="標楷體" w:eastAsia="標楷體" w:hAnsi="標楷體" w:hint="eastAsia"/>
                <w:szCs w:val="24"/>
              </w:rPr>
              <w:t>六</w:t>
            </w:r>
          </w:p>
        </w:tc>
        <w:tc>
          <w:tcPr>
            <w:tcW w:w="3548" w:type="dxa"/>
            <w:shd w:val="clear" w:color="auto" w:fill="auto"/>
            <w:vAlign w:val="center"/>
          </w:tcPr>
          <w:p w:rsidR="004D1E69" w:rsidRPr="004D1E69" w:rsidRDefault="004D1E69" w:rsidP="004D1E69">
            <w:pPr>
              <w:jc w:val="center"/>
              <w:rPr>
                <w:rFonts w:ascii="標楷體" w:eastAsia="標楷體" w:hAnsi="標楷體"/>
                <w:szCs w:val="24"/>
              </w:rPr>
            </w:pPr>
            <w:r w:rsidRPr="004D1E69">
              <w:rPr>
                <w:rFonts w:ascii="標楷體" w:eastAsia="標楷體" w:hAnsi="標楷體" w:hint="eastAsia"/>
                <w:szCs w:val="24"/>
              </w:rPr>
              <w:t>關係企業</w:t>
            </w:r>
          </w:p>
        </w:tc>
        <w:tc>
          <w:tcPr>
            <w:tcW w:w="4768" w:type="dxa"/>
            <w:shd w:val="clear" w:color="auto" w:fill="auto"/>
          </w:tcPr>
          <w:p w:rsidR="004D1E69" w:rsidRPr="004D1E69" w:rsidRDefault="004D1E69" w:rsidP="00C825C7">
            <w:pPr>
              <w:numPr>
                <w:ilvl w:val="0"/>
                <w:numId w:val="16"/>
              </w:numPr>
              <w:spacing w:line="400" w:lineRule="exact"/>
              <w:ind w:left="482" w:hanging="482"/>
              <w:jc w:val="both"/>
              <w:rPr>
                <w:rFonts w:ascii="標楷體" w:eastAsia="標楷體" w:hAnsi="標楷體"/>
                <w:szCs w:val="24"/>
              </w:rPr>
            </w:pPr>
            <w:r w:rsidRPr="004D1E69">
              <w:rPr>
                <w:rFonts w:ascii="標楷體" w:eastAsia="標楷體" w:hAnsi="標楷體" w:hint="eastAsia"/>
                <w:szCs w:val="24"/>
              </w:rPr>
              <w:t>關係企業之定義與認定</w:t>
            </w:r>
          </w:p>
          <w:p w:rsidR="004D1E69" w:rsidRPr="004D1E69" w:rsidRDefault="004D1E69" w:rsidP="00C825C7">
            <w:pPr>
              <w:numPr>
                <w:ilvl w:val="0"/>
                <w:numId w:val="16"/>
              </w:numPr>
              <w:spacing w:line="400" w:lineRule="exact"/>
              <w:ind w:left="482" w:hanging="482"/>
              <w:jc w:val="both"/>
              <w:rPr>
                <w:rFonts w:ascii="標楷體" w:eastAsia="標楷體" w:hAnsi="標楷體"/>
                <w:szCs w:val="24"/>
              </w:rPr>
            </w:pPr>
            <w:r w:rsidRPr="004D1E69">
              <w:rPr>
                <w:rFonts w:ascii="標楷體" w:eastAsia="標楷體" w:hAnsi="標楷體" w:hint="eastAsia"/>
                <w:szCs w:val="24"/>
              </w:rPr>
              <w:t>關係企業三書表之製作</w:t>
            </w:r>
          </w:p>
          <w:p w:rsidR="004D1E69" w:rsidRPr="004D1E69" w:rsidRDefault="004D1E69" w:rsidP="00C825C7">
            <w:pPr>
              <w:numPr>
                <w:ilvl w:val="0"/>
                <w:numId w:val="16"/>
              </w:numPr>
              <w:spacing w:line="400" w:lineRule="exact"/>
              <w:ind w:left="482" w:hanging="482"/>
              <w:jc w:val="both"/>
              <w:rPr>
                <w:rFonts w:ascii="標楷體" w:eastAsia="標楷體" w:hAnsi="標楷體"/>
                <w:szCs w:val="24"/>
              </w:rPr>
            </w:pPr>
            <w:r w:rsidRPr="004D1E69">
              <w:rPr>
                <w:rFonts w:ascii="標楷體" w:eastAsia="標楷體" w:hAnsi="標楷體" w:hint="eastAsia"/>
                <w:szCs w:val="24"/>
              </w:rPr>
              <w:t>不合營業常規之責任</w:t>
            </w:r>
          </w:p>
        </w:tc>
      </w:tr>
      <w:tr w:rsidR="004D1E69" w:rsidRPr="004D1E69" w:rsidTr="004D1E69">
        <w:trPr>
          <w:trHeight w:val="558"/>
        </w:trPr>
        <w:tc>
          <w:tcPr>
            <w:tcW w:w="833" w:type="dxa"/>
            <w:shd w:val="clear" w:color="auto" w:fill="auto"/>
          </w:tcPr>
          <w:p w:rsidR="004D1E69" w:rsidRPr="004D1E69" w:rsidRDefault="004D1E69" w:rsidP="004D1E69">
            <w:pPr>
              <w:rPr>
                <w:rFonts w:ascii="標楷體" w:eastAsia="標楷體" w:hAnsi="標楷體"/>
                <w:szCs w:val="24"/>
              </w:rPr>
            </w:pPr>
            <w:r w:rsidRPr="004D1E69">
              <w:rPr>
                <w:rFonts w:ascii="標楷體" w:eastAsia="標楷體" w:hAnsi="標楷體" w:hint="eastAsia"/>
                <w:szCs w:val="24"/>
              </w:rPr>
              <w:t>七</w:t>
            </w:r>
          </w:p>
        </w:tc>
        <w:tc>
          <w:tcPr>
            <w:tcW w:w="3548" w:type="dxa"/>
            <w:shd w:val="clear" w:color="auto" w:fill="auto"/>
            <w:vAlign w:val="center"/>
          </w:tcPr>
          <w:p w:rsidR="004D1E69" w:rsidRPr="004D1E69" w:rsidRDefault="004D1E69" w:rsidP="004D1E69">
            <w:pPr>
              <w:jc w:val="center"/>
              <w:rPr>
                <w:rFonts w:ascii="標楷體" w:eastAsia="標楷體" w:hAnsi="標楷體"/>
                <w:szCs w:val="24"/>
              </w:rPr>
            </w:pPr>
            <w:r w:rsidRPr="004D1E69">
              <w:rPr>
                <w:rFonts w:ascii="標楷體" w:eastAsia="標楷體" w:hAnsi="標楷體" w:hint="eastAsia"/>
                <w:szCs w:val="24"/>
              </w:rPr>
              <w:t>外國公司</w:t>
            </w:r>
          </w:p>
        </w:tc>
        <w:tc>
          <w:tcPr>
            <w:tcW w:w="4768" w:type="dxa"/>
            <w:shd w:val="clear" w:color="auto" w:fill="auto"/>
          </w:tcPr>
          <w:p w:rsidR="004D1E69" w:rsidRPr="004D1E69" w:rsidRDefault="004D1E69" w:rsidP="00C825C7">
            <w:pPr>
              <w:numPr>
                <w:ilvl w:val="0"/>
                <w:numId w:val="17"/>
              </w:numPr>
              <w:spacing w:line="400" w:lineRule="exact"/>
              <w:jc w:val="both"/>
              <w:rPr>
                <w:rFonts w:ascii="標楷體" w:eastAsia="標楷體" w:hAnsi="標楷體"/>
                <w:szCs w:val="24"/>
              </w:rPr>
            </w:pPr>
            <w:r w:rsidRPr="004D1E69">
              <w:rPr>
                <w:rFonts w:ascii="標楷體" w:eastAsia="標楷體" w:hAnsi="標楷體" w:hint="eastAsia"/>
                <w:szCs w:val="24"/>
              </w:rPr>
              <w:t>登記制度</w:t>
            </w:r>
          </w:p>
          <w:p w:rsidR="004D1E69" w:rsidRPr="004D1E69" w:rsidRDefault="004D1E69" w:rsidP="00C825C7">
            <w:pPr>
              <w:numPr>
                <w:ilvl w:val="0"/>
                <w:numId w:val="17"/>
              </w:numPr>
              <w:spacing w:line="400" w:lineRule="exact"/>
              <w:jc w:val="both"/>
              <w:rPr>
                <w:rFonts w:ascii="標楷體" w:eastAsia="標楷體" w:hAnsi="標楷體"/>
                <w:szCs w:val="24"/>
              </w:rPr>
            </w:pPr>
            <w:r w:rsidRPr="004D1E69">
              <w:rPr>
                <w:rFonts w:ascii="標楷體" w:eastAsia="標楷體" w:hAnsi="標楷體" w:hint="eastAsia"/>
                <w:szCs w:val="24"/>
              </w:rPr>
              <w:t>相關管理制度</w:t>
            </w:r>
          </w:p>
        </w:tc>
      </w:tr>
    </w:tbl>
    <w:p w:rsidR="005F0832" w:rsidRDefault="005F0832" w:rsidP="001D0C28">
      <w:pPr>
        <w:spacing w:line="400" w:lineRule="exact"/>
        <w:outlineLvl w:val="0"/>
        <w:rPr>
          <w:rFonts w:ascii="標楷體" w:eastAsia="標楷體" w:hAnsi="標楷體" w:cs="標楷體"/>
          <w:b/>
          <w:color w:val="000000"/>
          <w:kern w:val="0"/>
          <w:sz w:val="36"/>
          <w:szCs w:val="28"/>
          <w:highlight w:val="yellow"/>
        </w:rPr>
      </w:pPr>
    </w:p>
    <w:p w:rsidR="004D1E69" w:rsidRDefault="004D1E69" w:rsidP="001D0C28">
      <w:pPr>
        <w:spacing w:line="400" w:lineRule="exact"/>
        <w:outlineLvl w:val="0"/>
        <w:rPr>
          <w:rFonts w:ascii="標楷體" w:eastAsia="標楷體" w:hAnsi="標楷體" w:cs="標楷體"/>
          <w:b/>
          <w:color w:val="000000"/>
          <w:kern w:val="0"/>
          <w:sz w:val="36"/>
          <w:szCs w:val="28"/>
          <w:highlight w:val="yellow"/>
        </w:rPr>
      </w:pPr>
    </w:p>
    <w:p w:rsidR="004D1E69" w:rsidRDefault="004D1E69" w:rsidP="001D0C28">
      <w:pPr>
        <w:spacing w:line="400" w:lineRule="exact"/>
        <w:outlineLvl w:val="0"/>
        <w:rPr>
          <w:rFonts w:ascii="標楷體" w:eastAsia="標楷體" w:hAnsi="標楷體" w:cs="標楷體"/>
          <w:b/>
          <w:color w:val="000000"/>
          <w:kern w:val="0"/>
          <w:sz w:val="36"/>
          <w:szCs w:val="28"/>
          <w:highlight w:val="yellow"/>
        </w:rPr>
      </w:pPr>
    </w:p>
    <w:p w:rsidR="004D1E69" w:rsidRDefault="004D1E69" w:rsidP="001D0C28">
      <w:pPr>
        <w:spacing w:line="400" w:lineRule="exact"/>
        <w:outlineLvl w:val="0"/>
        <w:rPr>
          <w:rFonts w:ascii="標楷體" w:eastAsia="標楷體" w:hAnsi="標楷體" w:cs="標楷體"/>
          <w:b/>
          <w:color w:val="000000"/>
          <w:kern w:val="0"/>
          <w:sz w:val="36"/>
          <w:szCs w:val="28"/>
          <w:highlight w:val="yellow"/>
        </w:rPr>
      </w:pPr>
    </w:p>
    <w:tbl>
      <w:tblPr>
        <w:tblStyle w:val="af"/>
        <w:tblpPr w:leftFromText="180" w:rightFromText="180" w:horzAnchor="margin" w:tblpXSpec="center" w:tblpY="960"/>
        <w:tblW w:w="8913" w:type="dxa"/>
        <w:tblLook w:val="04A0" w:firstRow="1" w:lastRow="0" w:firstColumn="1" w:lastColumn="0" w:noHBand="0" w:noVBand="1"/>
      </w:tblPr>
      <w:tblGrid>
        <w:gridCol w:w="833"/>
        <w:gridCol w:w="3546"/>
        <w:gridCol w:w="4534"/>
      </w:tblGrid>
      <w:tr w:rsidR="00F3433B" w:rsidTr="008473A3">
        <w:trPr>
          <w:trHeight w:val="703"/>
        </w:trPr>
        <w:tc>
          <w:tcPr>
            <w:tcW w:w="4379" w:type="dxa"/>
            <w:gridSpan w:val="2"/>
            <w:shd w:val="clear" w:color="auto" w:fill="D9D9D9" w:themeFill="background1" w:themeFillShade="D9"/>
            <w:vAlign w:val="center"/>
          </w:tcPr>
          <w:p w:rsidR="00F3433B" w:rsidRPr="004B0929" w:rsidRDefault="00F3433B" w:rsidP="008473A3">
            <w:pPr>
              <w:ind w:right="57"/>
              <w:jc w:val="center"/>
              <w:rPr>
                <w:rFonts w:asciiTheme="minorHAnsi" w:eastAsia="標楷體" w:hAnsiTheme="minorHAnsi"/>
                <w:sz w:val="28"/>
                <w:szCs w:val="28"/>
              </w:rPr>
            </w:pPr>
            <w:r w:rsidRPr="004B0929">
              <w:rPr>
                <w:rFonts w:eastAsia="標楷體" w:hint="eastAsia"/>
                <w:sz w:val="28"/>
                <w:szCs w:val="28"/>
              </w:rPr>
              <w:lastRenderedPageBreak/>
              <w:t>適用考試名稱</w:t>
            </w:r>
          </w:p>
        </w:tc>
        <w:tc>
          <w:tcPr>
            <w:tcW w:w="4534" w:type="dxa"/>
            <w:shd w:val="clear" w:color="auto" w:fill="D9D9D9" w:themeFill="background1" w:themeFillShade="D9"/>
            <w:vAlign w:val="center"/>
          </w:tcPr>
          <w:p w:rsidR="00F3433B" w:rsidRPr="004B0929" w:rsidRDefault="00F3433B" w:rsidP="008473A3">
            <w:pPr>
              <w:jc w:val="center"/>
              <w:rPr>
                <w:rFonts w:ascii="標楷體" w:eastAsia="標楷體" w:hAnsi="標楷體"/>
                <w:b/>
                <w:sz w:val="28"/>
                <w:szCs w:val="28"/>
              </w:rPr>
            </w:pPr>
            <w:r w:rsidRPr="004B0929">
              <w:rPr>
                <w:rFonts w:ascii="標楷體" w:eastAsia="標楷體" w:hAnsi="標楷體" w:hint="eastAsia"/>
                <w:sz w:val="28"/>
                <w:szCs w:val="28"/>
              </w:rPr>
              <w:t>適用考試類科</w:t>
            </w:r>
          </w:p>
        </w:tc>
      </w:tr>
      <w:tr w:rsidR="00F3433B" w:rsidTr="008473A3">
        <w:trPr>
          <w:trHeight w:val="530"/>
        </w:trPr>
        <w:tc>
          <w:tcPr>
            <w:tcW w:w="4379" w:type="dxa"/>
            <w:gridSpan w:val="2"/>
            <w:vAlign w:val="center"/>
          </w:tcPr>
          <w:p w:rsidR="00F3433B" w:rsidRPr="00F50B56" w:rsidRDefault="00F3433B" w:rsidP="008473A3">
            <w:pPr>
              <w:jc w:val="center"/>
              <w:rPr>
                <w:b/>
              </w:rPr>
            </w:pPr>
            <w:r w:rsidRPr="004B0929">
              <w:rPr>
                <w:rFonts w:eastAsia="標楷體" w:hint="eastAsia"/>
                <w:sz w:val="28"/>
                <w:szCs w:val="28"/>
              </w:rPr>
              <w:t>高級會計專業認證</w:t>
            </w:r>
          </w:p>
        </w:tc>
        <w:tc>
          <w:tcPr>
            <w:tcW w:w="4534" w:type="dxa"/>
            <w:vAlign w:val="center"/>
          </w:tcPr>
          <w:p w:rsidR="00F3433B" w:rsidRPr="00F50B56" w:rsidRDefault="00F3433B" w:rsidP="008473A3">
            <w:pPr>
              <w:jc w:val="center"/>
              <w:rPr>
                <w:rFonts w:ascii="標楷體" w:eastAsia="標楷體" w:hAnsi="標楷體"/>
                <w:b/>
                <w:sz w:val="28"/>
                <w:szCs w:val="28"/>
              </w:rPr>
            </w:pPr>
            <w:r>
              <w:rPr>
                <w:rFonts w:ascii="標楷體" w:eastAsia="標楷體" w:hAnsi="標楷體" w:hint="eastAsia"/>
                <w:b/>
                <w:sz w:val="28"/>
                <w:szCs w:val="28"/>
              </w:rPr>
              <w:t>中級會計</w:t>
            </w:r>
          </w:p>
        </w:tc>
      </w:tr>
      <w:tr w:rsidR="00F3433B" w:rsidRPr="00941CB2" w:rsidTr="008473A3">
        <w:trPr>
          <w:trHeight w:val="558"/>
        </w:trPr>
        <w:tc>
          <w:tcPr>
            <w:tcW w:w="833" w:type="dxa"/>
          </w:tcPr>
          <w:p w:rsidR="00F3433B" w:rsidRPr="00941CB2" w:rsidRDefault="00F3433B" w:rsidP="008473A3">
            <w:pPr>
              <w:rPr>
                <w:rFonts w:ascii="標楷體" w:eastAsia="標楷體" w:hAnsi="標楷體"/>
              </w:rPr>
            </w:pPr>
          </w:p>
        </w:tc>
        <w:tc>
          <w:tcPr>
            <w:tcW w:w="3546" w:type="dxa"/>
            <w:vAlign w:val="center"/>
          </w:tcPr>
          <w:p w:rsidR="00F3433B" w:rsidRPr="00941CB2" w:rsidRDefault="00F3433B" w:rsidP="008473A3">
            <w:pPr>
              <w:jc w:val="center"/>
              <w:rPr>
                <w:rFonts w:ascii="標楷體" w:eastAsia="標楷體" w:hAnsi="標楷體"/>
                <w:sz w:val="28"/>
                <w:szCs w:val="28"/>
              </w:rPr>
            </w:pPr>
            <w:r w:rsidRPr="00941CB2">
              <w:rPr>
                <w:rFonts w:ascii="標楷體" w:eastAsia="標楷體" w:hAnsi="標楷體" w:hint="eastAsia"/>
                <w:sz w:val="28"/>
                <w:szCs w:val="28"/>
              </w:rPr>
              <w:t>單元主題</w:t>
            </w:r>
          </w:p>
        </w:tc>
        <w:tc>
          <w:tcPr>
            <w:tcW w:w="4534" w:type="dxa"/>
          </w:tcPr>
          <w:p w:rsidR="00F3433B" w:rsidRPr="00941CB2" w:rsidRDefault="00F3433B" w:rsidP="008473A3">
            <w:pPr>
              <w:jc w:val="center"/>
              <w:rPr>
                <w:rFonts w:ascii="標楷體" w:eastAsia="標楷體" w:hAnsi="標楷體"/>
                <w:sz w:val="28"/>
                <w:szCs w:val="28"/>
              </w:rPr>
            </w:pPr>
            <w:r w:rsidRPr="00941CB2">
              <w:rPr>
                <w:rFonts w:ascii="標楷體" w:eastAsia="標楷體" w:hAnsi="標楷體" w:hint="eastAsia"/>
                <w:sz w:val="28"/>
                <w:szCs w:val="28"/>
              </w:rPr>
              <w:t>內容綱要</w:t>
            </w:r>
          </w:p>
        </w:tc>
      </w:tr>
      <w:tr w:rsidR="00F3433B" w:rsidRPr="00941CB2" w:rsidTr="008473A3">
        <w:trPr>
          <w:trHeight w:val="636"/>
        </w:trPr>
        <w:tc>
          <w:tcPr>
            <w:tcW w:w="833" w:type="dxa"/>
            <w:vAlign w:val="center"/>
          </w:tcPr>
          <w:p w:rsidR="00F3433B" w:rsidRPr="00941CB2" w:rsidRDefault="00F3433B" w:rsidP="008473A3">
            <w:pPr>
              <w:jc w:val="center"/>
              <w:rPr>
                <w:rFonts w:ascii="標楷體" w:eastAsia="標楷體" w:hAnsi="標楷體"/>
              </w:rPr>
            </w:pPr>
            <w:r w:rsidRPr="00941CB2">
              <w:rPr>
                <w:rFonts w:ascii="標楷體" w:eastAsia="標楷體" w:hAnsi="標楷體" w:hint="eastAsia"/>
              </w:rPr>
              <w:t>一</w:t>
            </w:r>
          </w:p>
        </w:tc>
        <w:tc>
          <w:tcPr>
            <w:tcW w:w="8080" w:type="dxa"/>
            <w:gridSpan w:val="2"/>
            <w:vAlign w:val="center"/>
          </w:tcPr>
          <w:p w:rsidR="00F3433B" w:rsidRPr="00941CB2" w:rsidRDefault="00F3433B" w:rsidP="008473A3">
            <w:pPr>
              <w:rPr>
                <w:rFonts w:ascii="標楷體" w:eastAsia="標楷體" w:hAnsi="標楷體"/>
              </w:rPr>
            </w:pPr>
            <w:r>
              <w:rPr>
                <w:rFonts w:ascii="標楷體" w:eastAsia="標楷體" w:hint="eastAsia"/>
              </w:rPr>
              <w:t xml:space="preserve">  財務報表編製及表達之架構</w:t>
            </w:r>
          </w:p>
        </w:tc>
      </w:tr>
      <w:tr w:rsidR="00F3433B" w:rsidRPr="00941CB2" w:rsidTr="008473A3">
        <w:tc>
          <w:tcPr>
            <w:tcW w:w="833" w:type="dxa"/>
            <w:vAlign w:val="center"/>
          </w:tcPr>
          <w:p w:rsidR="00F3433B" w:rsidRPr="00941CB2" w:rsidRDefault="00F3433B" w:rsidP="008473A3">
            <w:pPr>
              <w:jc w:val="center"/>
              <w:rPr>
                <w:rFonts w:ascii="標楷體" w:eastAsia="標楷體" w:hAnsi="標楷體"/>
              </w:rPr>
            </w:pPr>
            <w:r>
              <w:rPr>
                <w:rFonts w:ascii="標楷體" w:eastAsia="標楷體" w:hAnsi="標楷體" w:hint="eastAsia"/>
              </w:rPr>
              <w:t>二</w:t>
            </w:r>
          </w:p>
        </w:tc>
        <w:tc>
          <w:tcPr>
            <w:tcW w:w="3546" w:type="dxa"/>
            <w:vAlign w:val="center"/>
          </w:tcPr>
          <w:p w:rsidR="00F3433B" w:rsidRPr="0078687A" w:rsidRDefault="00F3433B" w:rsidP="008473A3">
            <w:pPr>
              <w:spacing w:line="300" w:lineRule="exact"/>
              <w:jc w:val="center"/>
              <w:rPr>
                <w:rFonts w:ascii="標楷體" w:eastAsia="標楷體"/>
              </w:rPr>
            </w:pPr>
            <w:r>
              <w:rPr>
                <w:rFonts w:ascii="標楷體" w:eastAsia="標楷體" w:hint="eastAsia"/>
              </w:rPr>
              <w:t>財務報表</w:t>
            </w:r>
          </w:p>
        </w:tc>
        <w:tc>
          <w:tcPr>
            <w:tcW w:w="4534" w:type="dxa"/>
          </w:tcPr>
          <w:p w:rsidR="00F3433B" w:rsidRPr="001775CD" w:rsidRDefault="00F3433B" w:rsidP="008473A3">
            <w:pPr>
              <w:rPr>
                <w:rFonts w:ascii="標楷體" w:eastAsia="標楷體" w:hAnsi="標楷體"/>
              </w:rPr>
            </w:pPr>
            <w:r w:rsidRPr="001775CD">
              <w:rPr>
                <w:rFonts w:ascii="標楷體" w:eastAsia="標楷體" w:hAnsi="標楷體" w:hint="eastAsia"/>
              </w:rPr>
              <w:t>（一）綜合損益表</w:t>
            </w:r>
          </w:p>
          <w:p w:rsidR="00F3433B" w:rsidRPr="001775CD" w:rsidRDefault="00F3433B" w:rsidP="008473A3">
            <w:pPr>
              <w:rPr>
                <w:rFonts w:ascii="標楷體" w:eastAsia="標楷體" w:hAnsi="標楷體"/>
              </w:rPr>
            </w:pPr>
            <w:r w:rsidRPr="001775CD">
              <w:rPr>
                <w:rFonts w:ascii="標楷體" w:eastAsia="標楷體" w:hAnsi="標楷體" w:hint="eastAsia"/>
              </w:rPr>
              <w:t>（二）財務狀況表</w:t>
            </w:r>
          </w:p>
          <w:p w:rsidR="00F3433B" w:rsidRPr="001775CD" w:rsidRDefault="00F3433B" w:rsidP="008473A3">
            <w:pPr>
              <w:rPr>
                <w:rFonts w:ascii="標楷體" w:eastAsia="標楷體" w:hAnsi="標楷體"/>
              </w:rPr>
            </w:pPr>
            <w:r w:rsidRPr="001775CD">
              <w:rPr>
                <w:rFonts w:ascii="標楷體" w:eastAsia="標楷體" w:hAnsi="標楷體" w:hint="eastAsia"/>
              </w:rPr>
              <w:t>（三）權益變動表</w:t>
            </w:r>
          </w:p>
          <w:p w:rsidR="00F3433B" w:rsidRPr="001775CD" w:rsidRDefault="00F3433B" w:rsidP="008473A3">
            <w:pPr>
              <w:rPr>
                <w:rFonts w:ascii="標楷體" w:eastAsia="標楷體" w:hAnsi="標楷體"/>
              </w:rPr>
            </w:pPr>
            <w:r w:rsidRPr="001775CD">
              <w:rPr>
                <w:rFonts w:ascii="標楷體" w:eastAsia="標楷體" w:hAnsi="標楷體" w:hint="eastAsia"/>
              </w:rPr>
              <w:t>（四）現金流量表</w:t>
            </w:r>
          </w:p>
          <w:p w:rsidR="00F3433B" w:rsidRPr="001775CD" w:rsidRDefault="00F3433B" w:rsidP="008473A3">
            <w:pPr>
              <w:rPr>
                <w:rFonts w:ascii="標楷體" w:eastAsia="標楷體" w:hAnsi="標楷體"/>
              </w:rPr>
            </w:pPr>
            <w:r w:rsidRPr="001775CD">
              <w:rPr>
                <w:rFonts w:ascii="標楷體" w:eastAsia="標楷體" w:hAnsi="標楷體" w:hint="eastAsia"/>
              </w:rPr>
              <w:t>（五）財務報表之附註</w:t>
            </w:r>
          </w:p>
        </w:tc>
      </w:tr>
      <w:tr w:rsidR="00F3433B" w:rsidRPr="00941CB2" w:rsidTr="008473A3">
        <w:tc>
          <w:tcPr>
            <w:tcW w:w="833" w:type="dxa"/>
            <w:vAlign w:val="center"/>
          </w:tcPr>
          <w:p w:rsidR="00F3433B" w:rsidRPr="00941CB2" w:rsidRDefault="00F3433B" w:rsidP="008473A3">
            <w:pPr>
              <w:jc w:val="center"/>
              <w:rPr>
                <w:rFonts w:ascii="標楷體" w:eastAsia="標楷體" w:hAnsi="標楷體"/>
              </w:rPr>
            </w:pPr>
            <w:r>
              <w:rPr>
                <w:rFonts w:ascii="標楷體" w:eastAsia="標楷體" w:hAnsi="標楷體" w:hint="eastAsia"/>
              </w:rPr>
              <w:t>三</w:t>
            </w:r>
          </w:p>
        </w:tc>
        <w:tc>
          <w:tcPr>
            <w:tcW w:w="3546" w:type="dxa"/>
            <w:vAlign w:val="center"/>
          </w:tcPr>
          <w:p w:rsidR="00F3433B" w:rsidRPr="00941CB2" w:rsidRDefault="00F3433B" w:rsidP="008473A3">
            <w:pPr>
              <w:jc w:val="center"/>
              <w:rPr>
                <w:rFonts w:ascii="標楷體" w:eastAsia="標楷體" w:hAnsi="標楷體"/>
              </w:rPr>
            </w:pPr>
            <w:r>
              <w:rPr>
                <w:rFonts w:ascii="標楷體" w:eastAsia="標楷體" w:hint="eastAsia"/>
              </w:rPr>
              <w:t>收入之認列</w:t>
            </w:r>
          </w:p>
        </w:tc>
        <w:tc>
          <w:tcPr>
            <w:tcW w:w="4534" w:type="dxa"/>
          </w:tcPr>
          <w:p w:rsidR="00F3433B" w:rsidRPr="001775CD" w:rsidRDefault="00F3433B" w:rsidP="008473A3">
            <w:pPr>
              <w:rPr>
                <w:rFonts w:ascii="標楷體" w:eastAsia="標楷體" w:hAnsi="標楷體"/>
              </w:rPr>
            </w:pPr>
            <w:r w:rsidRPr="001775CD">
              <w:rPr>
                <w:rFonts w:ascii="標楷體" w:eastAsia="標楷體" w:hAnsi="標楷體" w:hint="eastAsia"/>
              </w:rPr>
              <w:t>（一）商品之銷售</w:t>
            </w:r>
          </w:p>
          <w:p w:rsidR="00F3433B" w:rsidRPr="001775CD" w:rsidRDefault="00F3433B" w:rsidP="008473A3">
            <w:pPr>
              <w:rPr>
                <w:rFonts w:ascii="標楷體" w:eastAsia="標楷體" w:hAnsi="標楷體"/>
              </w:rPr>
            </w:pPr>
            <w:r w:rsidRPr="001775CD">
              <w:rPr>
                <w:rFonts w:ascii="標楷體" w:eastAsia="標楷體" w:hAnsi="標楷體" w:hint="eastAsia"/>
              </w:rPr>
              <w:t>（二）勞務之提供</w:t>
            </w:r>
          </w:p>
          <w:p w:rsidR="00F3433B" w:rsidRPr="001775CD" w:rsidRDefault="00F3433B" w:rsidP="008473A3">
            <w:pPr>
              <w:rPr>
                <w:rFonts w:ascii="標楷體" w:eastAsia="標楷體" w:hAnsi="標楷體"/>
              </w:rPr>
            </w:pPr>
            <w:r w:rsidRPr="001775CD">
              <w:rPr>
                <w:rFonts w:ascii="標楷體" w:eastAsia="標楷體" w:hAnsi="標楷體" w:hint="eastAsia"/>
              </w:rPr>
              <w:t>（三）權利金</w:t>
            </w:r>
          </w:p>
          <w:p w:rsidR="00F3433B" w:rsidRPr="001775CD" w:rsidRDefault="00F3433B" w:rsidP="008473A3">
            <w:pPr>
              <w:ind w:left="1080" w:hanging="1080"/>
              <w:rPr>
                <w:rFonts w:ascii="標楷體" w:eastAsia="標楷體" w:hAnsi="標楷體"/>
              </w:rPr>
            </w:pPr>
            <w:r w:rsidRPr="001775CD">
              <w:rPr>
                <w:rFonts w:ascii="標楷體" w:eastAsia="標楷體" w:hAnsi="標楷體" w:hint="eastAsia"/>
              </w:rPr>
              <w:t>（四）建造合約（含不動產建造協議）</w:t>
            </w:r>
          </w:p>
          <w:p w:rsidR="00F3433B" w:rsidRPr="001775CD" w:rsidRDefault="00F3433B" w:rsidP="008473A3">
            <w:pPr>
              <w:rPr>
                <w:rFonts w:ascii="標楷體" w:eastAsia="標楷體" w:hAnsi="標楷體"/>
              </w:rPr>
            </w:pPr>
            <w:r w:rsidRPr="001775CD">
              <w:rPr>
                <w:rFonts w:ascii="標楷體" w:eastAsia="標楷體" w:hAnsi="標楷體" w:hint="eastAsia"/>
              </w:rPr>
              <w:t>（五）顧客忠誠計畫</w:t>
            </w:r>
          </w:p>
        </w:tc>
      </w:tr>
      <w:tr w:rsidR="00F3433B" w:rsidRPr="00941CB2" w:rsidTr="008473A3">
        <w:tc>
          <w:tcPr>
            <w:tcW w:w="833" w:type="dxa"/>
            <w:vAlign w:val="center"/>
          </w:tcPr>
          <w:p w:rsidR="00F3433B" w:rsidRPr="00941CB2" w:rsidRDefault="00F3433B" w:rsidP="008473A3">
            <w:pPr>
              <w:jc w:val="center"/>
              <w:rPr>
                <w:rFonts w:ascii="標楷體" w:eastAsia="標楷體" w:hAnsi="標楷體"/>
              </w:rPr>
            </w:pPr>
            <w:r>
              <w:rPr>
                <w:rFonts w:ascii="標楷體" w:eastAsia="標楷體" w:hAnsi="標楷體" w:hint="eastAsia"/>
              </w:rPr>
              <w:t>四</w:t>
            </w:r>
          </w:p>
        </w:tc>
        <w:tc>
          <w:tcPr>
            <w:tcW w:w="3546" w:type="dxa"/>
            <w:vAlign w:val="center"/>
          </w:tcPr>
          <w:p w:rsidR="00F3433B" w:rsidRPr="00941CB2" w:rsidRDefault="00F3433B" w:rsidP="008473A3">
            <w:pPr>
              <w:jc w:val="center"/>
              <w:rPr>
                <w:rFonts w:ascii="標楷體" w:eastAsia="標楷體" w:hAnsi="標楷體"/>
              </w:rPr>
            </w:pPr>
            <w:r w:rsidRPr="0078687A">
              <w:rPr>
                <w:rFonts w:ascii="標楷體" w:eastAsia="標楷體" w:hAnsi="標楷體" w:hint="eastAsia"/>
              </w:rPr>
              <w:t>流動資產</w:t>
            </w:r>
          </w:p>
        </w:tc>
        <w:tc>
          <w:tcPr>
            <w:tcW w:w="4534" w:type="dxa"/>
          </w:tcPr>
          <w:p w:rsidR="00F3433B" w:rsidRPr="0078687A" w:rsidRDefault="00F3433B" w:rsidP="008473A3">
            <w:pPr>
              <w:rPr>
                <w:rFonts w:ascii="標楷體" w:eastAsia="標楷體" w:hAnsi="標楷體"/>
              </w:rPr>
            </w:pPr>
            <w:r w:rsidRPr="0078687A">
              <w:rPr>
                <w:rFonts w:ascii="標楷體" w:eastAsia="標楷體" w:hAnsi="標楷體" w:hint="eastAsia"/>
              </w:rPr>
              <w:t>（一）現金</w:t>
            </w:r>
          </w:p>
          <w:p w:rsidR="00F3433B" w:rsidRPr="0078687A" w:rsidRDefault="00F3433B" w:rsidP="008473A3">
            <w:pPr>
              <w:rPr>
                <w:rFonts w:ascii="標楷體" w:eastAsia="標楷體" w:hAnsi="標楷體"/>
              </w:rPr>
            </w:pPr>
            <w:r w:rsidRPr="0078687A">
              <w:rPr>
                <w:rFonts w:ascii="標楷體" w:eastAsia="標楷體" w:hAnsi="標楷體" w:hint="eastAsia"/>
              </w:rPr>
              <w:t>（二）應收款項</w:t>
            </w:r>
          </w:p>
          <w:p w:rsidR="00F3433B" w:rsidRPr="0078687A" w:rsidRDefault="00F3433B" w:rsidP="008473A3">
            <w:pPr>
              <w:rPr>
                <w:rFonts w:ascii="標楷體" w:eastAsia="標楷體" w:hAnsi="標楷體"/>
              </w:rPr>
            </w:pPr>
            <w:r w:rsidRPr="0078687A">
              <w:rPr>
                <w:rFonts w:ascii="標楷體" w:eastAsia="標楷體" w:hAnsi="標楷體" w:hint="eastAsia"/>
              </w:rPr>
              <w:t>（三）存貨</w:t>
            </w:r>
          </w:p>
          <w:p w:rsidR="00F3433B" w:rsidRPr="0078687A" w:rsidRDefault="00F3433B" w:rsidP="008473A3">
            <w:pPr>
              <w:rPr>
                <w:rFonts w:ascii="標楷體" w:eastAsia="標楷體" w:hAnsi="標楷體"/>
              </w:rPr>
            </w:pPr>
            <w:r w:rsidRPr="0078687A">
              <w:rPr>
                <w:rFonts w:ascii="標楷體" w:eastAsia="標楷體" w:hAnsi="標楷體" w:hint="eastAsia"/>
              </w:rPr>
              <w:t xml:space="preserve">（四）農業 </w:t>
            </w:r>
          </w:p>
          <w:p w:rsidR="00F3433B" w:rsidRPr="00941CB2" w:rsidRDefault="00F3433B" w:rsidP="008473A3">
            <w:pPr>
              <w:rPr>
                <w:rFonts w:ascii="標楷體" w:eastAsia="標楷體" w:hAnsi="標楷體"/>
              </w:rPr>
            </w:pPr>
            <w:r w:rsidRPr="0078687A">
              <w:rPr>
                <w:rFonts w:ascii="標楷體" w:eastAsia="標楷體" w:hAnsi="標楷體" w:hint="eastAsia"/>
              </w:rPr>
              <w:t>（五）其他流動資產</w:t>
            </w:r>
          </w:p>
        </w:tc>
      </w:tr>
      <w:tr w:rsidR="00F3433B" w:rsidRPr="00941CB2" w:rsidTr="008473A3">
        <w:tc>
          <w:tcPr>
            <w:tcW w:w="833" w:type="dxa"/>
            <w:vAlign w:val="center"/>
          </w:tcPr>
          <w:p w:rsidR="00F3433B" w:rsidRDefault="00F3433B" w:rsidP="008473A3">
            <w:pPr>
              <w:jc w:val="center"/>
              <w:rPr>
                <w:rFonts w:ascii="標楷體" w:eastAsia="標楷體" w:hAnsi="標楷體"/>
              </w:rPr>
            </w:pPr>
            <w:r w:rsidRPr="0078687A">
              <w:rPr>
                <w:rFonts w:ascii="標楷體" w:eastAsia="標楷體" w:hAnsi="標楷體" w:hint="eastAsia"/>
              </w:rPr>
              <w:t>五</w:t>
            </w:r>
          </w:p>
        </w:tc>
        <w:tc>
          <w:tcPr>
            <w:tcW w:w="3546" w:type="dxa"/>
            <w:vAlign w:val="center"/>
          </w:tcPr>
          <w:p w:rsidR="00F3433B" w:rsidRDefault="00F3433B" w:rsidP="008473A3">
            <w:pPr>
              <w:jc w:val="center"/>
              <w:rPr>
                <w:rFonts w:ascii="標楷體" w:eastAsia="標楷體" w:hAnsi="標楷體"/>
              </w:rPr>
            </w:pPr>
            <w:r w:rsidRPr="0078687A">
              <w:rPr>
                <w:rFonts w:ascii="標楷體" w:eastAsia="標楷體" w:hAnsi="標楷體" w:hint="eastAsia"/>
              </w:rPr>
              <w:t>不動產、廠房及設備及</w:t>
            </w:r>
          </w:p>
          <w:p w:rsidR="00F3433B" w:rsidRPr="00941CB2" w:rsidRDefault="00F3433B" w:rsidP="008473A3">
            <w:pPr>
              <w:jc w:val="center"/>
              <w:rPr>
                <w:rFonts w:ascii="標楷體" w:eastAsia="標楷體" w:hAnsi="標楷體"/>
              </w:rPr>
            </w:pPr>
            <w:r w:rsidRPr="0078687A">
              <w:rPr>
                <w:rFonts w:ascii="標楷體" w:eastAsia="標楷體" w:hAnsi="標楷體" w:hint="eastAsia"/>
              </w:rPr>
              <w:t>其他營業用資產與無形資產</w:t>
            </w:r>
          </w:p>
        </w:tc>
        <w:tc>
          <w:tcPr>
            <w:tcW w:w="4534" w:type="dxa"/>
          </w:tcPr>
          <w:p w:rsidR="00F3433B" w:rsidRPr="00936E7A" w:rsidRDefault="00F3433B" w:rsidP="00C825C7">
            <w:pPr>
              <w:pStyle w:val="a5"/>
              <w:numPr>
                <w:ilvl w:val="0"/>
                <w:numId w:val="9"/>
              </w:numPr>
              <w:ind w:leftChars="0"/>
              <w:rPr>
                <w:rFonts w:ascii="標楷體" w:eastAsia="標楷體" w:hAnsi="標楷體"/>
              </w:rPr>
            </w:pPr>
            <w:r w:rsidRPr="00936E7A">
              <w:rPr>
                <w:rFonts w:ascii="標楷體" w:eastAsia="標楷體" w:hAnsi="標楷體" w:hint="eastAsia"/>
              </w:rPr>
              <w:t>不動產、廠房及設備、投資性不動產與其他營業用資產</w:t>
            </w:r>
          </w:p>
          <w:p w:rsidR="00F3433B" w:rsidRPr="0078687A" w:rsidRDefault="00F3433B" w:rsidP="008473A3">
            <w:pPr>
              <w:rPr>
                <w:rFonts w:ascii="標楷體" w:eastAsia="標楷體" w:hAnsi="標楷體"/>
              </w:rPr>
            </w:pPr>
            <w:r w:rsidRPr="0078687A">
              <w:rPr>
                <w:rFonts w:ascii="標楷體" w:eastAsia="標楷體" w:hAnsi="標楷體" w:hint="eastAsia"/>
              </w:rPr>
              <w:t>（二）無形資產</w:t>
            </w:r>
          </w:p>
          <w:p w:rsidR="00F3433B" w:rsidRPr="0078687A" w:rsidRDefault="00F3433B" w:rsidP="008473A3">
            <w:pPr>
              <w:rPr>
                <w:rFonts w:ascii="標楷體" w:eastAsia="標楷體" w:hAnsi="標楷體"/>
              </w:rPr>
            </w:pPr>
            <w:r w:rsidRPr="0078687A">
              <w:rPr>
                <w:rFonts w:ascii="標楷體" w:eastAsia="標楷體" w:hAnsi="標楷體" w:hint="eastAsia"/>
              </w:rPr>
              <w:t>（三）待出售非流動資產</w:t>
            </w:r>
          </w:p>
          <w:p w:rsidR="00F3433B" w:rsidRPr="0078687A" w:rsidRDefault="00F3433B" w:rsidP="008473A3">
            <w:pPr>
              <w:rPr>
                <w:rFonts w:ascii="標楷體" w:eastAsia="標楷體" w:hAnsi="標楷體"/>
              </w:rPr>
            </w:pPr>
            <w:r w:rsidRPr="0078687A">
              <w:rPr>
                <w:rFonts w:ascii="標楷體" w:eastAsia="標楷體" w:hAnsi="標楷體" w:hint="eastAsia"/>
              </w:rPr>
              <w:t>（四）客戶資產之轉入</w:t>
            </w:r>
          </w:p>
          <w:p w:rsidR="00F3433B" w:rsidRPr="0078687A" w:rsidRDefault="00F3433B" w:rsidP="008473A3">
            <w:pPr>
              <w:rPr>
                <w:rFonts w:ascii="標楷體" w:eastAsia="標楷體" w:hAnsi="標楷體"/>
              </w:rPr>
            </w:pPr>
            <w:r w:rsidRPr="0078687A">
              <w:rPr>
                <w:rFonts w:ascii="標楷體" w:eastAsia="標楷體" w:hAnsi="標楷體" w:hint="eastAsia"/>
              </w:rPr>
              <w:t>（五）服務特許權</w:t>
            </w:r>
          </w:p>
        </w:tc>
      </w:tr>
      <w:tr w:rsidR="00F3433B" w:rsidRPr="00941CB2" w:rsidTr="008473A3">
        <w:tc>
          <w:tcPr>
            <w:tcW w:w="833" w:type="dxa"/>
            <w:vAlign w:val="center"/>
          </w:tcPr>
          <w:p w:rsidR="00F3433B" w:rsidRDefault="00F3433B" w:rsidP="008473A3">
            <w:pPr>
              <w:jc w:val="center"/>
              <w:rPr>
                <w:rFonts w:ascii="標楷體" w:eastAsia="標楷體" w:hAnsi="標楷體"/>
              </w:rPr>
            </w:pPr>
            <w:r>
              <w:rPr>
                <w:rFonts w:ascii="標楷體" w:eastAsia="標楷體" w:hAnsi="標楷體" w:hint="eastAsia"/>
              </w:rPr>
              <w:t>六</w:t>
            </w:r>
          </w:p>
        </w:tc>
        <w:tc>
          <w:tcPr>
            <w:tcW w:w="3546" w:type="dxa"/>
            <w:vAlign w:val="center"/>
          </w:tcPr>
          <w:p w:rsidR="00F3433B" w:rsidRPr="00941CB2" w:rsidRDefault="00F3433B" w:rsidP="008473A3">
            <w:pPr>
              <w:jc w:val="center"/>
              <w:rPr>
                <w:rFonts w:ascii="標楷體" w:eastAsia="標楷體" w:hAnsi="標楷體"/>
              </w:rPr>
            </w:pPr>
            <w:r w:rsidRPr="0078687A">
              <w:rPr>
                <w:rFonts w:ascii="標楷體" w:eastAsia="標楷體" w:hAnsi="標楷體" w:hint="eastAsia"/>
              </w:rPr>
              <w:t>投資</w:t>
            </w:r>
          </w:p>
        </w:tc>
        <w:tc>
          <w:tcPr>
            <w:tcW w:w="4534" w:type="dxa"/>
          </w:tcPr>
          <w:p w:rsidR="00F3433B" w:rsidRPr="0078687A" w:rsidRDefault="00F3433B" w:rsidP="008473A3">
            <w:pPr>
              <w:rPr>
                <w:rFonts w:ascii="標楷體" w:eastAsia="標楷體" w:hAnsi="標楷體"/>
              </w:rPr>
            </w:pPr>
            <w:r w:rsidRPr="0078687A">
              <w:rPr>
                <w:rFonts w:ascii="標楷體" w:eastAsia="標楷體" w:hAnsi="標楷體" w:hint="eastAsia"/>
              </w:rPr>
              <w:t>（一）金融資產之認列與除列</w:t>
            </w:r>
          </w:p>
          <w:p w:rsidR="00F3433B" w:rsidRPr="0078687A" w:rsidRDefault="00F3433B" w:rsidP="008473A3">
            <w:pPr>
              <w:ind w:left="720" w:hangingChars="300" w:hanging="720"/>
              <w:rPr>
                <w:rFonts w:ascii="標楷體" w:eastAsia="標楷體" w:hAnsi="標楷體"/>
              </w:rPr>
            </w:pPr>
            <w:r w:rsidRPr="0078687A">
              <w:rPr>
                <w:rFonts w:ascii="標楷體" w:eastAsia="標楷體" w:hAnsi="標楷體" w:hint="eastAsia"/>
              </w:rPr>
              <w:t>（二）持有至到期日金融資產及無活絡市場之債券投資</w:t>
            </w:r>
          </w:p>
          <w:p w:rsidR="00F3433B" w:rsidRPr="0078687A" w:rsidRDefault="00F3433B" w:rsidP="008473A3">
            <w:pPr>
              <w:ind w:left="720" w:hangingChars="300" w:hanging="720"/>
              <w:rPr>
                <w:rFonts w:ascii="標楷體" w:eastAsia="標楷體" w:hAnsi="標楷體"/>
              </w:rPr>
            </w:pPr>
            <w:r w:rsidRPr="0078687A">
              <w:rPr>
                <w:rFonts w:ascii="標楷體" w:eastAsia="標楷體" w:hAnsi="標楷體" w:hint="eastAsia"/>
              </w:rPr>
              <w:t>（三）透過損益按公允價值衡量之金融資產</w:t>
            </w:r>
          </w:p>
          <w:p w:rsidR="00F3433B" w:rsidRPr="0078687A" w:rsidRDefault="00F3433B" w:rsidP="008473A3">
            <w:pPr>
              <w:rPr>
                <w:rFonts w:ascii="標楷體" w:eastAsia="標楷體" w:hAnsi="標楷體"/>
              </w:rPr>
            </w:pPr>
            <w:r w:rsidRPr="0078687A">
              <w:rPr>
                <w:rFonts w:ascii="標楷體" w:eastAsia="標楷體" w:hAnsi="標楷體" w:hint="eastAsia"/>
              </w:rPr>
              <w:t>（四）備供出售金融資產</w:t>
            </w:r>
          </w:p>
          <w:p w:rsidR="00F3433B" w:rsidRPr="0078687A" w:rsidRDefault="00F3433B" w:rsidP="008473A3">
            <w:pPr>
              <w:rPr>
                <w:rFonts w:ascii="標楷體" w:eastAsia="標楷體" w:hAnsi="標楷體"/>
              </w:rPr>
            </w:pPr>
            <w:r w:rsidRPr="0078687A">
              <w:rPr>
                <w:rFonts w:ascii="標楷體" w:eastAsia="標楷體" w:hAnsi="標楷體" w:hint="eastAsia"/>
              </w:rPr>
              <w:t>（五）採用權益法之投資</w:t>
            </w:r>
          </w:p>
          <w:p w:rsidR="00F3433B" w:rsidRDefault="00F3433B" w:rsidP="008473A3">
            <w:pPr>
              <w:rPr>
                <w:rFonts w:ascii="標楷體" w:eastAsia="標楷體" w:hAnsi="標楷體"/>
              </w:rPr>
            </w:pPr>
            <w:r w:rsidRPr="0078687A">
              <w:rPr>
                <w:rFonts w:ascii="標楷體" w:eastAsia="標楷體" w:hAnsi="標楷體" w:hint="eastAsia"/>
              </w:rPr>
              <w:lastRenderedPageBreak/>
              <w:t>（六）嵌入式衍生工具與混合合約</w:t>
            </w:r>
          </w:p>
          <w:p w:rsidR="00F3433B" w:rsidRDefault="00F3433B" w:rsidP="008473A3">
            <w:pPr>
              <w:rPr>
                <w:rFonts w:ascii="標楷體" w:eastAsia="標楷體" w:hAnsi="標楷體"/>
              </w:rPr>
            </w:pPr>
            <w:r>
              <w:rPr>
                <w:rFonts w:ascii="標楷體" w:eastAsia="標楷體" w:hAnsi="標楷體" w:hint="eastAsia"/>
              </w:rPr>
              <w:t xml:space="preserve">     </w:t>
            </w:r>
            <w:r w:rsidRPr="0078687A">
              <w:rPr>
                <w:rFonts w:ascii="標楷體" w:eastAsia="標楷體" w:hAnsi="標楷體" w:hint="eastAsia"/>
              </w:rPr>
              <w:t>（如可轉換證券、附認股權證券與</w:t>
            </w:r>
            <w:r>
              <w:rPr>
                <w:rFonts w:ascii="標楷體" w:eastAsia="標楷體" w:hAnsi="標楷體" w:hint="eastAsia"/>
              </w:rPr>
              <w:t xml:space="preserve">         </w:t>
            </w:r>
          </w:p>
          <w:p w:rsidR="00F3433B" w:rsidRPr="0078687A" w:rsidRDefault="00F3433B" w:rsidP="008473A3">
            <w:pPr>
              <w:rPr>
                <w:rFonts w:ascii="標楷體" w:eastAsia="標楷體" w:hAnsi="標楷體"/>
              </w:rPr>
            </w:pPr>
            <w:r>
              <w:rPr>
                <w:rFonts w:ascii="標楷體" w:eastAsia="標楷體" w:hAnsi="標楷體" w:hint="eastAsia"/>
              </w:rPr>
              <w:t xml:space="preserve">      </w:t>
            </w:r>
            <w:r w:rsidRPr="0078687A">
              <w:rPr>
                <w:rFonts w:ascii="標楷體" w:eastAsia="標楷體" w:hAnsi="標楷體" w:hint="eastAsia"/>
              </w:rPr>
              <w:t>可買賣回證券）</w:t>
            </w:r>
          </w:p>
          <w:p w:rsidR="00F3433B" w:rsidRPr="0078687A" w:rsidRDefault="00F3433B" w:rsidP="00936E7A">
            <w:pPr>
              <w:ind w:left="756" w:hangingChars="315" w:hanging="756"/>
              <w:rPr>
                <w:rFonts w:ascii="標楷體" w:eastAsia="標楷體" w:hAnsi="標楷體"/>
              </w:rPr>
            </w:pPr>
            <w:r w:rsidRPr="0078687A">
              <w:rPr>
                <w:rFonts w:ascii="標楷體" w:eastAsia="標楷體" w:hAnsi="標楷體" w:hint="eastAsia"/>
              </w:rPr>
              <w:t>（七）投資之其他問題（如指定為透過損益按公允價值衡量之金融資產）</w:t>
            </w:r>
          </w:p>
        </w:tc>
      </w:tr>
      <w:tr w:rsidR="00F3433B" w:rsidRPr="00941CB2" w:rsidTr="008473A3">
        <w:tc>
          <w:tcPr>
            <w:tcW w:w="833" w:type="dxa"/>
            <w:vAlign w:val="center"/>
          </w:tcPr>
          <w:p w:rsidR="00F3433B" w:rsidRDefault="00F3433B" w:rsidP="008473A3">
            <w:pPr>
              <w:jc w:val="center"/>
              <w:rPr>
                <w:rFonts w:ascii="標楷體" w:eastAsia="標楷體" w:hAnsi="標楷體"/>
              </w:rPr>
            </w:pPr>
            <w:r>
              <w:rPr>
                <w:rFonts w:ascii="標楷體" w:eastAsia="標楷體" w:hAnsi="標楷體" w:hint="eastAsia"/>
              </w:rPr>
              <w:lastRenderedPageBreak/>
              <w:t>七</w:t>
            </w:r>
          </w:p>
        </w:tc>
        <w:tc>
          <w:tcPr>
            <w:tcW w:w="3546" w:type="dxa"/>
            <w:vAlign w:val="center"/>
          </w:tcPr>
          <w:p w:rsidR="00F3433B" w:rsidRPr="00941CB2" w:rsidRDefault="00F3433B" w:rsidP="008473A3">
            <w:pPr>
              <w:jc w:val="center"/>
              <w:rPr>
                <w:rFonts w:ascii="標楷體" w:eastAsia="標楷體" w:hAnsi="標楷體"/>
              </w:rPr>
            </w:pPr>
            <w:r w:rsidRPr="0078687A">
              <w:rPr>
                <w:rFonts w:ascii="標楷體" w:eastAsia="標楷體" w:hAnsi="標楷體" w:hint="eastAsia"/>
              </w:rPr>
              <w:t>負債</w:t>
            </w:r>
          </w:p>
        </w:tc>
        <w:tc>
          <w:tcPr>
            <w:tcW w:w="4534" w:type="dxa"/>
          </w:tcPr>
          <w:p w:rsidR="00F3433B" w:rsidRPr="0078687A" w:rsidRDefault="00F3433B" w:rsidP="008473A3">
            <w:pPr>
              <w:rPr>
                <w:rFonts w:ascii="標楷體" w:eastAsia="標楷體" w:hAnsi="標楷體"/>
              </w:rPr>
            </w:pPr>
            <w:r w:rsidRPr="0078687A">
              <w:rPr>
                <w:rFonts w:ascii="標楷體" w:eastAsia="標楷體" w:hAnsi="標楷體" w:hint="eastAsia"/>
              </w:rPr>
              <w:t>（一）流動負債</w:t>
            </w:r>
          </w:p>
          <w:p w:rsidR="00F3433B" w:rsidRPr="0078687A" w:rsidRDefault="00F3433B" w:rsidP="008473A3">
            <w:pPr>
              <w:rPr>
                <w:rFonts w:ascii="標楷體" w:eastAsia="標楷體" w:hAnsi="標楷體"/>
              </w:rPr>
            </w:pPr>
            <w:r w:rsidRPr="0078687A">
              <w:rPr>
                <w:rFonts w:ascii="標楷體" w:eastAsia="標楷體" w:hAnsi="標楷體" w:hint="eastAsia"/>
              </w:rPr>
              <w:t>（二）長期負債</w:t>
            </w:r>
          </w:p>
        </w:tc>
      </w:tr>
      <w:tr w:rsidR="00F3433B" w:rsidRPr="00941CB2" w:rsidTr="008473A3">
        <w:tc>
          <w:tcPr>
            <w:tcW w:w="833" w:type="dxa"/>
            <w:vAlign w:val="center"/>
          </w:tcPr>
          <w:p w:rsidR="00F3433B" w:rsidRDefault="00F3433B" w:rsidP="008473A3">
            <w:pPr>
              <w:jc w:val="center"/>
              <w:rPr>
                <w:rFonts w:ascii="標楷體" w:eastAsia="標楷體" w:hAnsi="標楷體"/>
              </w:rPr>
            </w:pPr>
            <w:r>
              <w:rPr>
                <w:rFonts w:ascii="標楷體" w:eastAsia="標楷體" w:hAnsi="標楷體" w:hint="eastAsia"/>
              </w:rPr>
              <w:t>八</w:t>
            </w:r>
          </w:p>
        </w:tc>
        <w:tc>
          <w:tcPr>
            <w:tcW w:w="3546" w:type="dxa"/>
            <w:vAlign w:val="center"/>
          </w:tcPr>
          <w:p w:rsidR="00F3433B" w:rsidRPr="00941CB2" w:rsidRDefault="00F3433B" w:rsidP="008473A3">
            <w:pPr>
              <w:jc w:val="center"/>
              <w:rPr>
                <w:rFonts w:ascii="標楷體" w:eastAsia="標楷體" w:hAnsi="標楷體"/>
              </w:rPr>
            </w:pPr>
            <w:r w:rsidRPr="0078687A">
              <w:rPr>
                <w:rFonts w:ascii="標楷體" w:eastAsia="標楷體" w:hAnsi="標楷體" w:hint="eastAsia"/>
              </w:rPr>
              <w:t>股東權益</w:t>
            </w:r>
          </w:p>
        </w:tc>
        <w:tc>
          <w:tcPr>
            <w:tcW w:w="4534" w:type="dxa"/>
          </w:tcPr>
          <w:p w:rsidR="00F3433B" w:rsidRPr="0078687A" w:rsidRDefault="00F3433B" w:rsidP="008473A3">
            <w:pPr>
              <w:rPr>
                <w:rFonts w:ascii="標楷體" w:eastAsia="標楷體" w:hAnsi="標楷體"/>
              </w:rPr>
            </w:pPr>
            <w:r w:rsidRPr="0078687A">
              <w:rPr>
                <w:rFonts w:ascii="標楷體" w:eastAsia="標楷體" w:hAnsi="標楷體" w:hint="eastAsia"/>
              </w:rPr>
              <w:t>（一）投入資本之變動</w:t>
            </w:r>
          </w:p>
          <w:p w:rsidR="00F3433B" w:rsidRPr="0078687A" w:rsidRDefault="00F3433B" w:rsidP="008473A3">
            <w:pPr>
              <w:rPr>
                <w:rFonts w:ascii="標楷體" w:eastAsia="標楷體" w:hAnsi="標楷體"/>
              </w:rPr>
            </w:pPr>
            <w:r w:rsidRPr="0078687A">
              <w:rPr>
                <w:rFonts w:ascii="標楷體" w:eastAsia="標楷體" w:hAnsi="標楷體" w:hint="eastAsia"/>
              </w:rPr>
              <w:t>（二）保留盈餘之變動</w:t>
            </w:r>
          </w:p>
          <w:p w:rsidR="00F3433B" w:rsidRPr="0078687A" w:rsidRDefault="00F3433B" w:rsidP="008473A3">
            <w:pPr>
              <w:rPr>
                <w:rFonts w:ascii="標楷體" w:eastAsia="標楷體" w:hAnsi="標楷體"/>
              </w:rPr>
            </w:pPr>
            <w:r w:rsidRPr="0078687A">
              <w:rPr>
                <w:rFonts w:ascii="標楷體" w:eastAsia="標楷體" w:hAnsi="標楷體" w:hint="eastAsia"/>
              </w:rPr>
              <w:t>（三）潛在普通股與每股盈餘</w:t>
            </w:r>
          </w:p>
        </w:tc>
      </w:tr>
      <w:tr w:rsidR="00F3433B" w:rsidRPr="00941CB2" w:rsidTr="008473A3">
        <w:tc>
          <w:tcPr>
            <w:tcW w:w="833" w:type="dxa"/>
            <w:vAlign w:val="center"/>
          </w:tcPr>
          <w:p w:rsidR="00F3433B" w:rsidRDefault="00F3433B" w:rsidP="008473A3">
            <w:pPr>
              <w:jc w:val="center"/>
              <w:rPr>
                <w:rFonts w:ascii="標楷體" w:eastAsia="標楷體" w:hAnsi="標楷體"/>
              </w:rPr>
            </w:pPr>
            <w:r>
              <w:rPr>
                <w:rFonts w:ascii="標楷體" w:eastAsia="標楷體" w:hAnsi="標楷體" w:hint="eastAsia"/>
              </w:rPr>
              <w:t>九</w:t>
            </w:r>
          </w:p>
        </w:tc>
        <w:tc>
          <w:tcPr>
            <w:tcW w:w="3546" w:type="dxa"/>
            <w:vAlign w:val="center"/>
          </w:tcPr>
          <w:p w:rsidR="00F3433B" w:rsidRPr="00941CB2" w:rsidRDefault="00F3433B" w:rsidP="008473A3">
            <w:pPr>
              <w:jc w:val="center"/>
              <w:rPr>
                <w:rFonts w:ascii="標楷體" w:eastAsia="標楷體" w:hAnsi="標楷體"/>
              </w:rPr>
            </w:pPr>
            <w:r w:rsidRPr="0078687A">
              <w:rPr>
                <w:rFonts w:ascii="標楷體" w:eastAsia="標楷體" w:hAnsi="標楷體" w:hint="eastAsia"/>
              </w:rPr>
              <w:t>特殊會計問題</w:t>
            </w:r>
          </w:p>
        </w:tc>
        <w:tc>
          <w:tcPr>
            <w:tcW w:w="4534" w:type="dxa"/>
          </w:tcPr>
          <w:p w:rsidR="00F3433B" w:rsidRPr="0078687A" w:rsidRDefault="00F3433B" w:rsidP="008473A3">
            <w:pPr>
              <w:rPr>
                <w:rFonts w:ascii="標楷體" w:eastAsia="標楷體" w:hAnsi="標楷體"/>
              </w:rPr>
            </w:pPr>
            <w:r w:rsidRPr="0078687A">
              <w:rPr>
                <w:rFonts w:ascii="標楷體" w:eastAsia="標楷體" w:hAnsi="標楷體" w:hint="eastAsia"/>
              </w:rPr>
              <w:t>（一）租賃會計</w:t>
            </w:r>
          </w:p>
          <w:p w:rsidR="00F3433B" w:rsidRPr="0078687A" w:rsidRDefault="00F3433B" w:rsidP="008473A3">
            <w:pPr>
              <w:rPr>
                <w:rFonts w:ascii="標楷體" w:eastAsia="標楷體" w:hAnsi="標楷體"/>
              </w:rPr>
            </w:pPr>
            <w:r w:rsidRPr="0078687A">
              <w:rPr>
                <w:rFonts w:ascii="標楷體" w:eastAsia="標楷體" w:hAnsi="標楷體" w:hint="eastAsia"/>
              </w:rPr>
              <w:t>（二）所得稅會計</w:t>
            </w:r>
          </w:p>
          <w:p w:rsidR="00F3433B" w:rsidRPr="0078687A" w:rsidRDefault="00F3433B" w:rsidP="008473A3">
            <w:pPr>
              <w:rPr>
                <w:rFonts w:ascii="標楷體" w:eastAsia="標楷體" w:hAnsi="標楷體"/>
              </w:rPr>
            </w:pPr>
            <w:r w:rsidRPr="0078687A">
              <w:rPr>
                <w:rFonts w:ascii="標楷體" w:eastAsia="標楷體" w:hAnsi="標楷體" w:hint="eastAsia"/>
              </w:rPr>
              <w:t>（三）員工福利</w:t>
            </w:r>
          </w:p>
          <w:p w:rsidR="00F3433B" w:rsidRPr="0078687A" w:rsidRDefault="00F3433B" w:rsidP="008473A3">
            <w:pPr>
              <w:rPr>
                <w:rFonts w:ascii="標楷體" w:eastAsia="標楷體" w:hAnsi="標楷體"/>
              </w:rPr>
            </w:pPr>
            <w:r w:rsidRPr="0078687A">
              <w:rPr>
                <w:rFonts w:ascii="標楷體" w:eastAsia="標楷體" w:hAnsi="標楷體" w:hint="eastAsia"/>
              </w:rPr>
              <w:t>（四）會計變動與錯誤更正</w:t>
            </w:r>
          </w:p>
        </w:tc>
      </w:tr>
      <w:tr w:rsidR="00F3433B" w:rsidRPr="00941CB2" w:rsidTr="008473A3">
        <w:tc>
          <w:tcPr>
            <w:tcW w:w="833" w:type="dxa"/>
            <w:vAlign w:val="center"/>
          </w:tcPr>
          <w:p w:rsidR="00F3433B" w:rsidRDefault="00F3433B" w:rsidP="008473A3">
            <w:pPr>
              <w:jc w:val="center"/>
              <w:rPr>
                <w:rFonts w:ascii="標楷體" w:eastAsia="標楷體" w:hAnsi="標楷體"/>
              </w:rPr>
            </w:pPr>
            <w:r>
              <w:rPr>
                <w:rFonts w:ascii="標楷體" w:eastAsia="標楷體" w:hAnsi="標楷體" w:hint="eastAsia"/>
              </w:rPr>
              <w:t>十</w:t>
            </w:r>
          </w:p>
        </w:tc>
        <w:tc>
          <w:tcPr>
            <w:tcW w:w="3546" w:type="dxa"/>
            <w:vAlign w:val="center"/>
          </w:tcPr>
          <w:p w:rsidR="00F3433B" w:rsidRDefault="00F3433B" w:rsidP="008473A3">
            <w:pPr>
              <w:jc w:val="center"/>
              <w:rPr>
                <w:rFonts w:ascii="標楷體" w:eastAsia="標楷體" w:hAnsi="標楷體"/>
              </w:rPr>
            </w:pPr>
            <w:r w:rsidRPr="0078687A">
              <w:rPr>
                <w:rFonts w:ascii="標楷體" w:eastAsia="標楷體" w:hAnsi="標楷體" w:hint="eastAsia"/>
              </w:rPr>
              <w:t>財務報導之其他問題與</w:t>
            </w:r>
          </w:p>
          <w:p w:rsidR="00F3433B" w:rsidRPr="00941CB2" w:rsidRDefault="00F3433B" w:rsidP="008473A3">
            <w:pPr>
              <w:rPr>
                <w:rFonts w:ascii="標楷體" w:eastAsia="標楷體" w:hAnsi="標楷體"/>
              </w:rPr>
            </w:pPr>
            <w:r>
              <w:rPr>
                <w:rFonts w:ascii="標楷體" w:eastAsia="標楷體" w:hAnsi="標楷體" w:hint="eastAsia"/>
              </w:rPr>
              <w:t xml:space="preserve">        </w:t>
            </w:r>
            <w:r w:rsidRPr="0078687A">
              <w:rPr>
                <w:rFonts w:ascii="標楷體" w:eastAsia="標楷體" w:hAnsi="標楷體" w:hint="eastAsia"/>
              </w:rPr>
              <w:t>財務報表分析</w:t>
            </w:r>
          </w:p>
        </w:tc>
        <w:tc>
          <w:tcPr>
            <w:tcW w:w="4534" w:type="dxa"/>
          </w:tcPr>
          <w:p w:rsidR="00F3433B" w:rsidRPr="0078687A" w:rsidRDefault="00F3433B" w:rsidP="008473A3">
            <w:pPr>
              <w:rPr>
                <w:rFonts w:ascii="標楷體" w:eastAsia="標楷體" w:hAnsi="標楷體"/>
              </w:rPr>
            </w:pPr>
            <w:r w:rsidRPr="0078687A">
              <w:rPr>
                <w:rFonts w:ascii="標楷體" w:eastAsia="標楷體" w:hAnsi="標楷體" w:hint="eastAsia"/>
              </w:rPr>
              <w:t>（一）財務報表之附註</w:t>
            </w:r>
          </w:p>
          <w:p w:rsidR="00F3433B" w:rsidRPr="0078687A" w:rsidRDefault="00F3433B" w:rsidP="008473A3">
            <w:pPr>
              <w:rPr>
                <w:rFonts w:ascii="標楷體" w:eastAsia="標楷體" w:hAnsi="標楷體"/>
              </w:rPr>
            </w:pPr>
            <w:r w:rsidRPr="0078687A">
              <w:rPr>
                <w:rFonts w:ascii="標楷體" w:eastAsia="標楷體" w:hAnsi="標楷體" w:hint="eastAsia"/>
              </w:rPr>
              <w:t>（二）財務報表分析</w:t>
            </w:r>
          </w:p>
        </w:tc>
      </w:tr>
      <w:tr w:rsidR="00F3433B" w:rsidRPr="00941CB2" w:rsidTr="008473A3">
        <w:trPr>
          <w:trHeight w:val="510"/>
        </w:trPr>
        <w:tc>
          <w:tcPr>
            <w:tcW w:w="833" w:type="dxa"/>
            <w:vAlign w:val="center"/>
          </w:tcPr>
          <w:p w:rsidR="00F3433B" w:rsidRDefault="00F3433B" w:rsidP="008473A3">
            <w:pPr>
              <w:jc w:val="center"/>
              <w:rPr>
                <w:rFonts w:ascii="標楷體" w:eastAsia="標楷體" w:hAnsi="標楷體"/>
              </w:rPr>
            </w:pPr>
            <w:r>
              <w:rPr>
                <w:rFonts w:ascii="標楷體" w:eastAsia="標楷體" w:hAnsi="標楷體" w:hint="eastAsia"/>
              </w:rPr>
              <w:t>十一</w:t>
            </w:r>
          </w:p>
        </w:tc>
        <w:tc>
          <w:tcPr>
            <w:tcW w:w="8080" w:type="dxa"/>
            <w:gridSpan w:val="2"/>
            <w:vAlign w:val="center"/>
          </w:tcPr>
          <w:p w:rsidR="00F3433B" w:rsidRPr="00941CB2" w:rsidRDefault="00F3433B" w:rsidP="008473A3">
            <w:pPr>
              <w:rPr>
                <w:rFonts w:ascii="標楷體" w:eastAsia="標楷體" w:hAnsi="標楷體"/>
              </w:rPr>
            </w:pPr>
            <w:r>
              <w:rPr>
                <w:rFonts w:ascii="標楷體" w:eastAsia="標楷體" w:hAnsi="標楷體" w:hint="eastAsia"/>
              </w:rPr>
              <w:t xml:space="preserve">    </w:t>
            </w:r>
            <w:r w:rsidRPr="0078687A">
              <w:rPr>
                <w:rFonts w:ascii="標楷體" w:eastAsia="標楷體" w:hAnsi="標楷體" w:hint="eastAsia"/>
              </w:rPr>
              <w:t>企業合併之會計處理</w:t>
            </w:r>
          </w:p>
        </w:tc>
      </w:tr>
      <w:tr w:rsidR="00F3433B" w:rsidTr="008473A3">
        <w:trPr>
          <w:trHeight w:val="1284"/>
        </w:trPr>
        <w:tc>
          <w:tcPr>
            <w:tcW w:w="833" w:type="dxa"/>
            <w:vAlign w:val="center"/>
            <w:hideMark/>
          </w:tcPr>
          <w:p w:rsidR="00F3433B" w:rsidRDefault="00F3433B" w:rsidP="008473A3">
            <w:pPr>
              <w:snapToGrid w:val="0"/>
              <w:jc w:val="center"/>
              <w:rPr>
                <w:rFonts w:asciiTheme="minorHAnsi" w:eastAsia="標楷體" w:hAnsiTheme="minorHAnsi"/>
                <w:sz w:val="28"/>
                <w:szCs w:val="28"/>
              </w:rPr>
            </w:pPr>
            <w:r>
              <w:rPr>
                <w:rFonts w:eastAsia="標楷體" w:hint="eastAsia"/>
              </w:rPr>
              <w:t>備註</w:t>
            </w:r>
          </w:p>
        </w:tc>
        <w:tc>
          <w:tcPr>
            <w:tcW w:w="8080" w:type="dxa"/>
            <w:gridSpan w:val="2"/>
            <w:vAlign w:val="center"/>
            <w:hideMark/>
          </w:tcPr>
          <w:p w:rsidR="00F3433B" w:rsidRDefault="00F3433B" w:rsidP="008473A3">
            <w:pPr>
              <w:widowControl/>
              <w:jc w:val="both"/>
              <w:rPr>
                <w:rFonts w:ascii="Calibri" w:eastAsia="Times New Roman" w:hAnsi="Calibri"/>
                <w:kern w:val="0"/>
                <w:sz w:val="20"/>
              </w:rPr>
            </w:pPr>
            <w:r>
              <w:rPr>
                <w:rFonts w:eastAsia="標楷體" w:hint="eastAsia"/>
              </w:rPr>
              <w:t>表列命題大綱為考試命題範圍之例示，惟實際試題並不完全以此為限，仍可命擬相關之綜合性試題。</w:t>
            </w:r>
          </w:p>
        </w:tc>
      </w:tr>
    </w:tbl>
    <w:p w:rsidR="005F0832" w:rsidRPr="00F3433B" w:rsidRDefault="005F0832" w:rsidP="001D0C28">
      <w:pPr>
        <w:spacing w:line="400" w:lineRule="exact"/>
        <w:outlineLvl w:val="0"/>
        <w:rPr>
          <w:rFonts w:ascii="標楷體" w:eastAsia="標楷體" w:hAnsi="標楷體" w:cs="標楷體"/>
          <w:b/>
          <w:color w:val="000000"/>
          <w:kern w:val="0"/>
          <w:sz w:val="36"/>
          <w:szCs w:val="28"/>
          <w:highlight w:val="yellow"/>
        </w:rPr>
      </w:pPr>
    </w:p>
    <w:p w:rsidR="005F0832" w:rsidRDefault="005F0832" w:rsidP="001D0C28">
      <w:pPr>
        <w:spacing w:line="400" w:lineRule="exact"/>
        <w:outlineLvl w:val="0"/>
        <w:rPr>
          <w:rFonts w:ascii="標楷體" w:eastAsia="標楷體" w:hAnsi="標楷體" w:cs="標楷體"/>
          <w:b/>
          <w:color w:val="000000"/>
          <w:kern w:val="0"/>
          <w:sz w:val="36"/>
          <w:szCs w:val="28"/>
          <w:highlight w:val="yellow"/>
        </w:rPr>
      </w:pPr>
    </w:p>
    <w:p w:rsidR="005F0832" w:rsidRDefault="005F0832" w:rsidP="001D0C28">
      <w:pPr>
        <w:spacing w:line="400" w:lineRule="exact"/>
        <w:outlineLvl w:val="0"/>
        <w:rPr>
          <w:rFonts w:ascii="標楷體" w:eastAsia="標楷體" w:hAnsi="標楷體" w:cs="標楷體"/>
          <w:b/>
          <w:color w:val="000000"/>
          <w:kern w:val="0"/>
          <w:sz w:val="36"/>
          <w:szCs w:val="28"/>
          <w:highlight w:val="yellow"/>
        </w:rPr>
      </w:pPr>
    </w:p>
    <w:p w:rsidR="005F0832" w:rsidRDefault="005F0832" w:rsidP="001D0C28">
      <w:pPr>
        <w:spacing w:line="400" w:lineRule="exact"/>
        <w:outlineLvl w:val="0"/>
        <w:rPr>
          <w:rFonts w:ascii="標楷體" w:eastAsia="標楷體" w:hAnsi="標楷體" w:cs="標楷體"/>
          <w:b/>
          <w:color w:val="000000"/>
          <w:kern w:val="0"/>
          <w:sz w:val="36"/>
          <w:szCs w:val="28"/>
          <w:highlight w:val="yellow"/>
        </w:rPr>
      </w:pPr>
    </w:p>
    <w:p w:rsidR="005F0832" w:rsidRDefault="005F0832" w:rsidP="001D0C28">
      <w:pPr>
        <w:spacing w:line="400" w:lineRule="exact"/>
        <w:outlineLvl w:val="0"/>
        <w:rPr>
          <w:rFonts w:ascii="標楷體" w:eastAsia="標楷體" w:hAnsi="標楷體" w:cs="標楷體"/>
          <w:b/>
          <w:color w:val="000000"/>
          <w:kern w:val="0"/>
          <w:sz w:val="36"/>
          <w:szCs w:val="28"/>
          <w:highlight w:val="yellow"/>
        </w:rPr>
      </w:pPr>
    </w:p>
    <w:p w:rsidR="00F3433B" w:rsidRDefault="00F3433B" w:rsidP="001D0C28">
      <w:pPr>
        <w:spacing w:line="400" w:lineRule="exact"/>
        <w:outlineLvl w:val="0"/>
        <w:rPr>
          <w:rFonts w:ascii="標楷體" w:eastAsia="標楷體" w:hAnsi="標楷體" w:cs="標楷體"/>
          <w:b/>
          <w:color w:val="000000"/>
          <w:kern w:val="0"/>
          <w:sz w:val="36"/>
          <w:szCs w:val="28"/>
          <w:highlight w:val="yellow"/>
        </w:rPr>
      </w:pPr>
    </w:p>
    <w:p w:rsidR="00F3433B" w:rsidRDefault="00F3433B" w:rsidP="001D0C28">
      <w:pPr>
        <w:spacing w:line="400" w:lineRule="exact"/>
        <w:outlineLvl w:val="0"/>
        <w:rPr>
          <w:rFonts w:ascii="標楷體" w:eastAsia="標楷體" w:hAnsi="標楷體" w:cs="標楷體"/>
          <w:b/>
          <w:color w:val="000000"/>
          <w:kern w:val="0"/>
          <w:sz w:val="36"/>
          <w:szCs w:val="28"/>
          <w:highlight w:val="yellow"/>
        </w:rPr>
      </w:pPr>
    </w:p>
    <w:p w:rsidR="00F3433B" w:rsidRDefault="00F3433B" w:rsidP="001D0C28">
      <w:pPr>
        <w:spacing w:line="400" w:lineRule="exact"/>
        <w:outlineLvl w:val="0"/>
        <w:rPr>
          <w:rFonts w:ascii="標楷體" w:eastAsia="標楷體" w:hAnsi="標楷體" w:cs="標楷體"/>
          <w:b/>
          <w:color w:val="000000"/>
          <w:kern w:val="0"/>
          <w:sz w:val="36"/>
          <w:szCs w:val="28"/>
          <w:highlight w:val="yellow"/>
        </w:rPr>
      </w:pPr>
    </w:p>
    <w:p w:rsidR="00F3433B" w:rsidRDefault="00F3433B" w:rsidP="001D0C28">
      <w:pPr>
        <w:spacing w:line="400" w:lineRule="exact"/>
        <w:outlineLvl w:val="0"/>
        <w:rPr>
          <w:rFonts w:ascii="標楷體" w:eastAsia="標楷體" w:hAnsi="標楷體" w:cs="標楷體"/>
          <w:b/>
          <w:color w:val="000000"/>
          <w:kern w:val="0"/>
          <w:sz w:val="36"/>
          <w:szCs w:val="28"/>
          <w:highlight w:val="yellow"/>
        </w:rPr>
      </w:pPr>
    </w:p>
    <w:p w:rsidR="00F3433B" w:rsidRDefault="00F3433B" w:rsidP="001D0C28">
      <w:pPr>
        <w:spacing w:line="400" w:lineRule="exact"/>
        <w:outlineLvl w:val="0"/>
        <w:rPr>
          <w:rFonts w:ascii="標楷體" w:eastAsia="標楷體" w:hAnsi="標楷體" w:cs="標楷體"/>
          <w:b/>
          <w:color w:val="000000"/>
          <w:kern w:val="0"/>
          <w:sz w:val="36"/>
          <w:szCs w:val="28"/>
          <w:highlight w:val="yellow"/>
        </w:rPr>
      </w:pPr>
    </w:p>
    <w:p w:rsidR="00F3433B" w:rsidRDefault="00F3433B" w:rsidP="001D0C28">
      <w:pPr>
        <w:spacing w:line="400" w:lineRule="exact"/>
        <w:outlineLvl w:val="0"/>
        <w:rPr>
          <w:rFonts w:ascii="標楷體" w:eastAsia="標楷體" w:hAnsi="標楷體" w:cs="標楷體"/>
          <w:b/>
          <w:color w:val="000000"/>
          <w:kern w:val="0"/>
          <w:sz w:val="36"/>
          <w:szCs w:val="28"/>
          <w:highlight w:val="yellow"/>
        </w:rPr>
      </w:pPr>
    </w:p>
    <w:p w:rsidR="00F3433B" w:rsidRDefault="00F3433B" w:rsidP="001D0C28">
      <w:pPr>
        <w:spacing w:line="400" w:lineRule="exact"/>
        <w:outlineLvl w:val="0"/>
        <w:rPr>
          <w:rFonts w:ascii="標楷體" w:eastAsia="標楷體" w:hAnsi="標楷體" w:cs="標楷體"/>
          <w:b/>
          <w:color w:val="000000"/>
          <w:kern w:val="0"/>
          <w:sz w:val="36"/>
          <w:szCs w:val="28"/>
          <w:highlight w:val="yellow"/>
        </w:rPr>
      </w:pPr>
    </w:p>
    <w:p w:rsidR="00F3433B" w:rsidRDefault="00F3433B" w:rsidP="001D0C28">
      <w:pPr>
        <w:spacing w:line="400" w:lineRule="exact"/>
        <w:outlineLvl w:val="0"/>
        <w:rPr>
          <w:rFonts w:ascii="標楷體" w:eastAsia="標楷體" w:hAnsi="標楷體" w:cs="標楷體"/>
          <w:b/>
          <w:color w:val="000000"/>
          <w:kern w:val="0"/>
          <w:sz w:val="36"/>
          <w:szCs w:val="28"/>
          <w:highlight w:val="yellow"/>
        </w:rPr>
      </w:pPr>
    </w:p>
    <w:p w:rsidR="00F3433B" w:rsidRDefault="00F3433B" w:rsidP="001D0C28">
      <w:pPr>
        <w:spacing w:line="400" w:lineRule="exact"/>
        <w:outlineLvl w:val="0"/>
        <w:rPr>
          <w:rFonts w:ascii="標楷體" w:eastAsia="標楷體" w:hAnsi="標楷體" w:cs="標楷體"/>
          <w:b/>
          <w:color w:val="000000"/>
          <w:kern w:val="0"/>
          <w:sz w:val="36"/>
          <w:szCs w:val="28"/>
          <w:highlight w:val="yellow"/>
        </w:rPr>
      </w:pPr>
    </w:p>
    <w:p w:rsidR="00F3433B" w:rsidRDefault="00F3433B" w:rsidP="001D0C28">
      <w:pPr>
        <w:spacing w:line="400" w:lineRule="exact"/>
        <w:outlineLvl w:val="0"/>
        <w:rPr>
          <w:rFonts w:ascii="標楷體" w:eastAsia="標楷體" w:hAnsi="標楷體" w:cs="標楷體"/>
          <w:b/>
          <w:color w:val="000000"/>
          <w:kern w:val="0"/>
          <w:sz w:val="36"/>
          <w:szCs w:val="28"/>
          <w:highlight w:val="yellow"/>
        </w:rPr>
      </w:pPr>
    </w:p>
    <w:p w:rsidR="00F3433B" w:rsidRDefault="00F3433B" w:rsidP="001D0C28">
      <w:pPr>
        <w:spacing w:line="400" w:lineRule="exact"/>
        <w:outlineLvl w:val="0"/>
        <w:rPr>
          <w:rFonts w:ascii="標楷體" w:eastAsia="標楷體" w:hAnsi="標楷體" w:cs="標楷體"/>
          <w:b/>
          <w:color w:val="000000"/>
          <w:kern w:val="0"/>
          <w:sz w:val="36"/>
          <w:szCs w:val="28"/>
          <w:highlight w:val="yellow"/>
        </w:rPr>
      </w:pPr>
    </w:p>
    <w:p w:rsidR="00F3433B" w:rsidRDefault="00F3433B" w:rsidP="001D0C28">
      <w:pPr>
        <w:spacing w:line="400" w:lineRule="exact"/>
        <w:outlineLvl w:val="0"/>
        <w:rPr>
          <w:rFonts w:ascii="標楷體" w:eastAsia="標楷體" w:hAnsi="標楷體" w:cs="標楷體"/>
          <w:b/>
          <w:color w:val="000000"/>
          <w:kern w:val="0"/>
          <w:sz w:val="36"/>
          <w:szCs w:val="28"/>
          <w:highlight w:val="yellow"/>
        </w:rPr>
      </w:pPr>
    </w:p>
    <w:tbl>
      <w:tblPr>
        <w:tblStyle w:val="af"/>
        <w:tblpPr w:leftFromText="180" w:rightFromText="180" w:horzAnchor="margin" w:tblpXSpec="center" w:tblpY="960"/>
        <w:tblW w:w="8913" w:type="dxa"/>
        <w:tblLook w:val="04A0" w:firstRow="1" w:lastRow="0" w:firstColumn="1" w:lastColumn="0" w:noHBand="0" w:noVBand="1"/>
      </w:tblPr>
      <w:tblGrid>
        <w:gridCol w:w="833"/>
        <w:gridCol w:w="3548"/>
        <w:gridCol w:w="4532"/>
      </w:tblGrid>
      <w:tr w:rsidR="00F3433B" w:rsidTr="008473A3">
        <w:trPr>
          <w:trHeight w:val="703"/>
        </w:trPr>
        <w:tc>
          <w:tcPr>
            <w:tcW w:w="4381" w:type="dxa"/>
            <w:gridSpan w:val="2"/>
            <w:shd w:val="clear" w:color="auto" w:fill="D9D9D9" w:themeFill="background1" w:themeFillShade="D9"/>
            <w:vAlign w:val="center"/>
          </w:tcPr>
          <w:p w:rsidR="00F3433B" w:rsidRPr="004B0929" w:rsidRDefault="00F3433B" w:rsidP="008473A3">
            <w:pPr>
              <w:ind w:right="57"/>
              <w:jc w:val="center"/>
              <w:rPr>
                <w:rFonts w:asciiTheme="minorHAnsi" w:eastAsia="標楷體" w:hAnsiTheme="minorHAnsi"/>
                <w:sz w:val="28"/>
                <w:szCs w:val="28"/>
              </w:rPr>
            </w:pPr>
            <w:r>
              <w:rPr>
                <w:rFonts w:ascii="標楷體" w:eastAsia="標楷體" w:hAnsi="標楷體"/>
              </w:rPr>
              <w:br w:type="page"/>
            </w:r>
            <w:r w:rsidRPr="004B0929">
              <w:rPr>
                <w:rFonts w:eastAsia="標楷體" w:hint="eastAsia"/>
                <w:sz w:val="28"/>
                <w:szCs w:val="28"/>
              </w:rPr>
              <w:t>適用考試名稱</w:t>
            </w:r>
          </w:p>
        </w:tc>
        <w:tc>
          <w:tcPr>
            <w:tcW w:w="4532" w:type="dxa"/>
            <w:shd w:val="clear" w:color="auto" w:fill="D9D9D9" w:themeFill="background1" w:themeFillShade="D9"/>
            <w:vAlign w:val="center"/>
          </w:tcPr>
          <w:p w:rsidR="00F3433B" w:rsidRPr="004B0929" w:rsidRDefault="00F3433B" w:rsidP="008473A3">
            <w:pPr>
              <w:jc w:val="center"/>
              <w:rPr>
                <w:rFonts w:ascii="標楷體" w:eastAsia="標楷體" w:hAnsi="標楷體"/>
                <w:b/>
                <w:sz w:val="28"/>
                <w:szCs w:val="28"/>
              </w:rPr>
            </w:pPr>
            <w:r w:rsidRPr="004B0929">
              <w:rPr>
                <w:rFonts w:ascii="標楷體" w:eastAsia="標楷體" w:hAnsi="標楷體" w:hint="eastAsia"/>
                <w:sz w:val="28"/>
                <w:szCs w:val="28"/>
              </w:rPr>
              <w:t>適用考試類科</w:t>
            </w:r>
          </w:p>
        </w:tc>
      </w:tr>
      <w:tr w:rsidR="00F3433B" w:rsidTr="008473A3">
        <w:trPr>
          <w:trHeight w:val="530"/>
        </w:trPr>
        <w:tc>
          <w:tcPr>
            <w:tcW w:w="4381" w:type="dxa"/>
            <w:gridSpan w:val="2"/>
            <w:vAlign w:val="center"/>
          </w:tcPr>
          <w:p w:rsidR="00F3433B" w:rsidRPr="00F50B56" w:rsidRDefault="00F3433B" w:rsidP="008473A3">
            <w:pPr>
              <w:jc w:val="center"/>
              <w:rPr>
                <w:b/>
              </w:rPr>
            </w:pPr>
            <w:r w:rsidRPr="004B0929">
              <w:rPr>
                <w:rFonts w:eastAsia="標楷體" w:hint="eastAsia"/>
                <w:sz w:val="28"/>
                <w:szCs w:val="28"/>
              </w:rPr>
              <w:t>高級會計專業認證</w:t>
            </w:r>
          </w:p>
        </w:tc>
        <w:tc>
          <w:tcPr>
            <w:tcW w:w="4532" w:type="dxa"/>
            <w:vAlign w:val="center"/>
          </w:tcPr>
          <w:p w:rsidR="00F3433B" w:rsidRPr="00F50B56" w:rsidRDefault="00F3433B" w:rsidP="008473A3">
            <w:pPr>
              <w:jc w:val="center"/>
              <w:rPr>
                <w:rFonts w:ascii="標楷體" w:eastAsia="標楷體" w:hAnsi="標楷體"/>
                <w:b/>
                <w:sz w:val="28"/>
                <w:szCs w:val="28"/>
              </w:rPr>
            </w:pPr>
            <w:r>
              <w:rPr>
                <w:rFonts w:ascii="標楷體" w:eastAsia="標楷體" w:hAnsi="標楷體" w:hint="eastAsia"/>
                <w:b/>
                <w:sz w:val="28"/>
                <w:szCs w:val="28"/>
              </w:rPr>
              <w:t>審計學</w:t>
            </w:r>
          </w:p>
        </w:tc>
      </w:tr>
      <w:tr w:rsidR="00F3433B" w:rsidRPr="00941CB2" w:rsidTr="008473A3">
        <w:trPr>
          <w:trHeight w:val="558"/>
        </w:trPr>
        <w:tc>
          <w:tcPr>
            <w:tcW w:w="833" w:type="dxa"/>
          </w:tcPr>
          <w:p w:rsidR="00F3433B" w:rsidRPr="00941CB2" w:rsidRDefault="00F3433B" w:rsidP="008473A3">
            <w:pPr>
              <w:rPr>
                <w:rFonts w:ascii="標楷體" w:eastAsia="標楷體" w:hAnsi="標楷體"/>
              </w:rPr>
            </w:pPr>
          </w:p>
        </w:tc>
        <w:tc>
          <w:tcPr>
            <w:tcW w:w="3548" w:type="dxa"/>
            <w:vAlign w:val="center"/>
          </w:tcPr>
          <w:p w:rsidR="00F3433B" w:rsidRPr="00941CB2" w:rsidRDefault="00F3433B" w:rsidP="008473A3">
            <w:pPr>
              <w:jc w:val="center"/>
              <w:rPr>
                <w:rFonts w:ascii="標楷體" w:eastAsia="標楷體" w:hAnsi="標楷體"/>
                <w:sz w:val="28"/>
                <w:szCs w:val="28"/>
              </w:rPr>
            </w:pPr>
            <w:r w:rsidRPr="00941CB2">
              <w:rPr>
                <w:rFonts w:ascii="標楷體" w:eastAsia="標楷體" w:hAnsi="標楷體" w:hint="eastAsia"/>
                <w:sz w:val="28"/>
                <w:szCs w:val="28"/>
              </w:rPr>
              <w:t>單元主題</w:t>
            </w:r>
          </w:p>
        </w:tc>
        <w:tc>
          <w:tcPr>
            <w:tcW w:w="4532" w:type="dxa"/>
          </w:tcPr>
          <w:p w:rsidR="00F3433B" w:rsidRPr="00941CB2" w:rsidRDefault="00F3433B" w:rsidP="008473A3">
            <w:pPr>
              <w:jc w:val="center"/>
              <w:rPr>
                <w:rFonts w:ascii="標楷體" w:eastAsia="標楷體" w:hAnsi="標楷體"/>
                <w:sz w:val="28"/>
                <w:szCs w:val="28"/>
              </w:rPr>
            </w:pPr>
            <w:r w:rsidRPr="00941CB2">
              <w:rPr>
                <w:rFonts w:ascii="標楷體" w:eastAsia="標楷體" w:hAnsi="標楷體" w:hint="eastAsia"/>
                <w:sz w:val="28"/>
                <w:szCs w:val="28"/>
              </w:rPr>
              <w:t>內容綱要</w:t>
            </w:r>
          </w:p>
        </w:tc>
      </w:tr>
      <w:tr w:rsidR="00B62010" w:rsidRPr="00B62010" w:rsidTr="008473A3">
        <w:trPr>
          <w:trHeight w:val="636"/>
        </w:trPr>
        <w:tc>
          <w:tcPr>
            <w:tcW w:w="833" w:type="dxa"/>
            <w:vAlign w:val="center"/>
          </w:tcPr>
          <w:p w:rsidR="00F3433B" w:rsidRPr="00B62010" w:rsidRDefault="00F3433B" w:rsidP="008473A3">
            <w:pPr>
              <w:jc w:val="center"/>
              <w:rPr>
                <w:rFonts w:ascii="標楷體" w:eastAsia="標楷體" w:hAnsi="標楷體"/>
              </w:rPr>
            </w:pPr>
            <w:r w:rsidRPr="00B62010">
              <w:rPr>
                <w:rFonts w:ascii="標楷體" w:eastAsia="標楷體" w:hAnsi="標楷體" w:hint="eastAsia"/>
              </w:rPr>
              <w:t>一</w:t>
            </w:r>
          </w:p>
        </w:tc>
        <w:tc>
          <w:tcPr>
            <w:tcW w:w="3548" w:type="dxa"/>
            <w:vAlign w:val="center"/>
          </w:tcPr>
          <w:p w:rsidR="00F3433B" w:rsidRPr="00B62010" w:rsidRDefault="00936E7A" w:rsidP="008473A3">
            <w:pPr>
              <w:jc w:val="center"/>
              <w:rPr>
                <w:rFonts w:ascii="標楷體" w:eastAsia="標楷體" w:hAnsi="標楷體"/>
              </w:rPr>
            </w:pPr>
            <w:r w:rsidRPr="00B62010">
              <w:rPr>
                <w:rFonts w:ascii="標楷體" w:eastAsia="標楷體" w:hAnsi="標楷體" w:hint="eastAsia"/>
              </w:rPr>
              <w:t>審計之功能及基本觀念</w:t>
            </w:r>
          </w:p>
        </w:tc>
        <w:tc>
          <w:tcPr>
            <w:tcW w:w="4532" w:type="dxa"/>
            <w:vAlign w:val="center"/>
          </w:tcPr>
          <w:p w:rsidR="00936E7A" w:rsidRPr="00B62010" w:rsidRDefault="00936E7A" w:rsidP="00936E7A">
            <w:pPr>
              <w:rPr>
                <w:rFonts w:ascii="標楷體" w:eastAsia="標楷體" w:hAnsi="標楷體"/>
              </w:rPr>
            </w:pPr>
            <w:r w:rsidRPr="00B62010">
              <w:rPr>
                <w:rFonts w:ascii="標楷體" w:eastAsia="標楷體" w:hAnsi="標楷體" w:hint="eastAsia"/>
              </w:rPr>
              <w:t xml:space="preserve">(一)會計師查核財務報表之責任 </w:t>
            </w:r>
          </w:p>
          <w:p w:rsidR="00936E7A" w:rsidRPr="00B62010" w:rsidRDefault="00936E7A" w:rsidP="00936E7A">
            <w:pPr>
              <w:rPr>
                <w:rFonts w:ascii="標楷體" w:eastAsia="標楷體" w:hAnsi="標楷體"/>
              </w:rPr>
            </w:pPr>
            <w:r w:rsidRPr="00B62010">
              <w:rPr>
                <w:rFonts w:ascii="標楷體" w:eastAsia="標楷體" w:hAnsi="標楷體" w:hint="eastAsia"/>
              </w:rPr>
              <w:t xml:space="preserve">(二)品質管制 </w:t>
            </w:r>
          </w:p>
          <w:p w:rsidR="00F3433B" w:rsidRPr="00B62010" w:rsidRDefault="00936E7A" w:rsidP="00936E7A">
            <w:pPr>
              <w:rPr>
                <w:rFonts w:ascii="標楷體" w:eastAsia="標楷體" w:hAnsi="標楷體"/>
              </w:rPr>
            </w:pPr>
            <w:r w:rsidRPr="00B62010">
              <w:rPr>
                <w:rFonts w:ascii="標楷體" w:eastAsia="標楷體" w:hAnsi="標楷體" w:hint="eastAsia"/>
              </w:rPr>
              <w:t xml:space="preserve">(三)職業道德規範 </w:t>
            </w:r>
          </w:p>
        </w:tc>
      </w:tr>
      <w:tr w:rsidR="00B62010" w:rsidRPr="00B62010" w:rsidTr="008473A3">
        <w:trPr>
          <w:trHeight w:val="636"/>
        </w:trPr>
        <w:tc>
          <w:tcPr>
            <w:tcW w:w="833" w:type="dxa"/>
            <w:vAlign w:val="center"/>
          </w:tcPr>
          <w:p w:rsidR="00F3433B" w:rsidRPr="00B62010" w:rsidRDefault="00F3433B" w:rsidP="008473A3">
            <w:pPr>
              <w:jc w:val="center"/>
              <w:rPr>
                <w:rFonts w:ascii="標楷體" w:eastAsia="標楷體" w:hAnsi="標楷體"/>
              </w:rPr>
            </w:pPr>
            <w:r w:rsidRPr="00B62010">
              <w:rPr>
                <w:rFonts w:ascii="標楷體" w:eastAsia="標楷體" w:hAnsi="標楷體" w:hint="eastAsia"/>
              </w:rPr>
              <w:t>二</w:t>
            </w:r>
          </w:p>
        </w:tc>
        <w:tc>
          <w:tcPr>
            <w:tcW w:w="3548" w:type="dxa"/>
            <w:vAlign w:val="center"/>
          </w:tcPr>
          <w:p w:rsidR="00F3433B" w:rsidRPr="00B62010" w:rsidRDefault="00936E7A" w:rsidP="00936E7A">
            <w:pPr>
              <w:jc w:val="center"/>
              <w:rPr>
                <w:rFonts w:ascii="標楷體" w:eastAsia="標楷體" w:hAnsi="標楷體"/>
              </w:rPr>
            </w:pPr>
            <w:r w:rsidRPr="00B62010">
              <w:rPr>
                <w:rFonts w:ascii="標楷體" w:eastAsia="標楷體" w:hAnsi="標楷體" w:hint="eastAsia"/>
              </w:rPr>
              <w:t>查核規劃</w:t>
            </w:r>
          </w:p>
        </w:tc>
        <w:tc>
          <w:tcPr>
            <w:tcW w:w="4532" w:type="dxa"/>
            <w:vAlign w:val="center"/>
          </w:tcPr>
          <w:p w:rsidR="00936E7A" w:rsidRPr="00B62010" w:rsidRDefault="00936E7A" w:rsidP="00936E7A">
            <w:pPr>
              <w:rPr>
                <w:rFonts w:ascii="標楷體" w:eastAsia="標楷體" w:hAnsi="標楷體"/>
              </w:rPr>
            </w:pPr>
            <w:r w:rsidRPr="00B62010">
              <w:rPr>
                <w:rFonts w:ascii="標楷體" w:eastAsia="標楷體" w:hAnsi="標楷體" w:hint="eastAsia"/>
              </w:rPr>
              <w:t>(一)瞭解受查者及其所處環境</w:t>
            </w:r>
          </w:p>
          <w:p w:rsidR="00936E7A" w:rsidRPr="00B62010" w:rsidRDefault="00936E7A" w:rsidP="00936E7A">
            <w:pPr>
              <w:rPr>
                <w:rFonts w:ascii="標楷體" w:eastAsia="標楷體" w:hAnsi="標楷體"/>
              </w:rPr>
            </w:pPr>
            <w:r w:rsidRPr="00B62010">
              <w:rPr>
                <w:rFonts w:ascii="標楷體" w:eastAsia="標楷體" w:hAnsi="標楷體" w:hint="eastAsia"/>
              </w:rPr>
              <w:t xml:space="preserve">（包括內部控制評估） </w:t>
            </w:r>
          </w:p>
          <w:p w:rsidR="00936E7A" w:rsidRPr="00B62010" w:rsidRDefault="00936E7A" w:rsidP="00936E7A">
            <w:pPr>
              <w:rPr>
                <w:rFonts w:ascii="標楷體" w:eastAsia="標楷體" w:hAnsi="標楷體"/>
              </w:rPr>
            </w:pPr>
            <w:r w:rsidRPr="00B62010">
              <w:rPr>
                <w:rFonts w:ascii="標楷體" w:eastAsia="標楷體" w:hAnsi="標楷體" w:hint="eastAsia"/>
              </w:rPr>
              <w:t xml:space="preserve">(二)重大性 </w:t>
            </w:r>
          </w:p>
          <w:p w:rsidR="00936E7A" w:rsidRPr="00B62010" w:rsidRDefault="00936E7A" w:rsidP="00936E7A">
            <w:pPr>
              <w:rPr>
                <w:rFonts w:ascii="標楷體" w:eastAsia="標楷體" w:hAnsi="標楷體"/>
              </w:rPr>
            </w:pPr>
            <w:r w:rsidRPr="00B62010">
              <w:rPr>
                <w:rFonts w:ascii="標楷體" w:eastAsia="標楷體" w:hAnsi="標楷體" w:hint="eastAsia"/>
              </w:rPr>
              <w:t xml:space="preserve">(三)風險評估 </w:t>
            </w:r>
          </w:p>
          <w:p w:rsidR="00936E7A" w:rsidRPr="00B62010" w:rsidRDefault="00936E7A" w:rsidP="00936E7A">
            <w:pPr>
              <w:rPr>
                <w:rFonts w:ascii="標楷體" w:eastAsia="標楷體" w:hAnsi="標楷體"/>
              </w:rPr>
            </w:pPr>
            <w:r w:rsidRPr="00B62010">
              <w:rPr>
                <w:rFonts w:ascii="標楷體" w:eastAsia="標楷體" w:hAnsi="標楷體" w:hint="eastAsia"/>
              </w:rPr>
              <w:t xml:space="preserve">(四)整體查核策略 </w:t>
            </w:r>
          </w:p>
          <w:p w:rsidR="00F3433B" w:rsidRPr="00B62010" w:rsidRDefault="00936E7A" w:rsidP="00936E7A">
            <w:pPr>
              <w:rPr>
                <w:rFonts w:ascii="標楷體" w:eastAsia="標楷體" w:hAnsi="標楷體"/>
              </w:rPr>
            </w:pPr>
            <w:r w:rsidRPr="00B62010">
              <w:rPr>
                <w:rFonts w:ascii="標楷體" w:eastAsia="標楷體" w:hAnsi="標楷體" w:hint="eastAsia"/>
              </w:rPr>
              <w:t>(五)進一步查核程序之設計</w:t>
            </w:r>
          </w:p>
        </w:tc>
      </w:tr>
      <w:tr w:rsidR="00B62010" w:rsidRPr="00B62010" w:rsidTr="008473A3">
        <w:trPr>
          <w:trHeight w:val="636"/>
        </w:trPr>
        <w:tc>
          <w:tcPr>
            <w:tcW w:w="833" w:type="dxa"/>
            <w:vAlign w:val="center"/>
          </w:tcPr>
          <w:p w:rsidR="00F3433B" w:rsidRPr="00B62010" w:rsidRDefault="00F3433B" w:rsidP="008473A3">
            <w:pPr>
              <w:jc w:val="center"/>
              <w:rPr>
                <w:rFonts w:ascii="標楷體" w:eastAsia="標楷體" w:hAnsi="標楷體"/>
              </w:rPr>
            </w:pPr>
            <w:r w:rsidRPr="00B62010">
              <w:rPr>
                <w:rFonts w:ascii="標楷體" w:eastAsia="標楷體" w:hAnsi="標楷體" w:hint="eastAsia"/>
              </w:rPr>
              <w:t>三</w:t>
            </w:r>
          </w:p>
        </w:tc>
        <w:tc>
          <w:tcPr>
            <w:tcW w:w="3548" w:type="dxa"/>
            <w:vAlign w:val="center"/>
          </w:tcPr>
          <w:p w:rsidR="00F3433B" w:rsidRPr="00B62010" w:rsidRDefault="00936E7A" w:rsidP="008473A3">
            <w:pPr>
              <w:jc w:val="center"/>
              <w:rPr>
                <w:rFonts w:ascii="標楷體" w:eastAsia="標楷體" w:hAnsi="標楷體"/>
              </w:rPr>
            </w:pPr>
            <w:r w:rsidRPr="00B62010">
              <w:rPr>
                <w:rFonts w:ascii="標楷體" w:eastAsia="標楷體" w:hAnsi="標楷體" w:hint="eastAsia"/>
              </w:rPr>
              <w:t>查核程序之執行</w:t>
            </w:r>
          </w:p>
        </w:tc>
        <w:tc>
          <w:tcPr>
            <w:tcW w:w="4532" w:type="dxa"/>
            <w:vAlign w:val="center"/>
          </w:tcPr>
          <w:p w:rsidR="00936E7A" w:rsidRPr="00B62010" w:rsidRDefault="00936E7A" w:rsidP="00936E7A">
            <w:pPr>
              <w:rPr>
                <w:rFonts w:ascii="標楷體" w:eastAsia="標楷體" w:hAnsi="標楷體"/>
              </w:rPr>
            </w:pPr>
            <w:r w:rsidRPr="00B62010">
              <w:rPr>
                <w:rFonts w:ascii="標楷體" w:eastAsia="標楷體" w:hAnsi="標楷體" w:hint="eastAsia"/>
              </w:rPr>
              <w:t xml:space="preserve">(一)證據的取得與評估 </w:t>
            </w:r>
          </w:p>
          <w:p w:rsidR="00936E7A" w:rsidRPr="00B62010" w:rsidRDefault="00936E7A" w:rsidP="00936E7A">
            <w:pPr>
              <w:rPr>
                <w:rFonts w:ascii="標楷體" w:eastAsia="標楷體" w:hAnsi="標楷體"/>
              </w:rPr>
            </w:pPr>
            <w:r w:rsidRPr="00B62010">
              <w:rPr>
                <w:rFonts w:ascii="標楷體" w:eastAsia="標楷體" w:hAnsi="標楷體" w:hint="eastAsia"/>
              </w:rPr>
              <w:t xml:space="preserve">(二)交易循環 (營運流程) 查核 </w:t>
            </w:r>
          </w:p>
          <w:p w:rsidR="00936E7A" w:rsidRPr="00B62010" w:rsidRDefault="00936E7A" w:rsidP="00936E7A">
            <w:pPr>
              <w:rPr>
                <w:rFonts w:ascii="標楷體" w:eastAsia="標楷體" w:hAnsi="標楷體"/>
              </w:rPr>
            </w:pPr>
            <w:r w:rsidRPr="00B62010">
              <w:rPr>
                <w:rFonts w:ascii="標楷體" w:eastAsia="標楷體" w:hAnsi="標楷體" w:hint="eastAsia"/>
              </w:rPr>
              <w:t xml:space="preserve">(三)電腦審計 </w:t>
            </w:r>
          </w:p>
          <w:p w:rsidR="00F3433B" w:rsidRPr="00B62010" w:rsidRDefault="00936E7A" w:rsidP="00936E7A">
            <w:pPr>
              <w:rPr>
                <w:rFonts w:ascii="標楷體" w:eastAsia="標楷體" w:hAnsi="標楷體"/>
              </w:rPr>
            </w:pPr>
            <w:r w:rsidRPr="00B62010">
              <w:rPr>
                <w:rFonts w:ascii="標楷體" w:eastAsia="標楷體" w:hAnsi="標楷體" w:hint="eastAsia"/>
              </w:rPr>
              <w:t xml:space="preserve">(四)審計抽樣 </w:t>
            </w:r>
          </w:p>
        </w:tc>
      </w:tr>
      <w:tr w:rsidR="00B62010" w:rsidRPr="00B62010" w:rsidTr="008473A3">
        <w:tc>
          <w:tcPr>
            <w:tcW w:w="833" w:type="dxa"/>
            <w:vAlign w:val="center"/>
          </w:tcPr>
          <w:p w:rsidR="00F3433B" w:rsidRPr="00B62010" w:rsidRDefault="00F3433B" w:rsidP="008473A3">
            <w:pPr>
              <w:jc w:val="center"/>
              <w:rPr>
                <w:rFonts w:ascii="標楷體" w:eastAsia="標楷體" w:hAnsi="標楷體"/>
              </w:rPr>
            </w:pPr>
            <w:r w:rsidRPr="00B62010">
              <w:rPr>
                <w:rFonts w:ascii="標楷體" w:eastAsia="標楷體" w:hAnsi="標楷體" w:hint="eastAsia"/>
              </w:rPr>
              <w:t>四</w:t>
            </w:r>
          </w:p>
        </w:tc>
        <w:tc>
          <w:tcPr>
            <w:tcW w:w="3548" w:type="dxa"/>
            <w:vAlign w:val="center"/>
          </w:tcPr>
          <w:p w:rsidR="00F3433B" w:rsidRPr="00B62010" w:rsidRDefault="00936E7A" w:rsidP="008473A3">
            <w:pPr>
              <w:jc w:val="center"/>
              <w:rPr>
                <w:rFonts w:ascii="標楷體" w:eastAsia="標楷體" w:hAnsi="標楷體"/>
              </w:rPr>
            </w:pPr>
            <w:r w:rsidRPr="00B62010">
              <w:rPr>
                <w:rFonts w:ascii="標楷體" w:eastAsia="標楷體" w:hAnsi="標楷體" w:hint="eastAsia"/>
              </w:rPr>
              <w:t>完成查核工作及查核報告</w:t>
            </w:r>
          </w:p>
        </w:tc>
        <w:tc>
          <w:tcPr>
            <w:tcW w:w="4532" w:type="dxa"/>
          </w:tcPr>
          <w:p w:rsidR="00936E7A" w:rsidRPr="00B62010" w:rsidRDefault="00936E7A" w:rsidP="00936E7A">
            <w:pPr>
              <w:rPr>
                <w:rFonts w:ascii="標楷體" w:eastAsia="標楷體" w:hAnsi="標楷體"/>
              </w:rPr>
            </w:pPr>
            <w:r w:rsidRPr="00B62010">
              <w:rPr>
                <w:rFonts w:ascii="標楷體" w:eastAsia="標楷體" w:hAnsi="標楷體" w:hint="eastAsia"/>
              </w:rPr>
              <w:t xml:space="preserve">(一)不實表達之評估 </w:t>
            </w:r>
          </w:p>
          <w:p w:rsidR="00936E7A" w:rsidRPr="00B62010" w:rsidRDefault="00936E7A" w:rsidP="00936E7A">
            <w:pPr>
              <w:rPr>
                <w:rFonts w:ascii="標楷體" w:eastAsia="標楷體" w:hAnsi="標楷體"/>
              </w:rPr>
            </w:pPr>
            <w:r w:rsidRPr="00B62010">
              <w:rPr>
                <w:rFonts w:ascii="標楷體" w:eastAsia="標楷體" w:hAnsi="標楷體" w:hint="eastAsia"/>
              </w:rPr>
              <w:t xml:space="preserve">(二)期後事項 </w:t>
            </w:r>
          </w:p>
          <w:p w:rsidR="00936E7A" w:rsidRPr="00B62010" w:rsidRDefault="00936E7A" w:rsidP="00936E7A">
            <w:pPr>
              <w:rPr>
                <w:rFonts w:ascii="標楷體" w:eastAsia="標楷體" w:hAnsi="標楷體"/>
              </w:rPr>
            </w:pPr>
            <w:r w:rsidRPr="00B62010">
              <w:rPr>
                <w:rFonts w:ascii="標楷體" w:eastAsia="標楷體" w:hAnsi="標楷體" w:hint="eastAsia"/>
              </w:rPr>
              <w:t xml:space="preserve">(三)查核意見類型 </w:t>
            </w:r>
          </w:p>
          <w:p w:rsidR="00936E7A" w:rsidRPr="00B62010" w:rsidRDefault="00936E7A" w:rsidP="00936E7A">
            <w:pPr>
              <w:rPr>
                <w:rFonts w:ascii="標楷體" w:eastAsia="標楷體" w:hAnsi="標楷體"/>
              </w:rPr>
            </w:pPr>
            <w:r w:rsidRPr="00B62010">
              <w:rPr>
                <w:rFonts w:ascii="標楷體" w:eastAsia="標楷體" w:hAnsi="標楷體" w:hint="eastAsia"/>
              </w:rPr>
              <w:t xml:space="preserve">(四)查核報告格式及內容 </w:t>
            </w:r>
          </w:p>
          <w:p w:rsidR="00936E7A" w:rsidRPr="00B62010" w:rsidRDefault="00936E7A" w:rsidP="00936E7A">
            <w:pPr>
              <w:rPr>
                <w:rFonts w:ascii="標楷體" w:eastAsia="標楷體" w:hAnsi="標楷體"/>
              </w:rPr>
            </w:pPr>
            <w:r w:rsidRPr="00B62010">
              <w:rPr>
                <w:rFonts w:ascii="標楷體" w:eastAsia="標楷體" w:hAnsi="標楷體" w:hint="eastAsia"/>
              </w:rPr>
              <w:t xml:space="preserve">(五)與受查者治理單位之溝通 </w:t>
            </w:r>
          </w:p>
          <w:p w:rsidR="00936E7A" w:rsidRPr="00B62010" w:rsidRDefault="00936E7A" w:rsidP="00936E7A">
            <w:pPr>
              <w:rPr>
                <w:rFonts w:ascii="標楷體" w:eastAsia="標楷體" w:hAnsi="標楷體"/>
              </w:rPr>
            </w:pPr>
            <w:r w:rsidRPr="00B62010">
              <w:rPr>
                <w:rFonts w:ascii="標楷體" w:eastAsia="標楷體" w:hAnsi="標楷體" w:hint="eastAsia"/>
              </w:rPr>
              <w:t xml:space="preserve">(六)查核工作底稿 </w:t>
            </w:r>
          </w:p>
          <w:p w:rsidR="00F3433B" w:rsidRPr="00B62010" w:rsidRDefault="00F3433B" w:rsidP="00936E7A">
            <w:pPr>
              <w:rPr>
                <w:rFonts w:ascii="標楷體" w:eastAsia="標楷體" w:hAnsi="標楷體"/>
              </w:rPr>
            </w:pPr>
          </w:p>
        </w:tc>
      </w:tr>
      <w:tr w:rsidR="00B62010" w:rsidRPr="00B62010" w:rsidTr="008473A3">
        <w:tc>
          <w:tcPr>
            <w:tcW w:w="833" w:type="dxa"/>
            <w:vAlign w:val="center"/>
          </w:tcPr>
          <w:p w:rsidR="00936E7A" w:rsidRPr="00B62010" w:rsidRDefault="00936E7A" w:rsidP="008473A3">
            <w:pPr>
              <w:jc w:val="center"/>
              <w:rPr>
                <w:rFonts w:ascii="標楷體" w:eastAsia="標楷體" w:hAnsi="標楷體"/>
              </w:rPr>
            </w:pPr>
            <w:r w:rsidRPr="00B62010">
              <w:rPr>
                <w:rFonts w:ascii="標楷體" w:eastAsia="標楷體" w:hAnsi="標楷體" w:hint="eastAsia"/>
              </w:rPr>
              <w:t>五</w:t>
            </w:r>
          </w:p>
        </w:tc>
        <w:tc>
          <w:tcPr>
            <w:tcW w:w="3548" w:type="dxa"/>
            <w:vAlign w:val="center"/>
          </w:tcPr>
          <w:p w:rsidR="00936E7A" w:rsidRPr="00B62010" w:rsidRDefault="00936E7A" w:rsidP="008473A3">
            <w:pPr>
              <w:jc w:val="center"/>
              <w:rPr>
                <w:rFonts w:ascii="標楷體" w:eastAsia="標楷體" w:hAnsi="標楷體"/>
              </w:rPr>
            </w:pPr>
            <w:r w:rsidRPr="00B62010">
              <w:rPr>
                <w:rFonts w:ascii="標楷體" w:eastAsia="標楷體" w:hAnsi="標楷體" w:hint="eastAsia"/>
              </w:rPr>
              <w:t>其他</w:t>
            </w:r>
          </w:p>
        </w:tc>
        <w:tc>
          <w:tcPr>
            <w:tcW w:w="4532" w:type="dxa"/>
          </w:tcPr>
          <w:p w:rsidR="00936E7A" w:rsidRPr="00B62010" w:rsidRDefault="00936E7A" w:rsidP="00936E7A">
            <w:pPr>
              <w:rPr>
                <w:rFonts w:ascii="標楷體" w:eastAsia="標楷體" w:hAnsi="標楷體"/>
              </w:rPr>
            </w:pPr>
            <w:r w:rsidRPr="00B62010">
              <w:rPr>
                <w:rFonts w:ascii="標楷體" w:eastAsia="標楷體" w:hAnsi="標楷體" w:hint="eastAsia"/>
              </w:rPr>
              <w:t xml:space="preserve">(一)確信服務及其他服務 </w:t>
            </w:r>
          </w:p>
          <w:p w:rsidR="00936E7A" w:rsidRPr="00B62010" w:rsidRDefault="00936E7A" w:rsidP="00936E7A">
            <w:pPr>
              <w:rPr>
                <w:rFonts w:ascii="標楷體" w:eastAsia="標楷體" w:hAnsi="標楷體"/>
              </w:rPr>
            </w:pPr>
            <w:r w:rsidRPr="00B62010">
              <w:rPr>
                <w:rFonts w:ascii="標楷體" w:eastAsia="標楷體" w:hAnsi="標楷體" w:hint="eastAsia"/>
              </w:rPr>
              <w:t xml:space="preserve">(二)遵行審計、作業審計及政府審計 </w:t>
            </w:r>
          </w:p>
          <w:p w:rsidR="00936E7A" w:rsidRPr="00B62010" w:rsidRDefault="00936E7A" w:rsidP="00936E7A">
            <w:pPr>
              <w:rPr>
                <w:rFonts w:ascii="標楷體" w:eastAsia="標楷體" w:hAnsi="標楷體"/>
              </w:rPr>
            </w:pPr>
            <w:r w:rsidRPr="00B62010">
              <w:rPr>
                <w:rFonts w:ascii="標楷體" w:eastAsia="標楷體" w:hAnsi="標楷體" w:hint="eastAsia"/>
              </w:rPr>
              <w:t>(三)集團查核之特別考量審計程序</w:t>
            </w:r>
          </w:p>
        </w:tc>
      </w:tr>
      <w:tr w:rsidR="00B62010" w:rsidRPr="00B62010" w:rsidTr="008473A3">
        <w:trPr>
          <w:trHeight w:val="1284"/>
        </w:trPr>
        <w:tc>
          <w:tcPr>
            <w:tcW w:w="833" w:type="dxa"/>
            <w:vAlign w:val="center"/>
            <w:hideMark/>
          </w:tcPr>
          <w:p w:rsidR="00F3433B" w:rsidRPr="00B62010" w:rsidRDefault="00F3433B" w:rsidP="008473A3">
            <w:pPr>
              <w:snapToGrid w:val="0"/>
              <w:jc w:val="center"/>
              <w:rPr>
                <w:rFonts w:asciiTheme="minorHAnsi" w:eastAsia="標楷體" w:hAnsiTheme="minorHAnsi"/>
                <w:sz w:val="28"/>
                <w:szCs w:val="28"/>
              </w:rPr>
            </w:pPr>
            <w:r w:rsidRPr="00B62010">
              <w:rPr>
                <w:rFonts w:eastAsia="標楷體" w:hint="eastAsia"/>
              </w:rPr>
              <w:t>備註</w:t>
            </w:r>
          </w:p>
        </w:tc>
        <w:tc>
          <w:tcPr>
            <w:tcW w:w="8080" w:type="dxa"/>
            <w:gridSpan w:val="2"/>
            <w:vAlign w:val="center"/>
            <w:hideMark/>
          </w:tcPr>
          <w:p w:rsidR="00F3433B" w:rsidRPr="00B62010" w:rsidRDefault="00F3433B" w:rsidP="008473A3">
            <w:pPr>
              <w:widowControl/>
              <w:jc w:val="both"/>
              <w:rPr>
                <w:rFonts w:ascii="Calibri" w:eastAsia="Times New Roman" w:hAnsi="Calibri"/>
                <w:kern w:val="0"/>
                <w:sz w:val="20"/>
              </w:rPr>
            </w:pPr>
            <w:r w:rsidRPr="00B62010">
              <w:rPr>
                <w:rFonts w:eastAsia="標楷體" w:hint="eastAsia"/>
              </w:rPr>
              <w:t>表列命題大綱為考試命題範圍之例示，惟實際試題並不完全以此為限，仍可命擬相關之綜合性試題。</w:t>
            </w:r>
          </w:p>
        </w:tc>
      </w:tr>
    </w:tbl>
    <w:p w:rsidR="00F3433B" w:rsidRPr="00B62010" w:rsidRDefault="00F3433B" w:rsidP="001D0C28">
      <w:pPr>
        <w:spacing w:line="400" w:lineRule="exact"/>
        <w:outlineLvl w:val="0"/>
        <w:rPr>
          <w:rFonts w:ascii="標楷體" w:eastAsia="標楷體" w:hAnsi="標楷體" w:cs="標楷體"/>
          <w:b/>
          <w:kern w:val="0"/>
          <w:sz w:val="36"/>
          <w:szCs w:val="28"/>
          <w:highlight w:val="yellow"/>
        </w:rPr>
      </w:pPr>
    </w:p>
    <w:p w:rsidR="001D0C28" w:rsidRPr="00B62010" w:rsidRDefault="001D0C28" w:rsidP="001D0C28">
      <w:pPr>
        <w:spacing w:line="400" w:lineRule="exact"/>
        <w:outlineLvl w:val="0"/>
        <w:rPr>
          <w:rFonts w:ascii="標楷體" w:eastAsia="標楷體" w:hAnsi="標楷體" w:cs="標楷體"/>
          <w:b/>
          <w:kern w:val="0"/>
          <w:sz w:val="36"/>
          <w:szCs w:val="28"/>
        </w:rPr>
      </w:pPr>
      <w:bookmarkStart w:id="12" w:name="_Toc527109539"/>
      <w:r w:rsidRPr="00B62010">
        <w:rPr>
          <w:rFonts w:ascii="標楷體" w:eastAsia="標楷體" w:hAnsi="標楷體" w:cs="標楷體" w:hint="eastAsia"/>
          <w:b/>
          <w:kern w:val="0"/>
          <w:sz w:val="36"/>
          <w:szCs w:val="28"/>
        </w:rPr>
        <w:lastRenderedPageBreak/>
        <w:t>※</w:t>
      </w:r>
      <w:r w:rsidR="008D319E" w:rsidRPr="00B62010">
        <w:rPr>
          <w:rFonts w:ascii="標楷體" w:eastAsia="標楷體" w:hAnsi="標楷體" w:cs="標楷體" w:hint="eastAsia"/>
          <w:b/>
          <w:kern w:val="0"/>
          <w:sz w:val="36"/>
          <w:szCs w:val="28"/>
        </w:rPr>
        <w:t>(附件二)</w:t>
      </w:r>
      <w:bookmarkStart w:id="13" w:name="_Hlk527109422"/>
      <w:r w:rsidR="003754E5" w:rsidRPr="00B62010">
        <w:rPr>
          <w:rFonts w:ascii="標楷體" w:eastAsia="標楷體" w:hAnsi="標楷體" w:cs="標楷體" w:hint="eastAsia"/>
          <w:b/>
          <w:kern w:val="0"/>
          <w:sz w:val="36"/>
          <w:szCs w:val="28"/>
        </w:rPr>
        <w:t>模擬試題</w:t>
      </w:r>
      <w:bookmarkEnd w:id="12"/>
      <w:bookmarkEnd w:id="13"/>
    </w:p>
    <w:p w:rsidR="00CC00EB" w:rsidRPr="00B62010" w:rsidRDefault="00CC00EB" w:rsidP="00CC00EB">
      <w:pPr>
        <w:jc w:val="center"/>
        <w:rPr>
          <w:rFonts w:eastAsia="標楷體" w:hAnsi="標楷體"/>
          <w:sz w:val="40"/>
          <w:szCs w:val="40"/>
        </w:rPr>
      </w:pPr>
      <w:bookmarkStart w:id="14" w:name="_Hlk527106923"/>
      <w:r w:rsidRPr="00B62010">
        <w:rPr>
          <w:rFonts w:eastAsia="標楷體" w:hAnsi="標楷體" w:hint="eastAsia"/>
          <w:sz w:val="40"/>
          <w:szCs w:val="40"/>
        </w:rPr>
        <w:t>高級會計專業認證模擬試題</w:t>
      </w:r>
      <w:r w:rsidRPr="00B62010">
        <w:rPr>
          <w:rFonts w:eastAsia="標楷體" w:hAnsi="標楷體" w:hint="eastAsia"/>
          <w:sz w:val="40"/>
          <w:szCs w:val="40"/>
        </w:rPr>
        <w:t>(</w:t>
      </w:r>
      <w:r w:rsidRPr="00B62010">
        <w:rPr>
          <w:rFonts w:eastAsia="標楷體" w:hAnsi="標楷體" w:hint="eastAsia"/>
          <w:sz w:val="40"/>
          <w:szCs w:val="40"/>
        </w:rPr>
        <w:t>中級會計</w:t>
      </w:r>
      <w:r w:rsidRPr="00B62010">
        <w:rPr>
          <w:rFonts w:eastAsia="標楷體" w:hAnsi="標楷體" w:hint="eastAsia"/>
          <w:sz w:val="40"/>
          <w:szCs w:val="40"/>
        </w:rPr>
        <w:t>)</w:t>
      </w:r>
    </w:p>
    <w:tbl>
      <w:tblPr>
        <w:tblStyle w:val="12"/>
        <w:tblW w:w="889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
        <w:gridCol w:w="2033"/>
        <w:gridCol w:w="2024"/>
        <w:gridCol w:w="10"/>
        <w:gridCol w:w="203"/>
        <w:gridCol w:w="1831"/>
        <w:gridCol w:w="2034"/>
      </w:tblGrid>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15" w:name="_Toc527109540"/>
            <w:bookmarkEnd w:id="14"/>
            <w:r w:rsidRPr="00B62010">
              <w:rPr>
                <w:rFonts w:hint="eastAsia"/>
                <w:bCs/>
                <w:color w:val="auto"/>
                <w:szCs w:val="24"/>
              </w:rPr>
              <w:t>1.</w:t>
            </w:r>
            <w:bookmarkEnd w:id="15"/>
          </w:p>
        </w:tc>
        <w:tc>
          <w:tcPr>
            <w:tcW w:w="8135" w:type="dxa"/>
            <w:gridSpan w:val="6"/>
          </w:tcPr>
          <w:p w:rsidR="00CC00EB" w:rsidRPr="00B62010" w:rsidRDefault="00CC00EB" w:rsidP="001072CB">
            <w:pPr>
              <w:spacing w:line="400" w:lineRule="exact"/>
              <w:rPr>
                <w:noProof/>
                <w:color w:val="auto"/>
                <w:spacing w:val="-8"/>
                <w:szCs w:val="24"/>
              </w:rPr>
            </w:pPr>
            <w:r w:rsidRPr="00B62010">
              <w:rPr>
                <w:rFonts w:hint="eastAsia"/>
                <w:noProof/>
                <w:color w:val="auto"/>
                <w:spacing w:val="-8"/>
                <w:szCs w:val="24"/>
              </w:rPr>
              <w:t>106</w:t>
            </w:r>
            <w:r w:rsidRPr="00B62010">
              <w:rPr>
                <w:rFonts w:hint="eastAsia"/>
                <w:noProof/>
                <w:color w:val="auto"/>
                <w:spacing w:val="-8"/>
                <w:szCs w:val="24"/>
              </w:rPr>
              <w:t>年</w:t>
            </w:r>
            <w:r w:rsidRPr="00B62010">
              <w:rPr>
                <w:rFonts w:hint="eastAsia"/>
                <w:noProof/>
                <w:color w:val="auto"/>
                <w:spacing w:val="-8"/>
                <w:szCs w:val="24"/>
              </w:rPr>
              <w:t>1</w:t>
            </w:r>
            <w:r w:rsidRPr="00B62010">
              <w:rPr>
                <w:rFonts w:hint="eastAsia"/>
                <w:noProof/>
                <w:color w:val="auto"/>
                <w:spacing w:val="-8"/>
                <w:szCs w:val="24"/>
              </w:rPr>
              <w:t>月</w:t>
            </w:r>
            <w:r w:rsidRPr="00B62010">
              <w:rPr>
                <w:rFonts w:hint="eastAsia"/>
                <w:noProof/>
                <w:color w:val="auto"/>
                <w:spacing w:val="-8"/>
                <w:szCs w:val="24"/>
              </w:rPr>
              <w:t>1</w:t>
            </w:r>
            <w:r w:rsidRPr="00B62010">
              <w:rPr>
                <w:rFonts w:hint="eastAsia"/>
                <w:noProof/>
                <w:color w:val="auto"/>
                <w:spacing w:val="-8"/>
                <w:szCs w:val="24"/>
              </w:rPr>
              <w:t>日正義公司發行</w:t>
            </w:r>
            <w:r w:rsidRPr="00B62010">
              <w:rPr>
                <w:rFonts w:hint="eastAsia"/>
                <w:noProof/>
                <w:color w:val="auto"/>
                <w:spacing w:val="-8"/>
                <w:szCs w:val="24"/>
              </w:rPr>
              <w:t>5</w:t>
            </w:r>
            <w:r w:rsidRPr="00B62010">
              <w:rPr>
                <w:rFonts w:hint="eastAsia"/>
                <w:noProof/>
                <w:color w:val="auto"/>
                <w:spacing w:val="-8"/>
                <w:szCs w:val="24"/>
              </w:rPr>
              <w:t>年期、每半年付息，於每年</w:t>
            </w:r>
            <w:r w:rsidRPr="00B62010">
              <w:rPr>
                <w:rFonts w:hint="eastAsia"/>
                <w:noProof/>
                <w:color w:val="auto"/>
                <w:spacing w:val="-8"/>
                <w:szCs w:val="24"/>
              </w:rPr>
              <w:t>6</w:t>
            </w:r>
            <w:r w:rsidRPr="00B62010">
              <w:rPr>
                <w:rFonts w:hint="eastAsia"/>
                <w:noProof/>
                <w:color w:val="auto"/>
                <w:spacing w:val="-8"/>
                <w:szCs w:val="24"/>
              </w:rPr>
              <w:t>月</w:t>
            </w:r>
            <w:r w:rsidRPr="00B62010">
              <w:rPr>
                <w:rFonts w:hint="eastAsia"/>
                <w:noProof/>
                <w:color w:val="auto"/>
                <w:spacing w:val="-8"/>
                <w:szCs w:val="24"/>
              </w:rPr>
              <w:t>30</w:t>
            </w:r>
            <w:r w:rsidRPr="00B62010">
              <w:rPr>
                <w:rFonts w:hint="eastAsia"/>
                <w:noProof/>
                <w:color w:val="auto"/>
                <w:spacing w:val="-8"/>
                <w:szCs w:val="24"/>
              </w:rPr>
              <w:t>日及</w:t>
            </w:r>
            <w:r w:rsidRPr="00B62010">
              <w:rPr>
                <w:rFonts w:hint="eastAsia"/>
                <w:noProof/>
                <w:color w:val="auto"/>
                <w:spacing w:val="-8"/>
                <w:szCs w:val="24"/>
              </w:rPr>
              <w:t>12</w:t>
            </w:r>
            <w:r w:rsidRPr="00B62010">
              <w:rPr>
                <w:rFonts w:hint="eastAsia"/>
                <w:noProof/>
                <w:color w:val="auto"/>
                <w:spacing w:val="-8"/>
                <w:szCs w:val="24"/>
              </w:rPr>
              <w:t>月</w:t>
            </w:r>
            <w:r w:rsidRPr="00B62010">
              <w:rPr>
                <w:rFonts w:hint="eastAsia"/>
                <w:noProof/>
                <w:color w:val="auto"/>
                <w:spacing w:val="-8"/>
                <w:szCs w:val="24"/>
              </w:rPr>
              <w:t>31</w:t>
            </w:r>
            <w:r w:rsidRPr="00B62010">
              <w:rPr>
                <w:rFonts w:hint="eastAsia"/>
                <w:noProof/>
                <w:color w:val="auto"/>
                <w:spacing w:val="-8"/>
                <w:szCs w:val="24"/>
              </w:rPr>
              <w:t>日付息之公司債，公司債之面額為</w:t>
            </w:r>
            <w:r w:rsidRPr="00B62010">
              <w:rPr>
                <w:noProof/>
                <w:color w:val="auto"/>
                <w:spacing w:val="-8"/>
                <w:szCs w:val="24"/>
              </w:rPr>
              <w:t>$</w:t>
            </w:r>
            <w:r w:rsidRPr="00B62010">
              <w:rPr>
                <w:rFonts w:hint="eastAsia"/>
                <w:noProof/>
                <w:color w:val="auto"/>
                <w:spacing w:val="-8"/>
                <w:szCs w:val="24"/>
              </w:rPr>
              <w:t>1</w:t>
            </w:r>
            <w:r w:rsidRPr="00B62010">
              <w:rPr>
                <w:noProof/>
                <w:color w:val="auto"/>
                <w:spacing w:val="-8"/>
                <w:szCs w:val="24"/>
              </w:rPr>
              <w:t>,</w:t>
            </w:r>
            <w:r w:rsidRPr="00B62010">
              <w:rPr>
                <w:rFonts w:hint="eastAsia"/>
                <w:noProof/>
                <w:color w:val="auto"/>
                <w:spacing w:val="-8"/>
                <w:szCs w:val="24"/>
              </w:rPr>
              <w:t>0</w:t>
            </w:r>
            <w:r w:rsidRPr="00B62010">
              <w:rPr>
                <w:noProof/>
                <w:color w:val="auto"/>
                <w:spacing w:val="-8"/>
                <w:szCs w:val="24"/>
              </w:rPr>
              <w:t>00,000</w:t>
            </w:r>
            <w:r w:rsidRPr="00B62010">
              <w:rPr>
                <w:rFonts w:hint="eastAsia"/>
                <w:noProof/>
                <w:color w:val="auto"/>
                <w:spacing w:val="-8"/>
                <w:szCs w:val="24"/>
              </w:rPr>
              <w:t>票面利率為</w:t>
            </w:r>
            <w:r w:rsidRPr="00B62010">
              <w:rPr>
                <w:rFonts w:hint="eastAsia"/>
                <w:noProof/>
                <w:color w:val="auto"/>
                <w:spacing w:val="-8"/>
                <w:szCs w:val="24"/>
              </w:rPr>
              <w:t>12</w:t>
            </w:r>
            <w:r w:rsidRPr="00B62010">
              <w:rPr>
                <w:noProof/>
                <w:color w:val="auto"/>
                <w:spacing w:val="-8"/>
                <w:szCs w:val="24"/>
              </w:rPr>
              <w:t>%</w:t>
            </w:r>
            <w:r w:rsidRPr="00B62010">
              <w:rPr>
                <w:rFonts w:hint="eastAsia"/>
                <w:noProof/>
                <w:color w:val="auto"/>
                <w:spacing w:val="-8"/>
                <w:szCs w:val="24"/>
              </w:rPr>
              <w:t>，當時市場利率為</w:t>
            </w:r>
            <w:r w:rsidRPr="00B62010">
              <w:rPr>
                <w:rFonts w:hint="eastAsia"/>
                <w:noProof/>
                <w:color w:val="auto"/>
                <w:spacing w:val="-8"/>
                <w:szCs w:val="24"/>
              </w:rPr>
              <w:t>10</w:t>
            </w:r>
            <w:r w:rsidRPr="00B62010">
              <w:rPr>
                <w:noProof/>
                <w:color w:val="auto"/>
                <w:spacing w:val="-8"/>
                <w:szCs w:val="24"/>
              </w:rPr>
              <w:t>%</w:t>
            </w:r>
            <w:r w:rsidRPr="00B62010">
              <w:rPr>
                <w:rFonts w:hint="eastAsia"/>
                <w:noProof/>
                <w:color w:val="auto"/>
                <w:spacing w:val="-8"/>
                <w:szCs w:val="24"/>
              </w:rPr>
              <w:t>，發行價格為</w:t>
            </w:r>
            <w:r w:rsidRPr="00B62010">
              <w:rPr>
                <w:rFonts w:hint="eastAsia"/>
                <w:noProof/>
                <w:color w:val="auto"/>
                <w:spacing w:val="-8"/>
                <w:szCs w:val="24"/>
              </w:rPr>
              <w:t>1,077,217</w:t>
            </w:r>
            <w:r w:rsidRPr="00B62010">
              <w:rPr>
                <w:rFonts w:hint="eastAsia"/>
                <w:noProof/>
                <w:color w:val="auto"/>
                <w:spacing w:val="-8"/>
                <w:szCs w:val="24"/>
              </w:rPr>
              <w:t>，採有效利率法攤銷折溢價。該公司在</w:t>
            </w:r>
            <w:r w:rsidRPr="00B62010">
              <w:rPr>
                <w:rFonts w:hint="eastAsia"/>
                <w:noProof/>
                <w:color w:val="auto"/>
                <w:spacing w:val="-8"/>
                <w:szCs w:val="24"/>
              </w:rPr>
              <w:t>108</w:t>
            </w:r>
            <w:r w:rsidRPr="00B62010">
              <w:rPr>
                <w:rFonts w:hint="eastAsia"/>
                <w:noProof/>
                <w:color w:val="auto"/>
                <w:spacing w:val="-8"/>
                <w:szCs w:val="24"/>
              </w:rPr>
              <w:t>年</w:t>
            </w:r>
            <w:r w:rsidRPr="00B62010">
              <w:rPr>
                <w:rFonts w:hint="eastAsia"/>
                <w:noProof/>
                <w:color w:val="auto"/>
                <w:spacing w:val="-8"/>
                <w:szCs w:val="24"/>
              </w:rPr>
              <w:t>3</w:t>
            </w:r>
            <w:r w:rsidRPr="00B62010">
              <w:rPr>
                <w:rFonts w:hint="eastAsia"/>
                <w:noProof/>
                <w:color w:val="auto"/>
                <w:spacing w:val="-8"/>
                <w:szCs w:val="24"/>
              </w:rPr>
              <w:t>月</w:t>
            </w:r>
            <w:r w:rsidRPr="00B62010">
              <w:rPr>
                <w:rFonts w:hint="eastAsia"/>
                <w:noProof/>
                <w:color w:val="auto"/>
                <w:spacing w:val="-8"/>
                <w:szCs w:val="24"/>
              </w:rPr>
              <w:t>1</w:t>
            </w:r>
            <w:r w:rsidRPr="00B62010">
              <w:rPr>
                <w:rFonts w:hint="eastAsia"/>
                <w:noProof/>
                <w:color w:val="auto"/>
                <w:spacing w:val="-8"/>
                <w:szCs w:val="24"/>
              </w:rPr>
              <w:t>日以</w:t>
            </w:r>
            <w:r w:rsidRPr="00B62010">
              <w:rPr>
                <w:rFonts w:hint="eastAsia"/>
                <w:noProof/>
                <w:color w:val="auto"/>
                <w:spacing w:val="-8"/>
                <w:szCs w:val="24"/>
              </w:rPr>
              <w:t>98</w:t>
            </w:r>
            <w:r w:rsidRPr="00B62010">
              <w:rPr>
                <w:rFonts w:hint="eastAsia"/>
                <w:noProof/>
                <w:color w:val="auto"/>
                <w:spacing w:val="-8"/>
                <w:szCs w:val="24"/>
              </w:rPr>
              <w:t>的價格</w:t>
            </w:r>
            <w:r w:rsidRPr="00B62010">
              <w:rPr>
                <w:noProof/>
                <w:color w:val="auto"/>
                <w:spacing w:val="-8"/>
                <w:szCs w:val="24"/>
              </w:rPr>
              <w:t>加計利息</w:t>
            </w:r>
            <w:r w:rsidRPr="00B62010">
              <w:rPr>
                <w:rFonts w:hint="eastAsia"/>
                <w:noProof/>
                <w:color w:val="auto"/>
                <w:spacing w:val="-8"/>
                <w:szCs w:val="24"/>
              </w:rPr>
              <w:t>提前贖回面額</w:t>
            </w:r>
            <w:r w:rsidRPr="00B62010">
              <w:rPr>
                <w:noProof/>
                <w:color w:val="auto"/>
                <w:spacing w:val="-8"/>
                <w:szCs w:val="24"/>
              </w:rPr>
              <w:t>$</w:t>
            </w:r>
            <w:r w:rsidRPr="00B62010">
              <w:rPr>
                <w:rFonts w:hint="eastAsia"/>
                <w:noProof/>
                <w:color w:val="auto"/>
                <w:spacing w:val="-8"/>
                <w:szCs w:val="24"/>
              </w:rPr>
              <w:t>3</w:t>
            </w:r>
            <w:r w:rsidRPr="00B62010">
              <w:rPr>
                <w:noProof/>
                <w:color w:val="auto"/>
                <w:spacing w:val="-8"/>
                <w:szCs w:val="24"/>
              </w:rPr>
              <w:t>00,000</w:t>
            </w:r>
            <w:r w:rsidRPr="00B62010">
              <w:rPr>
                <w:rFonts w:hint="eastAsia"/>
                <w:noProof/>
                <w:color w:val="auto"/>
                <w:spacing w:val="-8"/>
                <w:szCs w:val="24"/>
              </w:rPr>
              <w:t>的公司債，則</w:t>
            </w:r>
            <w:r w:rsidRPr="00B62010">
              <w:rPr>
                <w:rFonts w:hint="eastAsia"/>
                <w:noProof/>
                <w:color w:val="auto"/>
                <w:spacing w:val="-8"/>
                <w:szCs w:val="24"/>
              </w:rPr>
              <w:t>108/03/01</w:t>
            </w:r>
            <w:r w:rsidRPr="00B62010">
              <w:rPr>
                <w:rFonts w:hint="eastAsia"/>
                <w:noProof/>
                <w:color w:val="auto"/>
                <w:spacing w:val="-8"/>
                <w:szCs w:val="24"/>
              </w:rPr>
              <w:t>提前贖回公司債之</w:t>
            </w:r>
            <w:r w:rsidRPr="00B62010">
              <w:rPr>
                <w:noProof/>
                <w:color w:val="auto"/>
                <w:spacing w:val="-8"/>
                <w:szCs w:val="24"/>
              </w:rPr>
              <w:t>(</w:t>
            </w:r>
            <w:r w:rsidRPr="00B62010">
              <w:rPr>
                <w:noProof/>
                <w:color w:val="auto"/>
                <w:spacing w:val="-8"/>
                <w:szCs w:val="24"/>
              </w:rPr>
              <w:t>損</w:t>
            </w:r>
            <w:r w:rsidRPr="00B62010">
              <w:rPr>
                <w:noProof/>
                <w:color w:val="auto"/>
                <w:spacing w:val="-8"/>
                <w:szCs w:val="24"/>
              </w:rPr>
              <w:t>)</w:t>
            </w:r>
            <w:r w:rsidRPr="00B62010">
              <w:rPr>
                <w:noProof/>
                <w:color w:val="auto"/>
                <w:spacing w:val="-8"/>
                <w:szCs w:val="24"/>
              </w:rPr>
              <w:t>益為何</w:t>
            </w:r>
            <w:r w:rsidRPr="00B62010">
              <w:rPr>
                <w:rFonts w:hint="eastAsia"/>
                <w:noProof/>
                <w:color w:val="auto"/>
                <w:spacing w:val="-8"/>
                <w:szCs w:val="24"/>
              </w:rPr>
              <w:t>? (</w:t>
            </w:r>
            <w:r w:rsidRPr="00B62010">
              <w:rPr>
                <w:rFonts w:hint="eastAsia"/>
                <w:noProof/>
                <w:color w:val="auto"/>
                <w:spacing w:val="-8"/>
                <w:szCs w:val="24"/>
              </w:rPr>
              <w:t>金額請四捨五入算至整數</w:t>
            </w:r>
            <w:r w:rsidRPr="00B62010">
              <w:rPr>
                <w:noProof/>
                <w:color w:val="auto"/>
                <w:spacing w:val="-8"/>
                <w:szCs w:val="24"/>
              </w:rPr>
              <w:t>)</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67"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w:t>
            </w:r>
            <w:r w:rsidRPr="00B62010">
              <w:rPr>
                <w:rFonts w:hint="eastAsia"/>
                <w:noProof/>
                <w:color w:val="auto"/>
                <w:spacing w:val="-8"/>
                <w:szCs w:val="24"/>
              </w:rPr>
              <w:t>損失</w:t>
            </w:r>
            <w:r w:rsidRPr="00B62010">
              <w:rPr>
                <w:rFonts w:hint="eastAsia"/>
                <w:noProof/>
                <w:color w:val="auto"/>
                <w:spacing w:val="-8"/>
                <w:szCs w:val="24"/>
              </w:rPr>
              <w:t>$26,481</w:t>
            </w:r>
          </w:p>
        </w:tc>
        <w:tc>
          <w:tcPr>
            <w:tcW w:w="4068"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(B)</w:t>
            </w:r>
            <w:r w:rsidRPr="00B62010">
              <w:rPr>
                <w:rFonts w:hint="eastAsia"/>
                <w:noProof/>
                <w:color w:val="auto"/>
                <w:spacing w:val="-8"/>
                <w:szCs w:val="24"/>
              </w:rPr>
              <w:t>利益</w:t>
            </w:r>
            <w:r w:rsidRPr="00B62010">
              <w:rPr>
                <w:rFonts w:hint="eastAsia"/>
                <w:noProof/>
                <w:color w:val="auto"/>
                <w:spacing w:val="-8"/>
                <w:szCs w:val="24"/>
              </w:rPr>
              <w:t>$20,481</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67"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w:t>
            </w:r>
            <w:r w:rsidRPr="00B62010">
              <w:rPr>
                <w:rFonts w:hint="eastAsia"/>
                <w:noProof/>
                <w:color w:val="auto"/>
                <w:spacing w:val="-8"/>
                <w:szCs w:val="24"/>
              </w:rPr>
              <w:t>利益</w:t>
            </w:r>
            <w:r w:rsidRPr="00B62010">
              <w:rPr>
                <w:rFonts w:hint="eastAsia"/>
                <w:noProof/>
                <w:color w:val="auto"/>
                <w:spacing w:val="-8"/>
                <w:szCs w:val="24"/>
              </w:rPr>
              <w:t>$26,481</w:t>
            </w:r>
          </w:p>
        </w:tc>
        <w:tc>
          <w:tcPr>
            <w:tcW w:w="4068"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(D)</w:t>
            </w:r>
            <w:r w:rsidRPr="00B62010">
              <w:rPr>
                <w:rFonts w:hint="eastAsia"/>
                <w:noProof/>
                <w:color w:val="auto"/>
                <w:spacing w:val="-8"/>
                <w:szCs w:val="24"/>
              </w:rPr>
              <w:t>損失</w:t>
            </w:r>
            <w:r w:rsidRPr="00B62010">
              <w:rPr>
                <w:rFonts w:hint="eastAsia"/>
                <w:noProof/>
                <w:color w:val="auto"/>
                <w:spacing w:val="-8"/>
                <w:szCs w:val="24"/>
              </w:rPr>
              <w:t>$20,481</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rPr>
                <w:color w:val="auto"/>
                <w:kern w:val="0"/>
              </w:rPr>
            </w:pPr>
            <w:r w:rsidRPr="00B62010">
              <w:rPr>
                <w:rFonts w:hint="eastAsia"/>
                <w:noProof/>
                <w:color w:val="auto"/>
                <w:spacing w:val="-8"/>
                <w:szCs w:val="24"/>
              </w:rPr>
              <w:t>解答</w:t>
            </w:r>
            <w:r w:rsidRPr="00B62010">
              <w:rPr>
                <w:rFonts w:hint="eastAsia"/>
                <w:noProof/>
                <w:color w:val="auto"/>
                <w:spacing w:val="-8"/>
                <w:szCs w:val="24"/>
              </w:rPr>
              <w:t>:</w:t>
            </w:r>
            <w:r w:rsidRPr="00B62010">
              <w:rPr>
                <w:color w:val="auto"/>
                <w:kern w:val="0"/>
              </w:rPr>
              <w:t xml:space="preserve"> </w:t>
            </w:r>
          </w:p>
          <w:p w:rsidR="00CC00EB" w:rsidRPr="00B62010" w:rsidRDefault="00CC00EB" w:rsidP="001072CB">
            <w:pPr>
              <w:rPr>
                <w:color w:val="auto"/>
                <w:kern w:val="0"/>
              </w:rPr>
            </w:pPr>
            <w:r w:rsidRPr="00B62010">
              <w:rPr>
                <w:color w:val="auto"/>
                <w:kern w:val="0"/>
              </w:rPr>
              <w:t>107/12/31</w:t>
            </w:r>
            <w:r w:rsidRPr="00B62010">
              <w:rPr>
                <w:color w:val="auto"/>
                <w:kern w:val="0"/>
              </w:rPr>
              <w:t>公司債帳面金額</w:t>
            </w:r>
            <w:r w:rsidRPr="00B62010">
              <w:rPr>
                <w:color w:val="auto"/>
                <w:kern w:val="0"/>
              </w:rPr>
              <w:t>=(1,000,000+(77,217-6,139-6,446-6,768-7,107))*0.3=315,227</w:t>
            </w:r>
          </w:p>
          <w:p w:rsidR="00CC00EB" w:rsidRPr="00B62010" w:rsidRDefault="00CC00EB" w:rsidP="001072CB">
            <w:pPr>
              <w:autoSpaceDE w:val="0"/>
              <w:autoSpaceDN w:val="0"/>
              <w:adjustRightInd w:val="0"/>
              <w:snapToGrid w:val="0"/>
              <w:rPr>
                <w:color w:val="auto"/>
                <w:kern w:val="0"/>
              </w:rPr>
            </w:pPr>
            <w:r w:rsidRPr="00B62010">
              <w:rPr>
                <w:rFonts w:hint="eastAsia"/>
                <w:color w:val="auto"/>
                <w:kern w:val="0"/>
              </w:rPr>
              <w:t xml:space="preserve"> </w:t>
            </w:r>
            <w:r w:rsidRPr="00B62010">
              <w:rPr>
                <w:color w:val="auto"/>
                <w:kern w:val="0"/>
              </w:rPr>
              <w:t>108/03/01</w:t>
            </w:r>
            <w:r w:rsidRPr="00B62010">
              <w:rPr>
                <w:color w:val="auto"/>
                <w:kern w:val="0"/>
              </w:rPr>
              <w:t>公司債帳面金額</w:t>
            </w:r>
            <w:r w:rsidRPr="00B62010">
              <w:rPr>
                <w:color w:val="auto"/>
                <w:kern w:val="0"/>
              </w:rPr>
              <w:t>=315,227-746=314,481</w:t>
            </w:r>
          </w:p>
          <w:p w:rsidR="00CC00EB" w:rsidRPr="00B62010" w:rsidRDefault="00CC00EB" w:rsidP="001072CB">
            <w:pPr>
              <w:autoSpaceDE w:val="0"/>
              <w:autoSpaceDN w:val="0"/>
              <w:adjustRightInd w:val="0"/>
              <w:snapToGrid w:val="0"/>
              <w:rPr>
                <w:color w:val="auto"/>
                <w:kern w:val="0"/>
              </w:rPr>
            </w:pPr>
            <w:r w:rsidRPr="00B62010">
              <w:rPr>
                <w:color w:val="auto"/>
                <w:kern w:val="0"/>
              </w:rPr>
              <w:t>公司債收回</w:t>
            </w:r>
            <w:r w:rsidRPr="00B62010">
              <w:rPr>
                <w:color w:val="auto"/>
                <w:kern w:val="0"/>
              </w:rPr>
              <w:t>(</w:t>
            </w:r>
            <w:r w:rsidRPr="00B62010">
              <w:rPr>
                <w:color w:val="auto"/>
                <w:kern w:val="0"/>
              </w:rPr>
              <w:t>損</w:t>
            </w:r>
            <w:r w:rsidRPr="00B62010">
              <w:rPr>
                <w:color w:val="auto"/>
                <w:kern w:val="0"/>
              </w:rPr>
              <w:t>)</w:t>
            </w:r>
            <w:r w:rsidRPr="00B62010">
              <w:rPr>
                <w:color w:val="auto"/>
                <w:kern w:val="0"/>
              </w:rPr>
              <w:t>益＝</w:t>
            </w:r>
            <w:r w:rsidRPr="00B62010">
              <w:rPr>
                <w:color w:val="auto"/>
                <w:kern w:val="0"/>
              </w:rPr>
              <w:t>314,481-300,000*0.98=20,481(</w:t>
            </w:r>
            <w:r w:rsidRPr="00B62010">
              <w:rPr>
                <w:color w:val="auto"/>
                <w:kern w:val="0"/>
              </w:rPr>
              <w:t>利益</w:t>
            </w:r>
            <w:r w:rsidRPr="00B62010">
              <w:rPr>
                <w:color w:val="auto"/>
                <w:kern w:val="0"/>
              </w:rPr>
              <w:t>)</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tabs>
                <w:tab w:val="left" w:pos="643"/>
              </w:tabs>
              <w:jc w:val="both"/>
              <w:rPr>
                <w:noProof/>
                <w:color w:val="auto"/>
                <w:spacing w:val="-8"/>
                <w:szCs w:val="24"/>
              </w:rPr>
            </w:pP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16" w:name="_Toc527109541"/>
            <w:r w:rsidRPr="00B62010">
              <w:rPr>
                <w:rFonts w:hint="eastAsia"/>
                <w:bCs/>
                <w:color w:val="auto"/>
                <w:szCs w:val="24"/>
              </w:rPr>
              <w:t>2.</w:t>
            </w:r>
            <w:bookmarkEnd w:id="16"/>
          </w:p>
        </w:tc>
        <w:tc>
          <w:tcPr>
            <w:tcW w:w="8135" w:type="dxa"/>
            <w:gridSpan w:val="6"/>
          </w:tcPr>
          <w:p w:rsidR="00CC00EB" w:rsidRPr="00B62010" w:rsidRDefault="00CC00EB" w:rsidP="001072CB">
            <w:pPr>
              <w:tabs>
                <w:tab w:val="left" w:pos="643"/>
              </w:tabs>
              <w:jc w:val="both"/>
              <w:rPr>
                <w:noProof/>
                <w:color w:val="auto"/>
                <w:spacing w:val="-8"/>
                <w:szCs w:val="24"/>
              </w:rPr>
            </w:pPr>
            <w:r w:rsidRPr="00B62010">
              <w:rPr>
                <w:rFonts w:hint="eastAsia"/>
                <w:noProof/>
                <w:color w:val="auto"/>
                <w:spacing w:val="-8"/>
                <w:szCs w:val="24"/>
              </w:rPr>
              <w:t>光明</w:t>
            </w:r>
            <w:r w:rsidRPr="00B62010">
              <w:rPr>
                <w:noProof/>
                <w:color w:val="auto"/>
                <w:spacing w:val="-8"/>
                <w:szCs w:val="24"/>
              </w:rPr>
              <w:t>公司</w:t>
            </w:r>
            <w:r w:rsidRPr="00B62010">
              <w:rPr>
                <w:rFonts w:hint="eastAsia"/>
                <w:noProof/>
                <w:color w:val="auto"/>
                <w:spacing w:val="-8"/>
                <w:szCs w:val="24"/>
              </w:rPr>
              <w:t>本</w:t>
            </w:r>
            <w:r w:rsidRPr="00B62010">
              <w:rPr>
                <w:noProof/>
                <w:color w:val="auto"/>
                <w:spacing w:val="-8"/>
                <w:szCs w:val="24"/>
              </w:rPr>
              <w:t>年度現金流量表之利息費用付現數為</w:t>
            </w:r>
            <w:r w:rsidRPr="00B62010">
              <w:rPr>
                <w:noProof/>
                <w:color w:val="auto"/>
                <w:spacing w:val="-8"/>
                <w:szCs w:val="24"/>
              </w:rPr>
              <w:t>$1</w:t>
            </w:r>
            <w:r w:rsidRPr="00B62010">
              <w:rPr>
                <w:rFonts w:hint="eastAsia"/>
                <w:noProof/>
                <w:color w:val="auto"/>
                <w:spacing w:val="-8"/>
                <w:szCs w:val="24"/>
              </w:rPr>
              <w:t>89</w:t>
            </w:r>
            <w:r w:rsidRPr="00B62010">
              <w:rPr>
                <w:noProof/>
                <w:color w:val="auto"/>
                <w:spacing w:val="-8"/>
                <w:szCs w:val="24"/>
              </w:rPr>
              <w:t>,000</w:t>
            </w:r>
            <w:r w:rsidRPr="00B62010">
              <w:rPr>
                <w:noProof/>
                <w:color w:val="auto"/>
                <w:spacing w:val="-8"/>
                <w:szCs w:val="24"/>
              </w:rPr>
              <w:t>，</w:t>
            </w:r>
            <w:r w:rsidRPr="00B62010">
              <w:rPr>
                <w:rFonts w:hint="eastAsia"/>
                <w:noProof/>
                <w:color w:val="auto"/>
                <w:spacing w:val="-8"/>
                <w:szCs w:val="24"/>
              </w:rPr>
              <w:t>期初</w:t>
            </w:r>
            <w:r w:rsidRPr="00B62010">
              <w:rPr>
                <w:noProof/>
                <w:color w:val="auto"/>
                <w:spacing w:val="-8"/>
                <w:szCs w:val="24"/>
              </w:rPr>
              <w:t>應付利息</w:t>
            </w:r>
            <w:r w:rsidRPr="00B62010">
              <w:rPr>
                <w:noProof/>
                <w:color w:val="auto"/>
                <w:spacing w:val="-8"/>
                <w:szCs w:val="24"/>
              </w:rPr>
              <w:t>$2</w:t>
            </w:r>
            <w:r w:rsidRPr="00B62010">
              <w:rPr>
                <w:rFonts w:hint="eastAsia"/>
                <w:noProof/>
                <w:color w:val="auto"/>
                <w:spacing w:val="-8"/>
                <w:szCs w:val="24"/>
              </w:rPr>
              <w:t>0</w:t>
            </w:r>
            <w:r w:rsidRPr="00B62010">
              <w:rPr>
                <w:noProof/>
                <w:color w:val="auto"/>
                <w:spacing w:val="-8"/>
                <w:szCs w:val="24"/>
              </w:rPr>
              <w:t>,000</w:t>
            </w:r>
            <w:r w:rsidRPr="00B62010">
              <w:rPr>
                <w:noProof/>
                <w:color w:val="auto"/>
                <w:spacing w:val="-8"/>
                <w:szCs w:val="24"/>
              </w:rPr>
              <w:t>，應付公司債</w:t>
            </w:r>
            <w:r w:rsidRPr="00B62010">
              <w:rPr>
                <w:rFonts w:hint="eastAsia"/>
                <w:noProof/>
                <w:color w:val="auto"/>
                <w:spacing w:val="-8"/>
                <w:szCs w:val="24"/>
              </w:rPr>
              <w:t>溢價</w:t>
            </w:r>
            <w:r w:rsidRPr="00B62010">
              <w:rPr>
                <w:noProof/>
                <w:color w:val="auto"/>
                <w:spacing w:val="-8"/>
                <w:szCs w:val="24"/>
              </w:rPr>
              <w:t>$</w:t>
            </w:r>
            <w:r w:rsidRPr="00B62010">
              <w:rPr>
                <w:rFonts w:hint="eastAsia"/>
                <w:noProof/>
                <w:color w:val="auto"/>
                <w:spacing w:val="-8"/>
                <w:szCs w:val="24"/>
              </w:rPr>
              <w:t>3</w:t>
            </w:r>
            <w:r w:rsidRPr="00B62010">
              <w:rPr>
                <w:noProof/>
                <w:color w:val="auto"/>
                <w:spacing w:val="-8"/>
                <w:szCs w:val="24"/>
              </w:rPr>
              <w:t>5,000</w:t>
            </w:r>
            <w:r w:rsidRPr="00B62010">
              <w:rPr>
                <w:noProof/>
                <w:color w:val="auto"/>
                <w:spacing w:val="-8"/>
                <w:szCs w:val="24"/>
              </w:rPr>
              <w:t>，</w:t>
            </w:r>
            <w:r w:rsidRPr="00B62010">
              <w:rPr>
                <w:rFonts w:hint="eastAsia"/>
                <w:noProof/>
                <w:color w:val="auto"/>
                <w:spacing w:val="-8"/>
                <w:szCs w:val="24"/>
              </w:rPr>
              <w:t>期末</w:t>
            </w:r>
            <w:r w:rsidRPr="00B62010">
              <w:rPr>
                <w:noProof/>
                <w:color w:val="auto"/>
                <w:spacing w:val="-8"/>
                <w:szCs w:val="24"/>
              </w:rPr>
              <w:t>應付利息</w:t>
            </w:r>
            <w:r w:rsidRPr="00B62010">
              <w:rPr>
                <w:noProof/>
                <w:color w:val="auto"/>
                <w:spacing w:val="-8"/>
                <w:szCs w:val="24"/>
              </w:rPr>
              <w:t>$12,000</w:t>
            </w:r>
            <w:r w:rsidRPr="00B62010">
              <w:rPr>
                <w:noProof/>
                <w:color w:val="auto"/>
                <w:spacing w:val="-8"/>
                <w:szCs w:val="24"/>
              </w:rPr>
              <w:t>，應付公司債</w:t>
            </w:r>
            <w:r w:rsidRPr="00B62010">
              <w:rPr>
                <w:rFonts w:hint="eastAsia"/>
                <w:noProof/>
                <w:color w:val="auto"/>
                <w:spacing w:val="-8"/>
                <w:szCs w:val="24"/>
              </w:rPr>
              <w:t>溢價</w:t>
            </w:r>
            <w:r w:rsidRPr="00B62010">
              <w:rPr>
                <w:noProof/>
                <w:color w:val="auto"/>
                <w:spacing w:val="-8"/>
                <w:szCs w:val="24"/>
              </w:rPr>
              <w:t>$</w:t>
            </w:r>
            <w:r w:rsidRPr="00B62010">
              <w:rPr>
                <w:rFonts w:hint="eastAsia"/>
                <w:noProof/>
                <w:color w:val="auto"/>
                <w:spacing w:val="-8"/>
                <w:szCs w:val="24"/>
              </w:rPr>
              <w:t>25</w:t>
            </w:r>
            <w:r w:rsidRPr="00B62010">
              <w:rPr>
                <w:noProof/>
                <w:color w:val="auto"/>
                <w:spacing w:val="-8"/>
                <w:szCs w:val="24"/>
              </w:rPr>
              <w:t>,000</w:t>
            </w:r>
            <w:r w:rsidRPr="00B62010">
              <w:rPr>
                <w:noProof/>
                <w:color w:val="auto"/>
                <w:spacing w:val="-8"/>
                <w:szCs w:val="24"/>
              </w:rPr>
              <w:t>，試問虹宇公司</w:t>
            </w:r>
            <w:r w:rsidRPr="00B62010">
              <w:rPr>
                <w:rFonts w:hint="eastAsia"/>
                <w:noProof/>
                <w:color w:val="auto"/>
                <w:spacing w:val="-8"/>
                <w:szCs w:val="24"/>
              </w:rPr>
              <w:t>本</w:t>
            </w:r>
            <w:r w:rsidRPr="00B62010">
              <w:rPr>
                <w:noProof/>
                <w:color w:val="auto"/>
                <w:spacing w:val="-8"/>
                <w:szCs w:val="24"/>
              </w:rPr>
              <w:t>年度帳列利息費用為何？</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57"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w:t>
            </w:r>
            <w:r w:rsidRPr="00B62010">
              <w:rPr>
                <w:rFonts w:hint="eastAsia"/>
                <w:color w:val="auto"/>
                <w:szCs w:val="24"/>
              </w:rPr>
              <w:t xml:space="preserve"> $187,000</w:t>
            </w:r>
          </w:p>
        </w:tc>
        <w:tc>
          <w:tcPr>
            <w:tcW w:w="4078" w:type="dxa"/>
            <w:gridSpan w:val="4"/>
          </w:tcPr>
          <w:p w:rsidR="00CC00EB" w:rsidRPr="00B62010" w:rsidRDefault="00CC00EB" w:rsidP="001072CB">
            <w:pPr>
              <w:tabs>
                <w:tab w:val="left" w:pos="643"/>
              </w:tabs>
              <w:jc w:val="both"/>
              <w:rPr>
                <w:noProof/>
                <w:color w:val="auto"/>
                <w:spacing w:val="-8"/>
                <w:szCs w:val="24"/>
              </w:rPr>
            </w:pPr>
            <w:r w:rsidRPr="00B62010">
              <w:rPr>
                <w:noProof/>
                <w:color w:val="auto"/>
                <w:spacing w:val="-8"/>
                <w:szCs w:val="24"/>
              </w:rPr>
              <w:t>(B)</w:t>
            </w:r>
            <w:r w:rsidRPr="00B62010">
              <w:rPr>
                <w:rFonts w:hint="eastAsia"/>
                <w:color w:val="auto"/>
                <w:szCs w:val="24"/>
              </w:rPr>
              <w:t xml:space="preserve"> $181,000</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57"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w:t>
            </w:r>
            <w:r w:rsidRPr="00B62010">
              <w:rPr>
                <w:rFonts w:hint="eastAsia"/>
                <w:color w:val="auto"/>
                <w:szCs w:val="24"/>
              </w:rPr>
              <w:t xml:space="preserve"> $191,000</w:t>
            </w:r>
          </w:p>
        </w:tc>
        <w:tc>
          <w:tcPr>
            <w:tcW w:w="4078" w:type="dxa"/>
            <w:gridSpan w:val="4"/>
          </w:tcPr>
          <w:p w:rsidR="00CC00EB" w:rsidRPr="00B62010" w:rsidRDefault="00CC00EB" w:rsidP="001072CB">
            <w:pPr>
              <w:tabs>
                <w:tab w:val="left" w:pos="643"/>
              </w:tabs>
              <w:jc w:val="both"/>
              <w:rPr>
                <w:noProof/>
                <w:color w:val="auto"/>
                <w:spacing w:val="-8"/>
                <w:szCs w:val="24"/>
              </w:rPr>
            </w:pPr>
            <w:r w:rsidRPr="00B62010">
              <w:rPr>
                <w:noProof/>
                <w:color w:val="auto"/>
                <w:spacing w:val="-8"/>
                <w:szCs w:val="24"/>
              </w:rPr>
              <w:t>(</w:t>
            </w:r>
            <w:r w:rsidRPr="00B62010">
              <w:rPr>
                <w:rFonts w:hint="eastAsia"/>
                <w:noProof/>
                <w:color w:val="auto"/>
                <w:spacing w:val="-8"/>
                <w:szCs w:val="24"/>
              </w:rPr>
              <w:t>D</w:t>
            </w:r>
            <w:r w:rsidRPr="00B62010">
              <w:rPr>
                <w:noProof/>
                <w:color w:val="auto"/>
                <w:spacing w:val="-8"/>
                <w:szCs w:val="24"/>
              </w:rPr>
              <w:t>)</w:t>
            </w:r>
            <w:r w:rsidRPr="00B62010">
              <w:rPr>
                <w:rFonts w:hint="eastAsia"/>
                <w:color w:val="auto"/>
                <w:szCs w:val="24"/>
              </w:rPr>
              <w:t xml:space="preserve"> $171,000</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jc w:val="both"/>
              <w:rPr>
                <w:color w:val="auto"/>
                <w:kern w:val="0"/>
              </w:rPr>
            </w:pPr>
            <w:r w:rsidRPr="00B62010">
              <w:rPr>
                <w:rFonts w:hint="eastAsia"/>
                <w:noProof/>
                <w:color w:val="auto"/>
                <w:spacing w:val="-8"/>
                <w:szCs w:val="24"/>
              </w:rPr>
              <w:t>解答</w:t>
            </w:r>
            <w:r w:rsidRPr="00B62010">
              <w:rPr>
                <w:rFonts w:hint="eastAsia"/>
                <w:noProof/>
                <w:color w:val="auto"/>
                <w:spacing w:val="-8"/>
                <w:szCs w:val="24"/>
              </w:rPr>
              <w:t>:</w:t>
            </w:r>
            <w:r w:rsidRPr="00B62010">
              <w:rPr>
                <w:color w:val="auto"/>
                <w:kern w:val="0"/>
              </w:rPr>
              <w:t xml:space="preserve"> </w:t>
            </w:r>
          </w:p>
          <w:p w:rsidR="00CC00EB" w:rsidRPr="00B62010" w:rsidRDefault="00CC00EB" w:rsidP="001072CB">
            <w:pPr>
              <w:jc w:val="both"/>
              <w:rPr>
                <w:rFonts w:ascii="TimesNewRomanPSMT" w:eastAsia="TimesNewRomanPSMT" w:cs="TimesNewRomanPSMT"/>
                <w:color w:val="auto"/>
                <w:kern w:val="0"/>
                <w:sz w:val="20"/>
                <w:szCs w:val="18"/>
              </w:rPr>
            </w:pPr>
            <w:r w:rsidRPr="00B62010">
              <w:rPr>
                <w:noProof/>
                <w:color w:val="auto"/>
                <w:spacing w:val="-8"/>
                <w:szCs w:val="24"/>
              </w:rPr>
              <w:t>(</w:t>
            </w:r>
            <w:r w:rsidRPr="00B62010">
              <w:rPr>
                <w:rFonts w:ascii="TimesNewRomanPSMT" w:eastAsia="TimesNewRomanPSMT" w:cs="TimesNewRomanPSMT"/>
                <w:color w:val="auto"/>
                <w:kern w:val="0"/>
                <w:sz w:val="20"/>
                <w:szCs w:val="18"/>
              </w:rPr>
              <w:t>X</w:t>
            </w:r>
            <w:r w:rsidRPr="00B62010">
              <w:rPr>
                <w:rFonts w:ascii="新細明體" w:eastAsia="新細明體" w:hAnsi="新細明體" w:cs="新細明體" w:hint="eastAsia"/>
                <w:color w:val="auto"/>
                <w:kern w:val="0"/>
                <w:sz w:val="20"/>
                <w:szCs w:val="18"/>
              </w:rPr>
              <w:t>＋</w:t>
            </w:r>
            <w:r w:rsidRPr="00B62010">
              <w:rPr>
                <w:rFonts w:ascii="TimesNewRomanPSMT" w:eastAsia="TimesNewRomanPSMT" w:cs="TimesNewRomanPSMT"/>
                <w:color w:val="auto"/>
                <w:kern w:val="0"/>
                <w:sz w:val="20"/>
                <w:szCs w:val="18"/>
              </w:rPr>
              <w:t>$2</w:t>
            </w:r>
            <w:r w:rsidRPr="00B62010">
              <w:rPr>
                <w:rFonts w:ascii="TimesNewRomanPSMT" w:eastAsia="TimesNewRomanPSMT" w:cs="TimesNewRomanPSMT" w:hint="eastAsia"/>
                <w:color w:val="auto"/>
                <w:kern w:val="0"/>
                <w:sz w:val="20"/>
                <w:szCs w:val="18"/>
              </w:rPr>
              <w:t>0</w:t>
            </w:r>
            <w:r w:rsidRPr="00B62010">
              <w:rPr>
                <w:rFonts w:ascii="TimesNewRomanPSMT" w:eastAsia="TimesNewRomanPSMT" w:cs="TimesNewRomanPSMT"/>
                <w:color w:val="auto"/>
                <w:kern w:val="0"/>
                <w:sz w:val="20"/>
                <w:szCs w:val="18"/>
              </w:rPr>
              <w:t>,000</w:t>
            </w:r>
            <w:r w:rsidRPr="00B62010">
              <w:rPr>
                <w:rFonts w:ascii="新細明體" w:eastAsia="新細明體" w:hAnsi="新細明體" w:cs="新細明體" w:hint="eastAsia"/>
                <w:color w:val="auto"/>
                <w:kern w:val="0"/>
                <w:sz w:val="20"/>
                <w:szCs w:val="18"/>
              </w:rPr>
              <w:t>－</w:t>
            </w:r>
            <w:r w:rsidRPr="00B62010">
              <w:rPr>
                <w:rFonts w:ascii="TimesNewRomanPSMT" w:eastAsia="TimesNewRomanPSMT" w:cs="TimesNewRomanPSMT"/>
                <w:color w:val="auto"/>
                <w:kern w:val="0"/>
                <w:sz w:val="20"/>
                <w:szCs w:val="18"/>
              </w:rPr>
              <w:t>$12,000</w:t>
            </w:r>
            <w:r w:rsidRPr="00B62010">
              <w:rPr>
                <w:rFonts w:ascii="TimesNewRomanPSMT" w:eastAsia="TimesNewRomanPSMT" w:cs="TimesNewRomanPSMT" w:hint="eastAsia"/>
                <w:color w:val="auto"/>
                <w:kern w:val="0"/>
                <w:sz w:val="20"/>
                <w:szCs w:val="18"/>
              </w:rPr>
              <w:t>+</w:t>
            </w:r>
            <w:r w:rsidRPr="00B62010">
              <w:rPr>
                <w:rFonts w:ascii="TimesNewRomanPSMT" w:eastAsia="TimesNewRomanPSMT" w:cs="TimesNewRomanPSMT"/>
                <w:color w:val="auto"/>
                <w:kern w:val="0"/>
                <w:sz w:val="20"/>
                <w:szCs w:val="18"/>
              </w:rPr>
              <w:t>($</w:t>
            </w:r>
            <w:r w:rsidRPr="00B62010">
              <w:rPr>
                <w:rFonts w:ascii="TimesNewRomanPSMT" w:eastAsia="TimesNewRomanPSMT" w:cs="TimesNewRomanPSMT" w:hint="eastAsia"/>
                <w:color w:val="auto"/>
                <w:kern w:val="0"/>
                <w:sz w:val="20"/>
                <w:szCs w:val="18"/>
              </w:rPr>
              <w:t>35</w:t>
            </w:r>
            <w:r w:rsidRPr="00B62010">
              <w:rPr>
                <w:rFonts w:ascii="TimesNewRomanPSMT" w:eastAsia="TimesNewRomanPSMT" w:cs="TimesNewRomanPSMT"/>
                <w:color w:val="auto"/>
                <w:kern w:val="0"/>
                <w:sz w:val="20"/>
                <w:szCs w:val="18"/>
              </w:rPr>
              <w:t>,000</w:t>
            </w:r>
            <w:r w:rsidRPr="00B62010">
              <w:rPr>
                <w:rFonts w:ascii="新細明體" w:eastAsia="新細明體" w:hAnsi="新細明體" w:cs="新細明體" w:hint="eastAsia"/>
                <w:color w:val="auto"/>
                <w:kern w:val="0"/>
                <w:sz w:val="20"/>
                <w:szCs w:val="18"/>
              </w:rPr>
              <w:t>－</w:t>
            </w:r>
            <w:r w:rsidRPr="00B62010">
              <w:rPr>
                <w:rFonts w:ascii="TimesNewRomanPSMT" w:eastAsia="TimesNewRomanPSMT" w:cs="TimesNewRomanPSMT"/>
                <w:color w:val="auto"/>
                <w:kern w:val="0"/>
                <w:sz w:val="20"/>
                <w:szCs w:val="18"/>
              </w:rPr>
              <w:t>$</w:t>
            </w:r>
            <w:r w:rsidRPr="00B62010">
              <w:rPr>
                <w:rFonts w:ascii="TimesNewRomanPSMT" w:eastAsia="TimesNewRomanPSMT" w:cs="TimesNewRomanPSMT" w:hint="eastAsia"/>
                <w:color w:val="auto"/>
                <w:kern w:val="0"/>
                <w:sz w:val="20"/>
                <w:szCs w:val="18"/>
              </w:rPr>
              <w:t>25</w:t>
            </w:r>
            <w:r w:rsidRPr="00B62010">
              <w:rPr>
                <w:rFonts w:ascii="TimesNewRomanPSMT" w:eastAsia="TimesNewRomanPSMT" w:cs="TimesNewRomanPSMT"/>
                <w:color w:val="auto"/>
                <w:kern w:val="0"/>
                <w:sz w:val="20"/>
                <w:szCs w:val="18"/>
              </w:rPr>
              <w:t>,000)</w:t>
            </w:r>
            <w:r w:rsidRPr="00B62010">
              <w:rPr>
                <w:rFonts w:ascii="新細明體" w:eastAsia="新細明體" w:hAnsi="新細明體" w:cs="新細明體" w:hint="eastAsia"/>
                <w:color w:val="auto"/>
                <w:kern w:val="0"/>
                <w:sz w:val="20"/>
                <w:szCs w:val="18"/>
              </w:rPr>
              <w:t>＝</w:t>
            </w:r>
            <w:r w:rsidRPr="00B62010">
              <w:rPr>
                <w:rFonts w:ascii="TimesNewRomanPSMT" w:eastAsia="TimesNewRomanPSMT" w:cs="TimesNewRomanPSMT"/>
                <w:color w:val="auto"/>
                <w:kern w:val="0"/>
                <w:sz w:val="20"/>
                <w:szCs w:val="18"/>
              </w:rPr>
              <w:t>$1</w:t>
            </w:r>
            <w:r w:rsidRPr="00B62010">
              <w:rPr>
                <w:rFonts w:ascii="TimesNewRomanPSMT" w:eastAsia="TimesNewRomanPSMT" w:cs="TimesNewRomanPSMT" w:hint="eastAsia"/>
                <w:color w:val="auto"/>
                <w:kern w:val="0"/>
                <w:sz w:val="20"/>
                <w:szCs w:val="18"/>
              </w:rPr>
              <w:t>89</w:t>
            </w:r>
            <w:r w:rsidRPr="00B62010">
              <w:rPr>
                <w:rFonts w:ascii="TimesNewRomanPSMT" w:eastAsia="TimesNewRomanPSMT" w:cs="TimesNewRomanPSMT"/>
                <w:color w:val="auto"/>
                <w:kern w:val="0"/>
                <w:sz w:val="20"/>
                <w:szCs w:val="18"/>
              </w:rPr>
              <w:t xml:space="preserve">,000 </w:t>
            </w:r>
          </w:p>
          <w:p w:rsidR="00CC00EB" w:rsidRPr="00B62010" w:rsidRDefault="00CC00EB" w:rsidP="001072CB">
            <w:pPr>
              <w:snapToGrid w:val="0"/>
              <w:rPr>
                <w:rFonts w:ascii="TimesNewRomanPSMT" w:cs="TimesNewRomanPSMT"/>
                <w:color w:val="auto"/>
                <w:kern w:val="0"/>
                <w:sz w:val="20"/>
                <w:szCs w:val="18"/>
              </w:rPr>
            </w:pPr>
            <w:r w:rsidRPr="00B62010">
              <w:rPr>
                <w:rFonts w:ascii="TimesNewRomanPSMT" w:eastAsia="TimesNewRomanPSMT" w:cs="TimesNewRomanPSMT"/>
                <w:color w:val="auto"/>
                <w:kern w:val="0"/>
                <w:sz w:val="20"/>
                <w:szCs w:val="18"/>
              </w:rPr>
              <w:t>X</w:t>
            </w:r>
            <w:r w:rsidRPr="00B62010">
              <w:rPr>
                <w:rFonts w:ascii="新細明體" w:eastAsia="新細明體" w:hAnsi="新細明體" w:cs="新細明體" w:hint="eastAsia"/>
                <w:color w:val="auto"/>
                <w:kern w:val="0"/>
                <w:sz w:val="20"/>
                <w:szCs w:val="18"/>
              </w:rPr>
              <w:t>＝</w:t>
            </w:r>
            <w:r w:rsidRPr="00B62010">
              <w:rPr>
                <w:rFonts w:ascii="TimesNewRomanPSMT" w:eastAsia="TimesNewRomanPSMT" w:cs="TimesNewRomanPSMT"/>
                <w:color w:val="auto"/>
                <w:kern w:val="0"/>
                <w:sz w:val="20"/>
                <w:szCs w:val="18"/>
              </w:rPr>
              <w:t>$1</w:t>
            </w:r>
            <w:r w:rsidRPr="00B62010">
              <w:rPr>
                <w:rFonts w:ascii="TimesNewRomanPSMT" w:eastAsia="TimesNewRomanPSMT" w:cs="TimesNewRomanPSMT" w:hint="eastAsia"/>
                <w:color w:val="auto"/>
                <w:kern w:val="0"/>
                <w:sz w:val="20"/>
                <w:szCs w:val="18"/>
              </w:rPr>
              <w:t>71</w:t>
            </w:r>
            <w:r w:rsidRPr="00B62010">
              <w:rPr>
                <w:rFonts w:ascii="TimesNewRomanPSMT" w:eastAsia="TimesNewRomanPSMT" w:cs="TimesNewRomanPSMT"/>
                <w:color w:val="auto"/>
                <w:kern w:val="0"/>
                <w:sz w:val="20"/>
                <w:szCs w:val="18"/>
              </w:rPr>
              <w:t>,000</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tabs>
                <w:tab w:val="left" w:pos="643"/>
              </w:tabs>
              <w:jc w:val="both"/>
              <w:rPr>
                <w:noProof/>
                <w:color w:val="auto"/>
                <w:spacing w:val="-8"/>
                <w:szCs w:val="24"/>
              </w:rPr>
            </w:pP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17" w:name="_Toc527109542"/>
            <w:r w:rsidRPr="00B62010">
              <w:rPr>
                <w:rFonts w:hint="eastAsia"/>
                <w:bCs/>
                <w:color w:val="auto"/>
                <w:szCs w:val="24"/>
              </w:rPr>
              <w:t>3.</w:t>
            </w:r>
            <w:bookmarkEnd w:id="17"/>
          </w:p>
          <w:p w:rsidR="00CC00EB" w:rsidRPr="00B62010" w:rsidRDefault="00CC00EB" w:rsidP="001072CB">
            <w:pPr>
              <w:widowControl/>
              <w:ind w:rightChars="-22" w:right="-53"/>
              <w:jc w:val="right"/>
              <w:outlineLvl w:val="1"/>
              <w:rPr>
                <w:bCs/>
                <w:color w:val="auto"/>
                <w:szCs w:val="24"/>
              </w:rPr>
            </w:pPr>
            <w:bookmarkStart w:id="18" w:name="_Toc527109543"/>
            <w:r w:rsidRPr="00B62010">
              <w:rPr>
                <w:rFonts w:hint="eastAsia"/>
                <w:bCs/>
                <w:color w:val="auto"/>
                <w:szCs w:val="24"/>
              </w:rPr>
              <w:t>A</w:t>
            </w:r>
            <w:bookmarkEnd w:id="18"/>
          </w:p>
        </w:tc>
        <w:tc>
          <w:tcPr>
            <w:tcW w:w="8135" w:type="dxa"/>
            <w:gridSpan w:val="6"/>
          </w:tcPr>
          <w:p w:rsidR="00CC00EB" w:rsidRPr="00B62010" w:rsidRDefault="00CC00EB" w:rsidP="001072CB">
            <w:pPr>
              <w:spacing w:line="400" w:lineRule="exact"/>
              <w:rPr>
                <w:noProof/>
                <w:color w:val="auto"/>
                <w:spacing w:val="-8"/>
                <w:szCs w:val="24"/>
              </w:rPr>
            </w:pPr>
            <w:r w:rsidRPr="00B62010">
              <w:rPr>
                <w:rFonts w:hint="eastAsia"/>
                <w:noProof/>
                <w:color w:val="auto"/>
                <w:spacing w:val="-8"/>
                <w:szCs w:val="24"/>
              </w:rPr>
              <w:t>中正公司於</w:t>
            </w:r>
            <w:r w:rsidRPr="00B62010">
              <w:rPr>
                <w:noProof/>
                <w:color w:val="auto"/>
                <w:spacing w:val="-8"/>
                <w:szCs w:val="24"/>
              </w:rPr>
              <w:t>X</w:t>
            </w:r>
            <w:r w:rsidRPr="00B62010">
              <w:rPr>
                <w:rFonts w:hint="eastAsia"/>
                <w:noProof/>
                <w:color w:val="auto"/>
                <w:spacing w:val="-8"/>
                <w:szCs w:val="24"/>
              </w:rPr>
              <w:t>1</w:t>
            </w:r>
            <w:r w:rsidRPr="00B62010">
              <w:rPr>
                <w:rFonts w:hint="eastAsia"/>
                <w:noProof/>
                <w:color w:val="auto"/>
                <w:spacing w:val="-8"/>
                <w:szCs w:val="24"/>
              </w:rPr>
              <w:t>年</w:t>
            </w:r>
            <w:r w:rsidRPr="00B62010">
              <w:rPr>
                <w:rFonts w:hint="eastAsia"/>
                <w:noProof/>
                <w:color w:val="auto"/>
                <w:spacing w:val="-8"/>
                <w:szCs w:val="24"/>
              </w:rPr>
              <w:t>1</w:t>
            </w:r>
            <w:r w:rsidRPr="00B62010">
              <w:rPr>
                <w:rFonts w:hint="eastAsia"/>
                <w:noProof/>
                <w:color w:val="auto"/>
                <w:spacing w:val="-8"/>
                <w:szCs w:val="24"/>
              </w:rPr>
              <w:t>月</w:t>
            </w:r>
            <w:r w:rsidRPr="00B62010">
              <w:rPr>
                <w:noProof/>
                <w:color w:val="auto"/>
                <w:spacing w:val="-8"/>
                <w:szCs w:val="24"/>
              </w:rPr>
              <w:t>18</w:t>
            </w:r>
            <w:r w:rsidRPr="00B62010">
              <w:rPr>
                <w:rFonts w:hint="eastAsia"/>
                <w:noProof/>
                <w:color w:val="auto"/>
                <w:spacing w:val="-8"/>
                <w:szCs w:val="24"/>
              </w:rPr>
              <w:t>日存貨遭竊，當日有關存貨資料如下：</w:t>
            </w:r>
          </w:p>
          <w:tbl>
            <w:tblPr>
              <w:tblW w:w="0" w:type="auto"/>
              <w:tblInd w:w="1108" w:type="dxa"/>
              <w:tblBorders>
                <w:insideH w:val="nil"/>
                <w:insideV w:val="nil"/>
              </w:tblBorders>
              <w:tblCellMar>
                <w:left w:w="28" w:type="dxa"/>
                <w:right w:w="28" w:type="dxa"/>
              </w:tblCellMar>
              <w:tblLook w:val="00A0" w:firstRow="1" w:lastRow="0" w:firstColumn="1" w:lastColumn="0" w:noHBand="0" w:noVBand="0"/>
            </w:tblPr>
            <w:tblGrid>
              <w:gridCol w:w="4140"/>
              <w:gridCol w:w="1800"/>
            </w:tblGrid>
            <w:tr w:rsidR="00B62010" w:rsidRPr="00B62010" w:rsidTr="001072CB">
              <w:tc>
                <w:tcPr>
                  <w:tcW w:w="4140" w:type="dxa"/>
                  <w:tcBorders>
                    <w:top w:val="nil"/>
                    <w:left w:val="nil"/>
                    <w:bottom w:val="nil"/>
                    <w:right w:val="nil"/>
                  </w:tcBorders>
                  <w:hideMark/>
                </w:tcPr>
                <w:p w:rsidR="00CC00EB" w:rsidRPr="00B62010" w:rsidRDefault="00CC00EB" w:rsidP="001072CB">
                  <w:pPr>
                    <w:spacing w:line="400" w:lineRule="exact"/>
                    <w:rPr>
                      <w:rFonts w:eastAsia="標楷體"/>
                      <w:noProof/>
                      <w:spacing w:val="-8"/>
                      <w:szCs w:val="24"/>
                    </w:rPr>
                  </w:pPr>
                  <w:r w:rsidRPr="00B62010">
                    <w:rPr>
                      <w:rFonts w:eastAsia="標楷體" w:hint="eastAsia"/>
                      <w:noProof/>
                      <w:spacing w:val="-8"/>
                      <w:szCs w:val="24"/>
                    </w:rPr>
                    <w:t>1</w:t>
                  </w:r>
                  <w:r w:rsidRPr="00B62010">
                    <w:rPr>
                      <w:rFonts w:eastAsia="標楷體" w:hint="eastAsia"/>
                      <w:noProof/>
                      <w:spacing w:val="-8"/>
                      <w:szCs w:val="24"/>
                    </w:rPr>
                    <w:t>月</w:t>
                  </w:r>
                  <w:r w:rsidRPr="00B62010">
                    <w:rPr>
                      <w:rFonts w:eastAsia="標楷體"/>
                      <w:noProof/>
                      <w:spacing w:val="-8"/>
                      <w:szCs w:val="24"/>
                    </w:rPr>
                    <w:t>1</w:t>
                  </w:r>
                  <w:r w:rsidRPr="00B62010">
                    <w:rPr>
                      <w:rFonts w:eastAsia="標楷體" w:hint="eastAsia"/>
                      <w:noProof/>
                      <w:spacing w:val="-8"/>
                      <w:szCs w:val="24"/>
                    </w:rPr>
                    <w:t>日存貨</w:t>
                  </w:r>
                </w:p>
              </w:tc>
              <w:tc>
                <w:tcPr>
                  <w:tcW w:w="1800" w:type="dxa"/>
                  <w:tcBorders>
                    <w:top w:val="nil"/>
                    <w:left w:val="nil"/>
                    <w:bottom w:val="nil"/>
                    <w:right w:val="nil"/>
                  </w:tcBorders>
                  <w:hideMark/>
                </w:tcPr>
                <w:p w:rsidR="00CC00EB" w:rsidRPr="00B62010" w:rsidRDefault="00CC00EB" w:rsidP="001072CB">
                  <w:pPr>
                    <w:spacing w:line="400" w:lineRule="exact"/>
                    <w:rPr>
                      <w:rFonts w:eastAsia="標楷體"/>
                      <w:noProof/>
                      <w:spacing w:val="-8"/>
                      <w:szCs w:val="24"/>
                    </w:rPr>
                  </w:pPr>
                  <w:r w:rsidRPr="00B62010">
                    <w:rPr>
                      <w:rFonts w:eastAsia="標楷體"/>
                      <w:noProof/>
                      <w:spacing w:val="-8"/>
                      <w:szCs w:val="24"/>
                    </w:rPr>
                    <w:t>$  500,000</w:t>
                  </w:r>
                </w:p>
              </w:tc>
            </w:tr>
            <w:tr w:rsidR="00B62010" w:rsidRPr="00B62010" w:rsidTr="001072CB">
              <w:tc>
                <w:tcPr>
                  <w:tcW w:w="4140" w:type="dxa"/>
                  <w:tcBorders>
                    <w:top w:val="nil"/>
                    <w:left w:val="nil"/>
                    <w:bottom w:val="nil"/>
                    <w:right w:val="nil"/>
                  </w:tcBorders>
                  <w:hideMark/>
                </w:tcPr>
                <w:p w:rsidR="00CC00EB" w:rsidRPr="00B62010" w:rsidRDefault="00CC00EB" w:rsidP="001072CB">
                  <w:pPr>
                    <w:spacing w:line="400" w:lineRule="exact"/>
                    <w:rPr>
                      <w:rFonts w:eastAsia="標楷體"/>
                      <w:noProof/>
                      <w:spacing w:val="-8"/>
                      <w:szCs w:val="24"/>
                    </w:rPr>
                  </w:pPr>
                  <w:r w:rsidRPr="00B62010">
                    <w:rPr>
                      <w:rFonts w:eastAsia="標楷體" w:hint="eastAsia"/>
                      <w:noProof/>
                      <w:spacing w:val="-8"/>
                      <w:szCs w:val="24"/>
                    </w:rPr>
                    <w:t>1</w:t>
                  </w:r>
                  <w:r w:rsidRPr="00B62010">
                    <w:rPr>
                      <w:rFonts w:eastAsia="標楷體" w:hint="eastAsia"/>
                      <w:noProof/>
                      <w:spacing w:val="-8"/>
                      <w:szCs w:val="24"/>
                    </w:rPr>
                    <w:t>月</w:t>
                  </w:r>
                  <w:r w:rsidRPr="00B62010">
                    <w:rPr>
                      <w:rFonts w:eastAsia="標楷體"/>
                      <w:noProof/>
                      <w:spacing w:val="-8"/>
                      <w:szCs w:val="24"/>
                    </w:rPr>
                    <w:t>1</w:t>
                  </w:r>
                  <w:r w:rsidRPr="00B62010">
                    <w:rPr>
                      <w:rFonts w:eastAsia="標楷體" w:hint="eastAsia"/>
                      <w:noProof/>
                      <w:spacing w:val="-8"/>
                      <w:szCs w:val="24"/>
                    </w:rPr>
                    <w:t>日至</w:t>
                  </w:r>
                  <w:r w:rsidRPr="00B62010">
                    <w:rPr>
                      <w:rFonts w:eastAsia="標楷體" w:hint="eastAsia"/>
                      <w:noProof/>
                      <w:spacing w:val="-8"/>
                      <w:szCs w:val="24"/>
                    </w:rPr>
                    <w:t>1</w:t>
                  </w:r>
                  <w:r w:rsidRPr="00B62010">
                    <w:rPr>
                      <w:rFonts w:eastAsia="標楷體" w:hint="eastAsia"/>
                      <w:noProof/>
                      <w:spacing w:val="-8"/>
                      <w:szCs w:val="24"/>
                    </w:rPr>
                    <w:t>月</w:t>
                  </w:r>
                  <w:r w:rsidRPr="00B62010">
                    <w:rPr>
                      <w:rFonts w:eastAsia="標楷體"/>
                      <w:noProof/>
                      <w:spacing w:val="-8"/>
                      <w:szCs w:val="24"/>
                    </w:rPr>
                    <w:t>18</w:t>
                  </w:r>
                  <w:r w:rsidRPr="00B62010">
                    <w:rPr>
                      <w:rFonts w:eastAsia="標楷體" w:hint="eastAsia"/>
                      <w:noProof/>
                      <w:spacing w:val="-8"/>
                      <w:szCs w:val="24"/>
                    </w:rPr>
                    <w:t>日進貨</w:t>
                  </w:r>
                  <w:r w:rsidRPr="00B62010">
                    <w:rPr>
                      <w:rFonts w:eastAsia="標楷體" w:hint="eastAsia"/>
                      <w:noProof/>
                      <w:spacing w:val="-8"/>
                      <w:szCs w:val="24"/>
                    </w:rPr>
                    <w:t xml:space="preserve">         </w:t>
                  </w:r>
                </w:p>
              </w:tc>
              <w:tc>
                <w:tcPr>
                  <w:tcW w:w="1800" w:type="dxa"/>
                  <w:tcBorders>
                    <w:top w:val="nil"/>
                    <w:left w:val="nil"/>
                    <w:bottom w:val="nil"/>
                    <w:right w:val="nil"/>
                  </w:tcBorders>
                  <w:hideMark/>
                </w:tcPr>
                <w:p w:rsidR="00CC00EB" w:rsidRPr="00B62010" w:rsidRDefault="00CC00EB" w:rsidP="001072CB">
                  <w:pPr>
                    <w:spacing w:line="400" w:lineRule="exact"/>
                    <w:rPr>
                      <w:rFonts w:eastAsia="標楷體"/>
                      <w:noProof/>
                      <w:spacing w:val="-8"/>
                      <w:szCs w:val="24"/>
                    </w:rPr>
                  </w:pPr>
                  <w:r w:rsidRPr="00B62010">
                    <w:rPr>
                      <w:rFonts w:eastAsia="標楷體"/>
                      <w:noProof/>
                      <w:spacing w:val="-8"/>
                      <w:szCs w:val="24"/>
                    </w:rPr>
                    <w:t>3,600,000</w:t>
                  </w:r>
                </w:p>
              </w:tc>
            </w:tr>
            <w:tr w:rsidR="00B62010" w:rsidRPr="00B62010" w:rsidTr="001072CB">
              <w:tc>
                <w:tcPr>
                  <w:tcW w:w="4140" w:type="dxa"/>
                  <w:tcBorders>
                    <w:top w:val="nil"/>
                    <w:left w:val="nil"/>
                    <w:bottom w:val="nil"/>
                    <w:right w:val="nil"/>
                  </w:tcBorders>
                  <w:hideMark/>
                </w:tcPr>
                <w:p w:rsidR="00CC00EB" w:rsidRPr="00B62010" w:rsidRDefault="00CC00EB" w:rsidP="001072CB">
                  <w:pPr>
                    <w:spacing w:line="400" w:lineRule="exact"/>
                    <w:rPr>
                      <w:rFonts w:eastAsia="標楷體"/>
                      <w:noProof/>
                      <w:spacing w:val="-8"/>
                      <w:szCs w:val="24"/>
                    </w:rPr>
                  </w:pPr>
                  <w:r w:rsidRPr="00B62010">
                    <w:rPr>
                      <w:rFonts w:eastAsia="標楷體" w:hint="eastAsia"/>
                      <w:noProof/>
                      <w:spacing w:val="-8"/>
                      <w:szCs w:val="24"/>
                    </w:rPr>
                    <w:t>1</w:t>
                  </w:r>
                  <w:r w:rsidRPr="00B62010">
                    <w:rPr>
                      <w:rFonts w:eastAsia="標楷體" w:hint="eastAsia"/>
                      <w:noProof/>
                      <w:spacing w:val="-8"/>
                      <w:szCs w:val="24"/>
                    </w:rPr>
                    <w:t>月</w:t>
                  </w:r>
                  <w:r w:rsidRPr="00B62010">
                    <w:rPr>
                      <w:rFonts w:eastAsia="標楷體"/>
                      <w:noProof/>
                      <w:spacing w:val="-8"/>
                      <w:szCs w:val="24"/>
                    </w:rPr>
                    <w:t>1</w:t>
                  </w:r>
                  <w:r w:rsidRPr="00B62010">
                    <w:rPr>
                      <w:rFonts w:eastAsia="標楷體" w:hint="eastAsia"/>
                      <w:noProof/>
                      <w:spacing w:val="-8"/>
                      <w:szCs w:val="24"/>
                    </w:rPr>
                    <w:t>日至</w:t>
                  </w:r>
                  <w:r w:rsidRPr="00B62010">
                    <w:rPr>
                      <w:rFonts w:eastAsia="標楷體" w:hint="eastAsia"/>
                      <w:noProof/>
                      <w:spacing w:val="-8"/>
                      <w:szCs w:val="24"/>
                    </w:rPr>
                    <w:t>1</w:t>
                  </w:r>
                  <w:r w:rsidRPr="00B62010">
                    <w:rPr>
                      <w:rFonts w:eastAsia="標楷體" w:hint="eastAsia"/>
                      <w:noProof/>
                      <w:spacing w:val="-8"/>
                      <w:szCs w:val="24"/>
                    </w:rPr>
                    <w:t>月</w:t>
                  </w:r>
                  <w:r w:rsidRPr="00B62010">
                    <w:rPr>
                      <w:rFonts w:eastAsia="標楷體"/>
                      <w:noProof/>
                      <w:spacing w:val="-8"/>
                      <w:szCs w:val="24"/>
                    </w:rPr>
                    <w:t>18</w:t>
                  </w:r>
                  <w:r w:rsidRPr="00B62010">
                    <w:rPr>
                      <w:rFonts w:eastAsia="標楷體" w:hint="eastAsia"/>
                      <w:noProof/>
                      <w:spacing w:val="-8"/>
                      <w:szCs w:val="24"/>
                    </w:rPr>
                    <w:t>日銷貨</w:t>
                  </w:r>
                </w:p>
              </w:tc>
              <w:tc>
                <w:tcPr>
                  <w:tcW w:w="1800" w:type="dxa"/>
                  <w:tcBorders>
                    <w:top w:val="nil"/>
                    <w:left w:val="nil"/>
                    <w:bottom w:val="nil"/>
                    <w:right w:val="nil"/>
                  </w:tcBorders>
                  <w:hideMark/>
                </w:tcPr>
                <w:p w:rsidR="00CC00EB" w:rsidRPr="00B62010" w:rsidRDefault="00CC00EB" w:rsidP="001072CB">
                  <w:pPr>
                    <w:spacing w:line="400" w:lineRule="exact"/>
                    <w:rPr>
                      <w:rFonts w:eastAsia="標楷體"/>
                      <w:noProof/>
                      <w:spacing w:val="-8"/>
                      <w:szCs w:val="24"/>
                    </w:rPr>
                  </w:pPr>
                  <w:r w:rsidRPr="00B62010">
                    <w:rPr>
                      <w:rFonts w:eastAsia="標楷體"/>
                      <w:noProof/>
                      <w:spacing w:val="-8"/>
                      <w:szCs w:val="24"/>
                    </w:rPr>
                    <w:t>4,250,000</w:t>
                  </w:r>
                </w:p>
              </w:tc>
            </w:tr>
            <w:tr w:rsidR="00B62010" w:rsidRPr="00B62010" w:rsidTr="001072CB">
              <w:tc>
                <w:tcPr>
                  <w:tcW w:w="4140" w:type="dxa"/>
                  <w:tcBorders>
                    <w:top w:val="nil"/>
                    <w:left w:val="nil"/>
                    <w:bottom w:val="nil"/>
                    <w:right w:val="nil"/>
                  </w:tcBorders>
                  <w:hideMark/>
                </w:tcPr>
                <w:p w:rsidR="00CC00EB" w:rsidRPr="00B62010" w:rsidRDefault="00CC00EB" w:rsidP="001072CB">
                  <w:pPr>
                    <w:spacing w:line="400" w:lineRule="exact"/>
                    <w:rPr>
                      <w:rFonts w:eastAsia="標楷體"/>
                      <w:noProof/>
                      <w:spacing w:val="-8"/>
                      <w:szCs w:val="24"/>
                    </w:rPr>
                  </w:pPr>
                  <w:r w:rsidRPr="00B62010">
                    <w:rPr>
                      <w:rFonts w:eastAsia="標楷體" w:hint="eastAsia"/>
                      <w:noProof/>
                      <w:spacing w:val="-8"/>
                      <w:szCs w:val="24"/>
                    </w:rPr>
                    <w:t>1</w:t>
                  </w:r>
                  <w:r w:rsidRPr="00B62010">
                    <w:rPr>
                      <w:rFonts w:eastAsia="標楷體" w:hint="eastAsia"/>
                      <w:noProof/>
                      <w:spacing w:val="-8"/>
                      <w:szCs w:val="24"/>
                    </w:rPr>
                    <w:t>月</w:t>
                  </w:r>
                  <w:r w:rsidRPr="00B62010">
                    <w:rPr>
                      <w:rFonts w:eastAsia="標楷體"/>
                      <w:noProof/>
                      <w:spacing w:val="-8"/>
                      <w:szCs w:val="24"/>
                    </w:rPr>
                    <w:t>1</w:t>
                  </w:r>
                  <w:r w:rsidRPr="00B62010">
                    <w:rPr>
                      <w:rFonts w:eastAsia="標楷體" w:hint="eastAsia"/>
                      <w:noProof/>
                      <w:spacing w:val="-8"/>
                      <w:szCs w:val="24"/>
                    </w:rPr>
                    <w:t>日至</w:t>
                  </w:r>
                  <w:r w:rsidRPr="00B62010">
                    <w:rPr>
                      <w:rFonts w:eastAsia="標楷體" w:hint="eastAsia"/>
                      <w:noProof/>
                      <w:spacing w:val="-8"/>
                      <w:szCs w:val="24"/>
                    </w:rPr>
                    <w:t>1</w:t>
                  </w:r>
                  <w:r w:rsidRPr="00B62010">
                    <w:rPr>
                      <w:rFonts w:eastAsia="標楷體" w:hint="eastAsia"/>
                      <w:noProof/>
                      <w:spacing w:val="-8"/>
                      <w:szCs w:val="24"/>
                    </w:rPr>
                    <w:t>月</w:t>
                  </w:r>
                  <w:r w:rsidRPr="00B62010">
                    <w:rPr>
                      <w:rFonts w:eastAsia="標楷體"/>
                      <w:noProof/>
                      <w:spacing w:val="-8"/>
                      <w:szCs w:val="24"/>
                    </w:rPr>
                    <w:t>18</w:t>
                  </w:r>
                  <w:r w:rsidRPr="00B62010">
                    <w:rPr>
                      <w:rFonts w:eastAsia="標楷體" w:hint="eastAsia"/>
                      <w:noProof/>
                      <w:spacing w:val="-8"/>
                      <w:szCs w:val="24"/>
                    </w:rPr>
                    <w:t>日銷貨退回</w:t>
                  </w:r>
                </w:p>
              </w:tc>
              <w:tc>
                <w:tcPr>
                  <w:tcW w:w="1800" w:type="dxa"/>
                  <w:tcBorders>
                    <w:top w:val="nil"/>
                    <w:left w:val="nil"/>
                    <w:bottom w:val="nil"/>
                    <w:right w:val="nil"/>
                  </w:tcBorders>
                  <w:hideMark/>
                </w:tcPr>
                <w:p w:rsidR="00CC00EB" w:rsidRPr="00B62010" w:rsidRDefault="00CC00EB" w:rsidP="001072CB">
                  <w:pPr>
                    <w:spacing w:line="400" w:lineRule="exact"/>
                    <w:rPr>
                      <w:rFonts w:eastAsia="標楷體"/>
                      <w:noProof/>
                      <w:spacing w:val="-8"/>
                      <w:szCs w:val="24"/>
                    </w:rPr>
                  </w:pPr>
                  <w:r w:rsidRPr="00B62010">
                    <w:rPr>
                      <w:rFonts w:eastAsia="標楷體"/>
                      <w:noProof/>
                      <w:spacing w:val="-8"/>
                      <w:szCs w:val="24"/>
                    </w:rPr>
                    <w:t>50,000</w:t>
                  </w:r>
                </w:p>
              </w:tc>
            </w:tr>
          </w:tbl>
          <w:p w:rsidR="00CC00EB" w:rsidRPr="00B62010" w:rsidRDefault="00CC00EB" w:rsidP="001072CB">
            <w:pPr>
              <w:spacing w:line="400" w:lineRule="exact"/>
              <w:rPr>
                <w:noProof/>
                <w:color w:val="auto"/>
                <w:spacing w:val="-8"/>
                <w:szCs w:val="24"/>
              </w:rPr>
            </w:pPr>
            <w:r w:rsidRPr="00B62010">
              <w:rPr>
                <w:rFonts w:hint="eastAsia"/>
                <w:noProof/>
                <w:color w:val="auto"/>
                <w:spacing w:val="-8"/>
                <w:szCs w:val="24"/>
              </w:rPr>
              <w:t>公司盤點剩餘存貨成本計</w:t>
            </w:r>
            <w:r w:rsidRPr="00B62010">
              <w:rPr>
                <w:noProof/>
                <w:color w:val="auto"/>
                <w:spacing w:val="-8"/>
                <w:szCs w:val="24"/>
              </w:rPr>
              <w:t>$</w:t>
            </w:r>
            <w:r w:rsidRPr="00B62010">
              <w:rPr>
                <w:rFonts w:hint="eastAsia"/>
                <w:noProof/>
                <w:color w:val="auto"/>
                <w:spacing w:val="-8"/>
                <w:szCs w:val="24"/>
              </w:rPr>
              <w:t>58</w:t>
            </w:r>
            <w:r w:rsidRPr="00B62010">
              <w:rPr>
                <w:noProof/>
                <w:color w:val="auto"/>
                <w:spacing w:val="-8"/>
                <w:szCs w:val="24"/>
              </w:rPr>
              <w:t>0,000</w:t>
            </w:r>
            <w:r w:rsidRPr="00B62010">
              <w:rPr>
                <w:rFonts w:hint="eastAsia"/>
                <w:noProof/>
                <w:color w:val="auto"/>
                <w:spacing w:val="-8"/>
                <w:szCs w:val="24"/>
              </w:rPr>
              <w:t>，若該公司平均售價為銷貨成本加成</w:t>
            </w:r>
            <w:r w:rsidRPr="00B62010">
              <w:rPr>
                <w:noProof/>
                <w:color w:val="auto"/>
                <w:spacing w:val="-8"/>
                <w:szCs w:val="24"/>
              </w:rPr>
              <w:t>25%</w:t>
            </w:r>
            <w:r w:rsidRPr="00B62010">
              <w:rPr>
                <w:rFonts w:hint="eastAsia"/>
                <w:noProof/>
                <w:color w:val="auto"/>
                <w:spacing w:val="-8"/>
                <w:szCs w:val="24"/>
              </w:rPr>
              <w:t>，試計算存貨被竊損失為何</w:t>
            </w:r>
            <w:r w:rsidRPr="00B62010">
              <w:rPr>
                <w:rFonts w:hint="eastAsia"/>
                <w:noProof/>
                <w:color w:val="auto"/>
                <w:spacing w:val="-8"/>
                <w:szCs w:val="24"/>
              </w:rPr>
              <w:t>?</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67"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w:t>
            </w:r>
            <w:r w:rsidRPr="00B62010">
              <w:rPr>
                <w:rFonts w:hint="eastAsia"/>
                <w:color w:val="auto"/>
                <w:szCs w:val="24"/>
              </w:rPr>
              <w:t xml:space="preserve"> $160,000</w:t>
            </w:r>
          </w:p>
        </w:tc>
        <w:tc>
          <w:tcPr>
            <w:tcW w:w="4068"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(B)</w:t>
            </w:r>
            <w:r w:rsidRPr="00B62010">
              <w:rPr>
                <w:rFonts w:hint="eastAsia"/>
                <w:color w:val="auto"/>
                <w:szCs w:val="24"/>
              </w:rPr>
              <w:t xml:space="preserve"> $370,000</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67"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w:t>
            </w:r>
            <w:r w:rsidRPr="00B62010">
              <w:rPr>
                <w:rFonts w:hint="eastAsia"/>
                <w:color w:val="auto"/>
                <w:szCs w:val="24"/>
              </w:rPr>
              <w:t xml:space="preserve"> $290,000</w:t>
            </w:r>
          </w:p>
        </w:tc>
        <w:tc>
          <w:tcPr>
            <w:tcW w:w="4068"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(D)</w:t>
            </w:r>
            <w:r w:rsidRPr="00B62010">
              <w:rPr>
                <w:rFonts w:hint="eastAsia"/>
                <w:color w:val="auto"/>
                <w:szCs w:val="24"/>
              </w:rPr>
              <w:t xml:space="preserve"> $180,000</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jc w:val="both"/>
              <w:rPr>
                <w:color w:val="auto"/>
                <w:kern w:val="0"/>
              </w:rPr>
            </w:pPr>
            <w:r w:rsidRPr="00B62010">
              <w:rPr>
                <w:rFonts w:hint="eastAsia"/>
                <w:noProof/>
                <w:color w:val="auto"/>
                <w:spacing w:val="-8"/>
                <w:szCs w:val="24"/>
              </w:rPr>
              <w:t>解答</w:t>
            </w:r>
            <w:r w:rsidRPr="00B62010">
              <w:rPr>
                <w:rFonts w:hint="eastAsia"/>
                <w:noProof/>
                <w:color w:val="auto"/>
                <w:spacing w:val="-8"/>
                <w:szCs w:val="24"/>
              </w:rPr>
              <w:t>:</w:t>
            </w:r>
            <w:r w:rsidRPr="00B62010">
              <w:rPr>
                <w:color w:val="auto"/>
                <w:kern w:val="0"/>
              </w:rPr>
              <w:t xml:space="preserve"> </w:t>
            </w:r>
          </w:p>
          <w:p w:rsidR="00CC00EB" w:rsidRPr="00B62010" w:rsidRDefault="00CC00EB" w:rsidP="001072CB">
            <w:pPr>
              <w:pStyle w:val="a5"/>
              <w:ind w:leftChars="0" w:left="482" w:firstLineChars="200" w:firstLine="480"/>
              <w:jc w:val="both"/>
              <w:rPr>
                <w:rFonts w:ascii="Times New Roman" w:hAnsi="Times New Roman"/>
                <w:color w:val="auto"/>
              </w:rPr>
            </w:pPr>
            <w:r w:rsidRPr="00B62010">
              <w:rPr>
                <w:rFonts w:ascii="Times New Roman" w:hAnsi="Times New Roman"/>
                <w:color w:val="auto"/>
              </w:rPr>
              <w:t>銷貨淨額</w:t>
            </w:r>
            <w:r w:rsidRPr="00B62010">
              <w:rPr>
                <w:rFonts w:ascii="Times New Roman" w:hAnsi="Times New Roman"/>
                <w:color w:val="auto"/>
              </w:rPr>
              <w:t>=4,250,000-50,000=4,200,000</w:t>
            </w:r>
          </w:p>
          <w:p w:rsidR="00CC00EB" w:rsidRPr="00B62010" w:rsidRDefault="00CC00EB" w:rsidP="001072CB">
            <w:pPr>
              <w:pStyle w:val="a5"/>
              <w:ind w:leftChars="0" w:left="482" w:firstLineChars="200" w:firstLine="480"/>
              <w:jc w:val="both"/>
              <w:rPr>
                <w:rFonts w:ascii="Times New Roman" w:hAnsi="Times New Roman"/>
                <w:color w:val="auto"/>
              </w:rPr>
            </w:pPr>
            <w:r w:rsidRPr="00B62010">
              <w:rPr>
                <w:rFonts w:ascii="Times New Roman" w:hAnsi="Times New Roman"/>
                <w:color w:val="auto"/>
              </w:rPr>
              <w:t>毛利率</w:t>
            </w:r>
            <w:r w:rsidRPr="00B62010">
              <w:rPr>
                <w:rFonts w:ascii="Times New Roman" w:hAnsi="Times New Roman"/>
                <w:color w:val="auto"/>
              </w:rPr>
              <w:t>=25%/(1+25%)=20%</w:t>
            </w:r>
          </w:p>
          <w:p w:rsidR="00CC00EB" w:rsidRPr="00B62010" w:rsidRDefault="00CC00EB" w:rsidP="001072CB">
            <w:pPr>
              <w:pStyle w:val="a5"/>
              <w:ind w:leftChars="0" w:left="482" w:firstLineChars="200" w:firstLine="480"/>
              <w:jc w:val="both"/>
              <w:rPr>
                <w:rFonts w:ascii="Times New Roman" w:hAnsi="Times New Roman"/>
                <w:color w:val="auto"/>
              </w:rPr>
            </w:pPr>
            <w:r w:rsidRPr="00B62010">
              <w:rPr>
                <w:rFonts w:ascii="Times New Roman" w:hAnsi="Times New Roman"/>
                <w:color w:val="auto"/>
              </w:rPr>
              <w:lastRenderedPageBreak/>
              <w:t>銷貨成本</w:t>
            </w:r>
            <w:r w:rsidRPr="00B62010">
              <w:rPr>
                <w:rFonts w:ascii="Times New Roman" w:hAnsi="Times New Roman"/>
                <w:color w:val="auto"/>
              </w:rPr>
              <w:t>=4,200,000*(1-20%)=3,360,000</w:t>
            </w:r>
          </w:p>
          <w:p w:rsidR="00CC00EB" w:rsidRPr="00B62010" w:rsidRDefault="00CC00EB" w:rsidP="001072CB">
            <w:pPr>
              <w:pStyle w:val="a5"/>
              <w:ind w:leftChars="0" w:left="482" w:firstLineChars="200" w:firstLine="480"/>
              <w:jc w:val="both"/>
              <w:rPr>
                <w:rFonts w:ascii="Times New Roman" w:hAnsi="Times New Roman"/>
                <w:color w:val="auto"/>
              </w:rPr>
            </w:pPr>
            <w:r w:rsidRPr="00B62010">
              <w:rPr>
                <w:rFonts w:ascii="Times New Roman" w:hAnsi="Times New Roman"/>
                <w:color w:val="auto"/>
              </w:rPr>
              <w:t>期末存貨</w:t>
            </w:r>
            <w:r w:rsidRPr="00B62010">
              <w:rPr>
                <w:rFonts w:ascii="Times New Roman" w:hAnsi="Times New Roman"/>
                <w:color w:val="auto"/>
              </w:rPr>
              <w:t>=500,000+3,600,000-3,360,000=740,000</w:t>
            </w:r>
          </w:p>
          <w:p w:rsidR="00CC00EB" w:rsidRPr="00B62010" w:rsidRDefault="00CC00EB" w:rsidP="001072CB">
            <w:pPr>
              <w:pStyle w:val="a5"/>
              <w:ind w:leftChars="0" w:left="482" w:firstLineChars="200" w:firstLine="480"/>
              <w:jc w:val="both"/>
              <w:rPr>
                <w:rFonts w:ascii="Times New Roman" w:hAnsi="Times New Roman"/>
                <w:color w:val="auto"/>
              </w:rPr>
            </w:pPr>
            <w:r w:rsidRPr="00B62010">
              <w:rPr>
                <w:rFonts w:ascii="Times New Roman" w:hAnsi="Times New Roman"/>
                <w:color w:val="auto"/>
              </w:rPr>
              <w:t>存貨損失</w:t>
            </w:r>
            <w:r w:rsidRPr="00B62010">
              <w:rPr>
                <w:rFonts w:ascii="Times New Roman" w:hAnsi="Times New Roman"/>
                <w:color w:val="auto"/>
              </w:rPr>
              <w:t>=740,000-580,000=160,000</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19" w:name="_Toc527109544"/>
            <w:r w:rsidRPr="00B62010">
              <w:rPr>
                <w:rFonts w:hint="eastAsia"/>
                <w:bCs/>
                <w:color w:val="auto"/>
                <w:szCs w:val="24"/>
              </w:rPr>
              <w:lastRenderedPageBreak/>
              <w:t>4.</w:t>
            </w:r>
            <w:bookmarkEnd w:id="19"/>
          </w:p>
        </w:tc>
        <w:tc>
          <w:tcPr>
            <w:tcW w:w="8135" w:type="dxa"/>
            <w:gridSpan w:val="6"/>
          </w:tcPr>
          <w:p w:rsidR="00CC00EB" w:rsidRPr="00B62010" w:rsidRDefault="00CC00EB" w:rsidP="001072CB">
            <w:pPr>
              <w:spacing w:line="400" w:lineRule="exact"/>
              <w:rPr>
                <w:color w:val="auto"/>
                <w:szCs w:val="24"/>
              </w:rPr>
            </w:pPr>
            <w:r w:rsidRPr="00B62010">
              <w:rPr>
                <w:rFonts w:hint="eastAsia"/>
                <w:noProof/>
                <w:color w:val="auto"/>
                <w:spacing w:val="-8"/>
                <w:szCs w:val="24"/>
              </w:rPr>
              <w:t>正義公司於</w:t>
            </w:r>
            <w:r w:rsidRPr="00B62010">
              <w:rPr>
                <w:noProof/>
                <w:color w:val="auto"/>
                <w:spacing w:val="-8"/>
                <w:szCs w:val="24"/>
              </w:rPr>
              <w:t>X4</w:t>
            </w:r>
            <w:r w:rsidRPr="00B62010">
              <w:rPr>
                <w:rFonts w:hint="eastAsia"/>
                <w:noProof/>
                <w:color w:val="auto"/>
                <w:spacing w:val="-8"/>
                <w:szCs w:val="24"/>
              </w:rPr>
              <w:t>年初給與一位財務主管</w:t>
            </w:r>
            <w:r w:rsidRPr="00B62010">
              <w:rPr>
                <w:noProof/>
                <w:color w:val="auto"/>
                <w:spacing w:val="-8"/>
                <w:szCs w:val="24"/>
              </w:rPr>
              <w:t>15,000</w:t>
            </w:r>
            <w:r w:rsidRPr="00B62010">
              <w:rPr>
                <w:rFonts w:hint="eastAsia"/>
                <w:noProof/>
                <w:color w:val="auto"/>
                <w:spacing w:val="-8"/>
                <w:szCs w:val="24"/>
              </w:rPr>
              <w:t>股認股權，並約定該主管得於服務滿</w:t>
            </w:r>
            <w:r w:rsidRPr="00B62010">
              <w:rPr>
                <w:noProof/>
                <w:color w:val="auto"/>
                <w:spacing w:val="-8"/>
                <w:szCs w:val="24"/>
              </w:rPr>
              <w:t>2</w:t>
            </w:r>
            <w:r w:rsidRPr="00B62010">
              <w:rPr>
                <w:rFonts w:hint="eastAsia"/>
                <w:noProof/>
                <w:color w:val="auto"/>
                <w:spacing w:val="-8"/>
                <w:szCs w:val="24"/>
              </w:rPr>
              <w:t>年後，自</w:t>
            </w:r>
            <w:r w:rsidRPr="00B62010">
              <w:rPr>
                <w:noProof/>
                <w:color w:val="auto"/>
                <w:spacing w:val="-8"/>
                <w:szCs w:val="24"/>
              </w:rPr>
              <w:t>X6</w:t>
            </w:r>
            <w:r w:rsidRPr="00B62010">
              <w:rPr>
                <w:rFonts w:hint="eastAsia"/>
                <w:noProof/>
                <w:color w:val="auto"/>
                <w:spacing w:val="-8"/>
                <w:szCs w:val="24"/>
              </w:rPr>
              <w:t>年初起</w:t>
            </w:r>
            <w:r w:rsidRPr="00B62010">
              <w:rPr>
                <w:noProof/>
                <w:color w:val="auto"/>
                <w:spacing w:val="-8"/>
                <w:szCs w:val="24"/>
              </w:rPr>
              <w:t>1</w:t>
            </w:r>
            <w:r w:rsidRPr="00B62010">
              <w:rPr>
                <w:rFonts w:hint="eastAsia"/>
                <w:noProof/>
                <w:color w:val="auto"/>
                <w:spacing w:val="-8"/>
                <w:szCs w:val="24"/>
              </w:rPr>
              <w:t>年內以每股</w:t>
            </w:r>
            <w:r w:rsidRPr="00B62010">
              <w:rPr>
                <w:noProof/>
                <w:color w:val="auto"/>
                <w:spacing w:val="-8"/>
                <w:szCs w:val="24"/>
              </w:rPr>
              <w:t>$45</w:t>
            </w:r>
            <w:r w:rsidRPr="00B62010">
              <w:rPr>
                <w:rFonts w:hint="eastAsia"/>
                <w:noProof/>
                <w:color w:val="auto"/>
                <w:spacing w:val="-8"/>
                <w:szCs w:val="24"/>
              </w:rPr>
              <w:t>的價格行使認股權，若給與日認股權之公允價值為</w:t>
            </w:r>
            <w:r w:rsidRPr="00B62010">
              <w:rPr>
                <w:noProof/>
                <w:color w:val="auto"/>
                <w:spacing w:val="-8"/>
                <w:szCs w:val="24"/>
              </w:rPr>
              <w:t>$12</w:t>
            </w:r>
            <w:r w:rsidRPr="00B62010">
              <w:rPr>
                <w:rFonts w:hint="eastAsia"/>
                <w:noProof/>
                <w:color w:val="auto"/>
                <w:spacing w:val="-8"/>
                <w:szCs w:val="24"/>
              </w:rPr>
              <w:t>，</w:t>
            </w:r>
            <w:r w:rsidRPr="00B62010">
              <w:rPr>
                <w:noProof/>
                <w:color w:val="auto"/>
                <w:spacing w:val="-8"/>
                <w:szCs w:val="24"/>
              </w:rPr>
              <w:t>X4</w:t>
            </w:r>
            <w:r w:rsidRPr="00B62010">
              <w:rPr>
                <w:rFonts w:hint="eastAsia"/>
                <w:noProof/>
                <w:color w:val="auto"/>
                <w:spacing w:val="-8"/>
                <w:szCs w:val="24"/>
              </w:rPr>
              <w:t>年年底該公司股票每股市價</w:t>
            </w:r>
            <w:r w:rsidRPr="00B62010">
              <w:rPr>
                <w:noProof/>
                <w:color w:val="auto"/>
                <w:spacing w:val="-8"/>
                <w:szCs w:val="24"/>
              </w:rPr>
              <w:t>$48</w:t>
            </w:r>
            <w:r w:rsidRPr="00B62010">
              <w:rPr>
                <w:rFonts w:hint="eastAsia"/>
                <w:noProof/>
                <w:color w:val="auto"/>
                <w:spacing w:val="-8"/>
                <w:szCs w:val="24"/>
              </w:rPr>
              <w:t>，則</w:t>
            </w:r>
            <w:r w:rsidRPr="00B62010">
              <w:rPr>
                <w:noProof/>
                <w:color w:val="auto"/>
                <w:spacing w:val="-8"/>
                <w:szCs w:val="24"/>
              </w:rPr>
              <w:t>X4</w:t>
            </w:r>
            <w:r w:rsidRPr="00B62010">
              <w:rPr>
                <w:rFonts w:hint="eastAsia"/>
                <w:noProof/>
                <w:color w:val="auto"/>
                <w:spacing w:val="-8"/>
                <w:szCs w:val="24"/>
              </w:rPr>
              <w:t>年度應認列之薪資費用為多少元？</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67"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w:t>
            </w:r>
            <w:r w:rsidRPr="00B62010">
              <w:rPr>
                <w:rFonts w:hAnsi="標楷體"/>
                <w:noProof/>
                <w:color w:val="auto"/>
                <w:spacing w:val="-8"/>
                <w:szCs w:val="24"/>
              </w:rPr>
              <w:t xml:space="preserve"> $30,000</w:t>
            </w:r>
          </w:p>
        </w:tc>
        <w:tc>
          <w:tcPr>
            <w:tcW w:w="4068"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(B)</w:t>
            </w:r>
            <w:r w:rsidRPr="00B62010">
              <w:rPr>
                <w:rFonts w:hAnsi="標楷體"/>
                <w:noProof/>
                <w:color w:val="auto"/>
                <w:spacing w:val="-8"/>
                <w:szCs w:val="24"/>
              </w:rPr>
              <w:t xml:space="preserve"> $45,000</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67" w:type="dxa"/>
            <w:gridSpan w:val="3"/>
          </w:tcPr>
          <w:p w:rsidR="00CC00EB" w:rsidRPr="00B62010" w:rsidRDefault="00CC00EB" w:rsidP="001072CB">
            <w:pPr>
              <w:tabs>
                <w:tab w:val="left" w:pos="643"/>
              </w:tabs>
              <w:jc w:val="both"/>
              <w:rPr>
                <w:rFonts w:hAnsi="標楷體"/>
                <w:noProof/>
                <w:color w:val="auto"/>
                <w:spacing w:val="-8"/>
                <w:szCs w:val="24"/>
              </w:rPr>
            </w:pPr>
            <w:r w:rsidRPr="00B62010">
              <w:rPr>
                <w:noProof/>
                <w:color w:val="auto"/>
                <w:spacing w:val="-8"/>
                <w:szCs w:val="24"/>
              </w:rPr>
              <w:t>(C)</w:t>
            </w:r>
            <w:r w:rsidRPr="00B62010">
              <w:rPr>
                <w:rFonts w:hAnsi="標楷體"/>
                <w:noProof/>
                <w:color w:val="auto"/>
                <w:spacing w:val="-8"/>
                <w:szCs w:val="24"/>
              </w:rPr>
              <w:t xml:space="preserve"> $90,000</w:t>
            </w:r>
            <w:r w:rsidRPr="00B62010">
              <w:rPr>
                <w:rFonts w:hAnsi="標楷體"/>
                <w:noProof/>
                <w:color w:val="auto"/>
                <w:spacing w:val="-8"/>
                <w:szCs w:val="24"/>
              </w:rPr>
              <w:tab/>
            </w:r>
          </w:p>
        </w:tc>
        <w:tc>
          <w:tcPr>
            <w:tcW w:w="4068" w:type="dxa"/>
            <w:gridSpan w:val="3"/>
          </w:tcPr>
          <w:p w:rsidR="00CC00EB" w:rsidRPr="00B62010" w:rsidRDefault="00CC00EB" w:rsidP="001072CB">
            <w:pPr>
              <w:tabs>
                <w:tab w:val="left" w:pos="643"/>
              </w:tabs>
              <w:jc w:val="both"/>
              <w:rPr>
                <w:rFonts w:hAnsi="標楷體"/>
                <w:noProof/>
                <w:color w:val="auto"/>
                <w:spacing w:val="-8"/>
                <w:szCs w:val="24"/>
              </w:rPr>
            </w:pPr>
            <w:r w:rsidRPr="00B62010">
              <w:rPr>
                <w:noProof/>
                <w:color w:val="auto"/>
                <w:spacing w:val="-8"/>
                <w:szCs w:val="24"/>
              </w:rPr>
              <w:t>(D)</w:t>
            </w:r>
            <w:r w:rsidRPr="00B62010">
              <w:rPr>
                <w:rFonts w:hAnsi="標楷體"/>
                <w:noProof/>
                <w:color w:val="auto"/>
                <w:spacing w:val="-8"/>
                <w:szCs w:val="24"/>
              </w:rPr>
              <w:t xml:space="preserve"> $180,000</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tabs>
                <w:tab w:val="left" w:pos="643"/>
              </w:tabs>
              <w:jc w:val="both"/>
              <w:rPr>
                <w:rFonts w:hAnsi="標楷體"/>
                <w:noProof/>
                <w:color w:val="auto"/>
                <w:spacing w:val="-8"/>
                <w:szCs w:val="24"/>
              </w:rPr>
            </w:pPr>
            <w:r w:rsidRPr="00B62010">
              <w:rPr>
                <w:rFonts w:hint="eastAsia"/>
                <w:noProof/>
                <w:color w:val="auto"/>
                <w:spacing w:val="-8"/>
                <w:szCs w:val="24"/>
              </w:rPr>
              <w:t>解答</w:t>
            </w:r>
            <w:r w:rsidRPr="00B62010">
              <w:rPr>
                <w:rFonts w:hint="eastAsia"/>
                <w:noProof/>
                <w:color w:val="auto"/>
                <w:spacing w:val="-8"/>
                <w:szCs w:val="24"/>
              </w:rPr>
              <w:t>:</w:t>
            </w:r>
          </w:p>
          <w:p w:rsidR="00CC00EB" w:rsidRPr="00B62010" w:rsidRDefault="00CC00EB" w:rsidP="001072CB">
            <w:pPr>
              <w:tabs>
                <w:tab w:val="left" w:pos="643"/>
              </w:tabs>
              <w:jc w:val="both"/>
              <w:rPr>
                <w:rFonts w:hAnsi="標楷體"/>
                <w:noProof/>
                <w:color w:val="auto"/>
                <w:spacing w:val="-8"/>
                <w:szCs w:val="24"/>
              </w:rPr>
            </w:pPr>
            <w:r w:rsidRPr="00B62010">
              <w:rPr>
                <w:rFonts w:hAnsi="標楷體"/>
                <w:noProof/>
                <w:color w:val="auto"/>
                <w:spacing w:val="-8"/>
                <w:szCs w:val="24"/>
              </w:rPr>
              <w:t>總酬勞成本＝</w:t>
            </w:r>
            <w:r w:rsidRPr="00B62010">
              <w:rPr>
                <w:rFonts w:hAnsi="標楷體"/>
                <w:noProof/>
                <w:color w:val="auto"/>
                <w:spacing w:val="-8"/>
                <w:szCs w:val="24"/>
              </w:rPr>
              <w:t>$12</w:t>
            </w:r>
            <w:r w:rsidRPr="00B62010">
              <w:rPr>
                <w:rFonts w:hAnsi="標楷體"/>
                <w:noProof/>
                <w:color w:val="auto"/>
                <w:spacing w:val="-8"/>
                <w:szCs w:val="24"/>
              </w:rPr>
              <w:t>×</w:t>
            </w:r>
            <w:r w:rsidRPr="00B62010">
              <w:rPr>
                <w:rFonts w:hAnsi="標楷體"/>
                <w:noProof/>
                <w:color w:val="auto"/>
                <w:spacing w:val="-8"/>
                <w:szCs w:val="24"/>
              </w:rPr>
              <w:t>15,000</w:t>
            </w:r>
            <w:r w:rsidRPr="00B62010">
              <w:rPr>
                <w:rFonts w:hAnsi="標楷體"/>
                <w:noProof/>
                <w:color w:val="auto"/>
                <w:spacing w:val="-8"/>
                <w:szCs w:val="24"/>
              </w:rPr>
              <w:t>＝</w:t>
            </w:r>
            <w:r w:rsidRPr="00B62010">
              <w:rPr>
                <w:rFonts w:hAnsi="標楷體"/>
                <w:noProof/>
                <w:color w:val="auto"/>
                <w:spacing w:val="-8"/>
                <w:szCs w:val="24"/>
              </w:rPr>
              <w:t>$180,000</w:t>
            </w:r>
          </w:p>
          <w:p w:rsidR="00CC00EB" w:rsidRPr="00B62010" w:rsidRDefault="00CC00EB" w:rsidP="001072CB">
            <w:pPr>
              <w:tabs>
                <w:tab w:val="left" w:pos="643"/>
              </w:tabs>
              <w:jc w:val="both"/>
              <w:rPr>
                <w:rFonts w:hAnsi="標楷體"/>
                <w:noProof/>
                <w:color w:val="auto"/>
                <w:spacing w:val="-8"/>
                <w:szCs w:val="24"/>
              </w:rPr>
            </w:pPr>
            <w:r w:rsidRPr="00B62010">
              <w:rPr>
                <w:rFonts w:hAnsi="標楷體"/>
                <w:noProof/>
                <w:color w:val="auto"/>
                <w:spacing w:val="-8"/>
                <w:szCs w:val="24"/>
              </w:rPr>
              <w:t>X4</w:t>
            </w:r>
            <w:r w:rsidRPr="00B62010">
              <w:rPr>
                <w:rFonts w:hAnsi="標楷體"/>
                <w:noProof/>
                <w:color w:val="auto"/>
                <w:spacing w:val="-8"/>
                <w:szCs w:val="24"/>
              </w:rPr>
              <w:t>年酬勞成本分攤＝</w:t>
            </w:r>
            <w:r w:rsidRPr="00B62010">
              <w:rPr>
                <w:rFonts w:hAnsi="標楷體"/>
                <w:noProof/>
                <w:color w:val="auto"/>
                <w:spacing w:val="-8"/>
                <w:szCs w:val="24"/>
              </w:rPr>
              <w:t>$180,000</w:t>
            </w:r>
            <w:r w:rsidRPr="00B62010">
              <w:rPr>
                <w:rFonts w:hAnsi="標楷體"/>
                <w:noProof/>
                <w:color w:val="auto"/>
                <w:spacing w:val="-8"/>
                <w:szCs w:val="24"/>
              </w:rPr>
              <w:t>÷</w:t>
            </w:r>
            <w:r w:rsidRPr="00B62010">
              <w:rPr>
                <w:rFonts w:hAnsi="標楷體"/>
                <w:noProof/>
                <w:color w:val="auto"/>
                <w:spacing w:val="-8"/>
                <w:szCs w:val="24"/>
              </w:rPr>
              <w:t>2</w:t>
            </w:r>
            <w:r w:rsidRPr="00B62010">
              <w:rPr>
                <w:rFonts w:hAnsi="標楷體"/>
                <w:noProof/>
                <w:color w:val="auto"/>
                <w:spacing w:val="-8"/>
                <w:szCs w:val="24"/>
              </w:rPr>
              <w:t>＝</w:t>
            </w:r>
            <w:r w:rsidRPr="00B62010">
              <w:rPr>
                <w:rFonts w:hAnsi="標楷體"/>
                <w:noProof/>
                <w:color w:val="auto"/>
                <w:spacing w:val="-8"/>
                <w:szCs w:val="24"/>
              </w:rPr>
              <w:t>$90,000</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tabs>
                <w:tab w:val="left" w:pos="643"/>
              </w:tabs>
              <w:jc w:val="both"/>
              <w:rPr>
                <w:rFonts w:hAnsi="標楷體"/>
                <w:noProof/>
                <w:color w:val="auto"/>
                <w:spacing w:val="-8"/>
                <w:szCs w:val="24"/>
              </w:rPr>
            </w:pP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20" w:name="_Toc527109545"/>
            <w:r w:rsidRPr="00B62010">
              <w:rPr>
                <w:rFonts w:hint="eastAsia"/>
                <w:bCs/>
                <w:color w:val="auto"/>
                <w:szCs w:val="24"/>
              </w:rPr>
              <w:t>5.</w:t>
            </w:r>
            <w:bookmarkEnd w:id="20"/>
          </w:p>
        </w:tc>
        <w:tc>
          <w:tcPr>
            <w:tcW w:w="8135" w:type="dxa"/>
            <w:gridSpan w:val="6"/>
          </w:tcPr>
          <w:p w:rsidR="00CC00EB" w:rsidRPr="00B62010" w:rsidRDefault="00CC00EB" w:rsidP="00C825C7">
            <w:pPr>
              <w:numPr>
                <w:ilvl w:val="0"/>
                <w:numId w:val="18"/>
              </w:numPr>
              <w:tabs>
                <w:tab w:val="left" w:pos="643"/>
              </w:tabs>
              <w:ind w:left="450" w:hangingChars="201" w:hanging="450"/>
              <w:jc w:val="both"/>
              <w:rPr>
                <w:noProof/>
                <w:color w:val="auto"/>
                <w:spacing w:val="-8"/>
                <w:szCs w:val="24"/>
              </w:rPr>
            </w:pPr>
            <w:r w:rsidRPr="00B62010">
              <w:rPr>
                <w:rFonts w:hint="eastAsia"/>
                <w:noProof/>
                <w:color w:val="auto"/>
                <w:spacing w:val="-8"/>
                <w:szCs w:val="24"/>
              </w:rPr>
              <w:t>仁愛公司</w:t>
            </w:r>
            <w:r w:rsidRPr="00B62010">
              <w:rPr>
                <w:noProof/>
                <w:color w:val="auto"/>
                <w:spacing w:val="-8"/>
                <w:szCs w:val="24"/>
              </w:rPr>
              <w:t>X8</w:t>
            </w:r>
            <w:r w:rsidRPr="00B62010">
              <w:rPr>
                <w:rFonts w:hint="eastAsia"/>
                <w:noProof/>
                <w:color w:val="auto"/>
                <w:spacing w:val="-8"/>
                <w:szCs w:val="24"/>
              </w:rPr>
              <w:t>年度計算每股盈餘之相關資料如下：</w:t>
            </w:r>
          </w:p>
          <w:p w:rsidR="00CC00EB" w:rsidRPr="00B62010" w:rsidRDefault="00CC00EB" w:rsidP="001072CB">
            <w:pPr>
              <w:tabs>
                <w:tab w:val="left" w:pos="643"/>
              </w:tabs>
              <w:jc w:val="both"/>
              <w:rPr>
                <w:noProof/>
                <w:color w:val="auto"/>
                <w:spacing w:val="-8"/>
                <w:szCs w:val="24"/>
              </w:rPr>
            </w:pPr>
            <w:r w:rsidRPr="00B62010">
              <w:rPr>
                <w:noProof/>
                <w:color w:val="auto"/>
                <w:spacing w:val="-8"/>
                <w:szCs w:val="24"/>
              </w:rPr>
              <w:t>(1)X8</w:t>
            </w:r>
            <w:r w:rsidRPr="00B62010">
              <w:rPr>
                <w:noProof/>
                <w:color w:val="auto"/>
                <w:spacing w:val="-8"/>
                <w:szCs w:val="24"/>
              </w:rPr>
              <w:t>年稅後淨利</w:t>
            </w:r>
            <w:r w:rsidRPr="00B62010">
              <w:rPr>
                <w:noProof/>
                <w:color w:val="auto"/>
                <w:spacing w:val="-8"/>
                <w:szCs w:val="24"/>
              </w:rPr>
              <w:t>$539,400</w:t>
            </w:r>
            <w:r w:rsidRPr="00B62010">
              <w:rPr>
                <w:noProof/>
                <w:color w:val="auto"/>
                <w:spacing w:val="-8"/>
                <w:szCs w:val="24"/>
              </w:rPr>
              <w:t>，所得稅率</w:t>
            </w:r>
            <w:r w:rsidRPr="00B62010">
              <w:rPr>
                <w:noProof/>
                <w:color w:val="auto"/>
                <w:spacing w:val="-8"/>
                <w:szCs w:val="24"/>
              </w:rPr>
              <w:t>20%</w:t>
            </w:r>
            <w:r w:rsidRPr="00B62010">
              <w:rPr>
                <w:noProof/>
                <w:color w:val="auto"/>
                <w:spacing w:val="-8"/>
                <w:szCs w:val="24"/>
              </w:rPr>
              <w:t>。</w:t>
            </w:r>
          </w:p>
          <w:p w:rsidR="00CC00EB" w:rsidRPr="00B62010" w:rsidRDefault="00CC00EB" w:rsidP="001072CB">
            <w:pPr>
              <w:tabs>
                <w:tab w:val="left" w:pos="643"/>
              </w:tabs>
              <w:jc w:val="both"/>
              <w:rPr>
                <w:noProof/>
                <w:color w:val="auto"/>
                <w:spacing w:val="-8"/>
                <w:szCs w:val="24"/>
              </w:rPr>
            </w:pPr>
            <w:r w:rsidRPr="00B62010">
              <w:rPr>
                <w:noProof/>
                <w:color w:val="auto"/>
                <w:spacing w:val="-8"/>
                <w:szCs w:val="24"/>
              </w:rPr>
              <w:t>(2)X8</w:t>
            </w:r>
            <w:r w:rsidRPr="00B62010">
              <w:rPr>
                <w:noProof/>
                <w:color w:val="auto"/>
                <w:spacing w:val="-8"/>
                <w:szCs w:val="24"/>
              </w:rPr>
              <w:t>年</w:t>
            </w:r>
            <w:r w:rsidRPr="00B62010">
              <w:rPr>
                <w:noProof/>
                <w:color w:val="auto"/>
                <w:spacing w:val="-8"/>
                <w:szCs w:val="24"/>
              </w:rPr>
              <w:t>1</w:t>
            </w:r>
            <w:r w:rsidRPr="00B62010">
              <w:rPr>
                <w:noProof/>
                <w:color w:val="auto"/>
                <w:spacing w:val="-8"/>
                <w:szCs w:val="24"/>
              </w:rPr>
              <w:t>月</w:t>
            </w:r>
            <w:r w:rsidRPr="00B62010">
              <w:rPr>
                <w:noProof/>
                <w:color w:val="auto"/>
                <w:spacing w:val="-8"/>
                <w:szCs w:val="24"/>
              </w:rPr>
              <w:t>1</w:t>
            </w:r>
            <w:r w:rsidRPr="00B62010">
              <w:rPr>
                <w:noProof/>
                <w:color w:val="auto"/>
                <w:spacing w:val="-8"/>
                <w:szCs w:val="24"/>
              </w:rPr>
              <w:t>日普通股流通在外</w:t>
            </w:r>
            <w:r w:rsidRPr="00B62010">
              <w:rPr>
                <w:noProof/>
                <w:color w:val="auto"/>
                <w:spacing w:val="-8"/>
                <w:szCs w:val="24"/>
              </w:rPr>
              <w:t>120,000</w:t>
            </w:r>
            <w:r w:rsidRPr="00B62010">
              <w:rPr>
                <w:noProof/>
                <w:color w:val="auto"/>
                <w:spacing w:val="-8"/>
                <w:szCs w:val="24"/>
              </w:rPr>
              <w:t>股，</w:t>
            </w:r>
            <w:r w:rsidRPr="00B62010">
              <w:rPr>
                <w:noProof/>
                <w:color w:val="auto"/>
                <w:spacing w:val="-8"/>
                <w:szCs w:val="24"/>
              </w:rPr>
              <w:t>X8</w:t>
            </w:r>
            <w:r w:rsidRPr="00B62010">
              <w:rPr>
                <w:noProof/>
                <w:color w:val="auto"/>
                <w:spacing w:val="-8"/>
                <w:szCs w:val="24"/>
              </w:rPr>
              <w:t>年中無現金增</w:t>
            </w:r>
            <w:r w:rsidRPr="00B62010">
              <w:rPr>
                <w:noProof/>
                <w:color w:val="auto"/>
                <w:spacing w:val="-8"/>
                <w:szCs w:val="24"/>
              </w:rPr>
              <w:t>(</w:t>
            </w:r>
            <w:r w:rsidRPr="00B62010">
              <w:rPr>
                <w:noProof/>
                <w:color w:val="auto"/>
                <w:spacing w:val="-8"/>
                <w:szCs w:val="24"/>
              </w:rPr>
              <w:t>減</w:t>
            </w:r>
            <w:r w:rsidRPr="00B62010">
              <w:rPr>
                <w:noProof/>
                <w:color w:val="auto"/>
                <w:spacing w:val="-8"/>
                <w:szCs w:val="24"/>
              </w:rPr>
              <w:t>)</w:t>
            </w:r>
            <w:r w:rsidRPr="00B62010">
              <w:rPr>
                <w:noProof/>
                <w:color w:val="auto"/>
                <w:spacing w:val="-8"/>
                <w:szCs w:val="24"/>
              </w:rPr>
              <w:t>資。</w:t>
            </w:r>
          </w:p>
          <w:p w:rsidR="00CC00EB" w:rsidRPr="00B62010" w:rsidRDefault="00CC00EB" w:rsidP="001072CB">
            <w:pPr>
              <w:tabs>
                <w:tab w:val="left" w:pos="643"/>
              </w:tabs>
              <w:jc w:val="both"/>
              <w:rPr>
                <w:noProof/>
                <w:color w:val="auto"/>
                <w:spacing w:val="-8"/>
                <w:szCs w:val="24"/>
              </w:rPr>
            </w:pPr>
            <w:r w:rsidRPr="00B62010">
              <w:rPr>
                <w:noProof/>
                <w:color w:val="auto"/>
                <w:spacing w:val="-8"/>
                <w:szCs w:val="24"/>
              </w:rPr>
              <w:t>(3)X8</w:t>
            </w:r>
            <w:r w:rsidRPr="00B62010">
              <w:rPr>
                <w:noProof/>
                <w:color w:val="auto"/>
                <w:spacing w:val="-8"/>
                <w:szCs w:val="24"/>
              </w:rPr>
              <w:t>年初有</w:t>
            </w:r>
            <w:r w:rsidRPr="00B62010">
              <w:rPr>
                <w:noProof/>
                <w:color w:val="auto"/>
                <w:spacing w:val="-8"/>
                <w:szCs w:val="24"/>
              </w:rPr>
              <w:t>63,000</w:t>
            </w:r>
            <w:r w:rsidRPr="00B62010">
              <w:rPr>
                <w:noProof/>
                <w:color w:val="auto"/>
                <w:spacing w:val="-8"/>
                <w:szCs w:val="24"/>
              </w:rPr>
              <w:t>張認股證流通在外，每張可按</w:t>
            </w:r>
            <w:r w:rsidRPr="00B62010">
              <w:rPr>
                <w:noProof/>
                <w:color w:val="auto"/>
                <w:spacing w:val="-8"/>
                <w:szCs w:val="24"/>
              </w:rPr>
              <w:t>$24</w:t>
            </w:r>
            <w:r w:rsidRPr="00B62010">
              <w:rPr>
                <w:noProof/>
                <w:color w:val="auto"/>
                <w:spacing w:val="-8"/>
                <w:szCs w:val="24"/>
              </w:rPr>
              <w:t>之價格購買面額</w:t>
            </w:r>
            <w:r w:rsidRPr="00B62010">
              <w:rPr>
                <w:noProof/>
                <w:color w:val="auto"/>
                <w:spacing w:val="-8"/>
                <w:szCs w:val="24"/>
              </w:rPr>
              <w:t>$10</w:t>
            </w:r>
            <w:r w:rsidRPr="00B62010">
              <w:rPr>
                <w:noProof/>
                <w:color w:val="auto"/>
                <w:spacing w:val="-8"/>
                <w:szCs w:val="24"/>
              </w:rPr>
              <w:t>之普通股</w:t>
            </w:r>
            <w:r w:rsidRPr="00B62010">
              <w:rPr>
                <w:noProof/>
                <w:color w:val="auto"/>
                <w:spacing w:val="-8"/>
                <w:szCs w:val="24"/>
              </w:rPr>
              <w:t>1</w:t>
            </w:r>
            <w:r w:rsidRPr="00B62010">
              <w:rPr>
                <w:noProof/>
                <w:color w:val="auto"/>
                <w:spacing w:val="-8"/>
                <w:szCs w:val="24"/>
              </w:rPr>
              <w:t>股。</w:t>
            </w:r>
            <w:r w:rsidRPr="00B62010">
              <w:rPr>
                <w:noProof/>
                <w:color w:val="auto"/>
                <w:spacing w:val="-8"/>
                <w:szCs w:val="24"/>
              </w:rPr>
              <w:t>5</w:t>
            </w:r>
            <w:r w:rsidRPr="00B62010">
              <w:rPr>
                <w:noProof/>
                <w:color w:val="auto"/>
                <w:spacing w:val="-8"/>
                <w:szCs w:val="24"/>
              </w:rPr>
              <w:t>月</w:t>
            </w:r>
            <w:r w:rsidRPr="00B62010">
              <w:rPr>
                <w:noProof/>
                <w:color w:val="auto"/>
                <w:spacing w:val="-8"/>
                <w:szCs w:val="24"/>
              </w:rPr>
              <w:t>1</w:t>
            </w:r>
            <w:r w:rsidRPr="00B62010">
              <w:rPr>
                <w:noProof/>
                <w:color w:val="auto"/>
                <w:spacing w:val="-8"/>
                <w:szCs w:val="24"/>
              </w:rPr>
              <w:t>日有</w:t>
            </w:r>
            <w:r w:rsidRPr="00B62010">
              <w:rPr>
                <w:noProof/>
                <w:color w:val="auto"/>
                <w:spacing w:val="-8"/>
                <w:szCs w:val="24"/>
              </w:rPr>
              <w:t>30,000</w:t>
            </w:r>
            <w:r w:rsidRPr="00B62010">
              <w:rPr>
                <w:noProof/>
                <w:color w:val="auto"/>
                <w:spacing w:val="-8"/>
                <w:szCs w:val="24"/>
              </w:rPr>
              <w:t>張認股證行使權利</w:t>
            </w:r>
          </w:p>
          <w:p w:rsidR="00CC00EB" w:rsidRPr="00B62010" w:rsidRDefault="00CC00EB" w:rsidP="001072CB">
            <w:pPr>
              <w:tabs>
                <w:tab w:val="left" w:pos="643"/>
              </w:tabs>
              <w:jc w:val="both"/>
              <w:rPr>
                <w:noProof/>
                <w:color w:val="auto"/>
                <w:spacing w:val="-8"/>
                <w:szCs w:val="24"/>
              </w:rPr>
            </w:pPr>
            <w:r w:rsidRPr="00B62010">
              <w:rPr>
                <w:noProof/>
                <w:color w:val="auto"/>
                <w:spacing w:val="-8"/>
                <w:szCs w:val="24"/>
              </w:rPr>
              <w:t>(4)X8</w:t>
            </w:r>
            <w:r w:rsidRPr="00B62010">
              <w:rPr>
                <w:noProof/>
                <w:color w:val="auto"/>
                <w:spacing w:val="-8"/>
                <w:szCs w:val="24"/>
              </w:rPr>
              <w:t>年</w:t>
            </w:r>
            <w:r w:rsidRPr="00B62010">
              <w:rPr>
                <w:noProof/>
                <w:color w:val="auto"/>
                <w:spacing w:val="-8"/>
                <w:szCs w:val="24"/>
              </w:rPr>
              <w:t>1</w:t>
            </w:r>
            <w:r w:rsidRPr="00B62010">
              <w:rPr>
                <w:noProof/>
                <w:color w:val="auto"/>
                <w:spacing w:val="-8"/>
                <w:szCs w:val="24"/>
              </w:rPr>
              <w:t>月</w:t>
            </w:r>
            <w:r w:rsidRPr="00B62010">
              <w:rPr>
                <w:noProof/>
                <w:color w:val="auto"/>
                <w:spacing w:val="-8"/>
                <w:szCs w:val="24"/>
              </w:rPr>
              <w:t>1</w:t>
            </w:r>
            <w:r w:rsidRPr="00B62010">
              <w:rPr>
                <w:noProof/>
                <w:color w:val="auto"/>
                <w:spacing w:val="-8"/>
                <w:szCs w:val="24"/>
              </w:rPr>
              <w:t>日至</w:t>
            </w:r>
            <w:r w:rsidRPr="00B62010">
              <w:rPr>
                <w:noProof/>
                <w:color w:val="auto"/>
                <w:spacing w:val="-8"/>
                <w:szCs w:val="24"/>
              </w:rPr>
              <w:t>4</w:t>
            </w:r>
            <w:r w:rsidRPr="00B62010">
              <w:rPr>
                <w:noProof/>
                <w:color w:val="auto"/>
                <w:spacing w:val="-8"/>
                <w:szCs w:val="24"/>
              </w:rPr>
              <w:t>月</w:t>
            </w:r>
            <w:r w:rsidRPr="00B62010">
              <w:rPr>
                <w:noProof/>
                <w:color w:val="auto"/>
                <w:spacing w:val="-8"/>
                <w:szCs w:val="24"/>
              </w:rPr>
              <w:t>30</w:t>
            </w:r>
            <w:r w:rsidRPr="00B62010">
              <w:rPr>
                <w:noProof/>
                <w:color w:val="auto"/>
                <w:spacing w:val="-8"/>
                <w:szCs w:val="24"/>
              </w:rPr>
              <w:t>日普通股平均市價</w:t>
            </w:r>
            <w:r w:rsidRPr="00B62010">
              <w:rPr>
                <w:noProof/>
                <w:color w:val="auto"/>
                <w:spacing w:val="-8"/>
                <w:szCs w:val="24"/>
              </w:rPr>
              <w:t>$30</w:t>
            </w:r>
            <w:r w:rsidRPr="00B62010">
              <w:rPr>
                <w:noProof/>
                <w:color w:val="auto"/>
                <w:spacing w:val="-8"/>
                <w:szCs w:val="24"/>
              </w:rPr>
              <w:t>，</w:t>
            </w:r>
            <w:r w:rsidRPr="00B62010">
              <w:rPr>
                <w:noProof/>
                <w:color w:val="auto"/>
                <w:spacing w:val="-8"/>
                <w:szCs w:val="24"/>
              </w:rPr>
              <w:t>4</w:t>
            </w:r>
            <w:r w:rsidRPr="00B62010">
              <w:rPr>
                <w:noProof/>
                <w:color w:val="auto"/>
                <w:spacing w:val="-8"/>
                <w:szCs w:val="24"/>
              </w:rPr>
              <w:t>月</w:t>
            </w:r>
            <w:r w:rsidRPr="00B62010">
              <w:rPr>
                <w:noProof/>
                <w:color w:val="auto"/>
                <w:spacing w:val="-8"/>
                <w:szCs w:val="24"/>
              </w:rPr>
              <w:t>30</w:t>
            </w:r>
            <w:r w:rsidRPr="00B62010">
              <w:rPr>
                <w:noProof/>
                <w:color w:val="auto"/>
                <w:spacing w:val="-8"/>
                <w:szCs w:val="24"/>
              </w:rPr>
              <w:t>日市價</w:t>
            </w:r>
            <w:r w:rsidRPr="00B62010">
              <w:rPr>
                <w:noProof/>
                <w:color w:val="auto"/>
                <w:spacing w:val="-8"/>
                <w:szCs w:val="24"/>
              </w:rPr>
              <w:t>$36</w:t>
            </w:r>
            <w:r w:rsidRPr="00B62010">
              <w:rPr>
                <w:noProof/>
                <w:color w:val="auto"/>
                <w:spacing w:val="-8"/>
                <w:szCs w:val="24"/>
              </w:rPr>
              <w:t>，全年平均市價</w:t>
            </w:r>
            <w:r w:rsidRPr="00B62010">
              <w:rPr>
                <w:noProof/>
                <w:color w:val="auto"/>
                <w:spacing w:val="-8"/>
                <w:szCs w:val="24"/>
              </w:rPr>
              <w:t>$40</w:t>
            </w:r>
            <w:r w:rsidRPr="00B62010">
              <w:rPr>
                <w:noProof/>
                <w:color w:val="auto"/>
                <w:spacing w:val="-8"/>
                <w:szCs w:val="24"/>
              </w:rPr>
              <w:t>，年底市價</w:t>
            </w:r>
            <w:r w:rsidRPr="00B62010">
              <w:rPr>
                <w:noProof/>
                <w:color w:val="auto"/>
                <w:spacing w:val="-8"/>
                <w:szCs w:val="24"/>
              </w:rPr>
              <w:t>$45</w:t>
            </w:r>
            <w:r w:rsidRPr="00B62010">
              <w:rPr>
                <w:noProof/>
                <w:color w:val="auto"/>
                <w:spacing w:val="-8"/>
                <w:szCs w:val="24"/>
              </w:rPr>
              <w:t>。</w:t>
            </w:r>
          </w:p>
          <w:p w:rsidR="00CC00EB" w:rsidRPr="00B62010" w:rsidRDefault="00CC00EB" w:rsidP="001072CB">
            <w:pPr>
              <w:tabs>
                <w:tab w:val="left" w:pos="643"/>
              </w:tabs>
              <w:jc w:val="both"/>
              <w:rPr>
                <w:noProof/>
                <w:color w:val="auto"/>
                <w:spacing w:val="-8"/>
                <w:szCs w:val="24"/>
              </w:rPr>
            </w:pPr>
            <w:r w:rsidRPr="00B62010">
              <w:rPr>
                <w:noProof/>
                <w:color w:val="auto"/>
                <w:spacing w:val="-8"/>
                <w:szCs w:val="24"/>
              </w:rPr>
              <w:t>(5)X8</w:t>
            </w:r>
            <w:r w:rsidRPr="00B62010">
              <w:rPr>
                <w:noProof/>
                <w:color w:val="auto"/>
                <w:spacing w:val="-8"/>
                <w:szCs w:val="24"/>
              </w:rPr>
              <w:t>年初有面額</w:t>
            </w:r>
            <w:r w:rsidRPr="00B62010">
              <w:rPr>
                <w:noProof/>
                <w:color w:val="auto"/>
                <w:spacing w:val="-8"/>
                <w:szCs w:val="24"/>
              </w:rPr>
              <w:t>$1,000</w:t>
            </w:r>
            <w:r w:rsidRPr="00B62010">
              <w:rPr>
                <w:noProof/>
                <w:color w:val="auto"/>
                <w:spacing w:val="-8"/>
                <w:szCs w:val="24"/>
              </w:rPr>
              <w:t>，</w:t>
            </w:r>
            <w:r w:rsidRPr="00B62010">
              <w:rPr>
                <w:noProof/>
                <w:color w:val="auto"/>
                <w:spacing w:val="-8"/>
                <w:szCs w:val="24"/>
              </w:rPr>
              <w:t>8%</w:t>
            </w:r>
            <w:r w:rsidRPr="00B62010">
              <w:rPr>
                <w:noProof/>
                <w:color w:val="auto"/>
                <w:spacing w:val="-8"/>
                <w:szCs w:val="24"/>
              </w:rPr>
              <w:t>五年期可轉換公司債</w:t>
            </w:r>
            <w:r w:rsidRPr="00B62010">
              <w:rPr>
                <w:noProof/>
                <w:color w:val="auto"/>
                <w:spacing w:val="-8"/>
                <w:szCs w:val="24"/>
              </w:rPr>
              <w:t>5,000</w:t>
            </w:r>
            <w:r w:rsidRPr="00B62010">
              <w:rPr>
                <w:noProof/>
                <w:color w:val="auto"/>
                <w:spacing w:val="-8"/>
                <w:szCs w:val="24"/>
              </w:rPr>
              <w:t>張流通在外，每張公司債可轉換成普通股</w:t>
            </w:r>
            <w:r w:rsidRPr="00B62010">
              <w:rPr>
                <w:noProof/>
                <w:color w:val="auto"/>
                <w:spacing w:val="-8"/>
                <w:szCs w:val="24"/>
              </w:rPr>
              <w:t>30</w:t>
            </w:r>
            <w:r w:rsidRPr="00B62010">
              <w:rPr>
                <w:noProof/>
                <w:color w:val="auto"/>
                <w:spacing w:val="-8"/>
                <w:szCs w:val="24"/>
              </w:rPr>
              <w:t>股，發行價格中之負債組成要素相當於面額，</w:t>
            </w:r>
            <w:r w:rsidRPr="00B62010">
              <w:rPr>
                <w:noProof/>
                <w:color w:val="auto"/>
                <w:spacing w:val="-8"/>
                <w:szCs w:val="24"/>
              </w:rPr>
              <w:t>9</w:t>
            </w:r>
            <w:r w:rsidRPr="00B62010">
              <w:rPr>
                <w:noProof/>
                <w:color w:val="auto"/>
                <w:spacing w:val="-8"/>
                <w:szCs w:val="24"/>
              </w:rPr>
              <w:t>月</w:t>
            </w:r>
            <w:r w:rsidRPr="00B62010">
              <w:rPr>
                <w:noProof/>
                <w:color w:val="auto"/>
                <w:spacing w:val="-8"/>
                <w:szCs w:val="24"/>
              </w:rPr>
              <w:t>1</w:t>
            </w:r>
            <w:r w:rsidRPr="00B62010">
              <w:rPr>
                <w:noProof/>
                <w:color w:val="auto"/>
                <w:spacing w:val="-8"/>
                <w:szCs w:val="24"/>
              </w:rPr>
              <w:t>日有</w:t>
            </w:r>
            <w:r w:rsidRPr="00B62010">
              <w:rPr>
                <w:noProof/>
                <w:color w:val="auto"/>
                <w:spacing w:val="-8"/>
                <w:szCs w:val="24"/>
              </w:rPr>
              <w:t>2,000</w:t>
            </w:r>
            <w:r w:rsidRPr="00B62010">
              <w:rPr>
                <w:noProof/>
                <w:color w:val="auto"/>
                <w:spacing w:val="-8"/>
                <w:szCs w:val="24"/>
              </w:rPr>
              <w:t>張公司債轉換為普通股。</w:t>
            </w:r>
          </w:p>
          <w:p w:rsidR="00CC00EB" w:rsidRPr="00B62010" w:rsidRDefault="00CC00EB" w:rsidP="001072CB">
            <w:pPr>
              <w:tabs>
                <w:tab w:val="left" w:pos="643"/>
              </w:tabs>
              <w:jc w:val="both"/>
              <w:rPr>
                <w:noProof/>
                <w:color w:val="auto"/>
                <w:spacing w:val="-8"/>
                <w:szCs w:val="24"/>
              </w:rPr>
            </w:pPr>
            <w:r w:rsidRPr="00B62010">
              <w:rPr>
                <w:noProof/>
                <w:color w:val="auto"/>
                <w:spacing w:val="-8"/>
                <w:szCs w:val="24"/>
              </w:rPr>
              <w:t>(6) X8</w:t>
            </w:r>
            <w:r w:rsidRPr="00B62010">
              <w:rPr>
                <w:noProof/>
                <w:color w:val="auto"/>
                <w:spacing w:val="-8"/>
                <w:szCs w:val="24"/>
              </w:rPr>
              <w:t>年初有</w:t>
            </w:r>
            <w:r w:rsidRPr="00B62010">
              <w:rPr>
                <w:noProof/>
                <w:color w:val="auto"/>
                <w:spacing w:val="-8"/>
                <w:szCs w:val="24"/>
              </w:rPr>
              <w:t>6,000</w:t>
            </w:r>
            <w:r w:rsidRPr="00B62010">
              <w:rPr>
                <w:noProof/>
                <w:color w:val="auto"/>
                <w:spacing w:val="-8"/>
                <w:szCs w:val="24"/>
              </w:rPr>
              <w:t>個賣權流通在外，每個賣權之持有人得依</w:t>
            </w:r>
            <w:r w:rsidRPr="00B62010">
              <w:rPr>
                <w:noProof/>
                <w:color w:val="auto"/>
                <w:spacing w:val="-8"/>
                <w:szCs w:val="24"/>
              </w:rPr>
              <w:t>$60</w:t>
            </w:r>
            <w:r w:rsidRPr="00B62010">
              <w:rPr>
                <w:noProof/>
                <w:color w:val="auto"/>
                <w:spacing w:val="-8"/>
                <w:szCs w:val="24"/>
              </w:rPr>
              <w:t>之價格賣回面額</w:t>
            </w:r>
            <w:r w:rsidRPr="00B62010">
              <w:rPr>
                <w:noProof/>
                <w:color w:val="auto"/>
                <w:spacing w:val="-8"/>
                <w:szCs w:val="24"/>
              </w:rPr>
              <w:t>$10</w:t>
            </w:r>
            <w:r w:rsidRPr="00B62010">
              <w:rPr>
                <w:noProof/>
                <w:color w:val="auto"/>
                <w:spacing w:val="-8"/>
                <w:szCs w:val="24"/>
              </w:rPr>
              <w:t>之普通股</w:t>
            </w:r>
            <w:r w:rsidRPr="00B62010">
              <w:rPr>
                <w:noProof/>
                <w:color w:val="auto"/>
                <w:spacing w:val="-8"/>
                <w:szCs w:val="24"/>
              </w:rPr>
              <w:t>1</w:t>
            </w:r>
            <w:r w:rsidRPr="00B62010">
              <w:rPr>
                <w:noProof/>
                <w:color w:val="auto"/>
                <w:spacing w:val="-8"/>
                <w:szCs w:val="24"/>
              </w:rPr>
              <w:t>股給公司，但至年底皆尚未行使權利。</w:t>
            </w:r>
          </w:p>
          <w:p w:rsidR="00CC00EB" w:rsidRPr="00B62010" w:rsidRDefault="00CC00EB" w:rsidP="001072CB">
            <w:pPr>
              <w:tabs>
                <w:tab w:val="left" w:pos="643"/>
              </w:tabs>
              <w:jc w:val="both"/>
              <w:rPr>
                <w:noProof/>
                <w:color w:val="auto"/>
                <w:spacing w:val="-8"/>
                <w:szCs w:val="24"/>
              </w:rPr>
            </w:pPr>
            <w:r w:rsidRPr="00B62010">
              <w:rPr>
                <w:rFonts w:hint="eastAsia"/>
                <w:noProof/>
                <w:color w:val="auto"/>
                <w:spacing w:val="-8"/>
                <w:szCs w:val="24"/>
              </w:rPr>
              <w:t>則在計算仁愛公司</w:t>
            </w:r>
            <w:r w:rsidRPr="00B62010">
              <w:rPr>
                <w:noProof/>
                <w:color w:val="auto"/>
                <w:spacing w:val="-8"/>
                <w:szCs w:val="24"/>
              </w:rPr>
              <w:t>X8</w:t>
            </w:r>
            <w:r w:rsidRPr="00B62010">
              <w:rPr>
                <w:rFonts w:hint="eastAsia"/>
                <w:noProof/>
                <w:color w:val="auto"/>
                <w:spacing w:val="-8"/>
                <w:szCs w:val="24"/>
              </w:rPr>
              <w:t>年度稀釋每股盈餘時，其加權平均流通在外普通股股數為多少股</w:t>
            </w:r>
            <w:r w:rsidRPr="00B62010">
              <w:rPr>
                <w:rFonts w:hint="eastAsia"/>
                <w:noProof/>
                <w:color w:val="auto"/>
                <w:spacing w:val="-8"/>
                <w:szCs w:val="24"/>
              </w:rPr>
              <w:t>?</w:t>
            </w:r>
            <w:r w:rsidRPr="00B62010">
              <w:rPr>
                <w:rFonts w:hint="eastAsia"/>
                <w:color w:val="auto"/>
              </w:rPr>
              <w:t xml:space="preserve"> </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67"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w:t>
            </w:r>
            <w:r w:rsidRPr="00B62010">
              <w:rPr>
                <w:rFonts w:hint="eastAsia"/>
                <w:color w:val="auto"/>
              </w:rPr>
              <w:t xml:space="preserve"> </w:t>
            </w:r>
            <w:r w:rsidRPr="00B62010">
              <w:rPr>
                <w:rFonts w:hint="eastAsia"/>
                <w:noProof/>
                <w:color w:val="auto"/>
                <w:spacing w:val="-8"/>
                <w:szCs w:val="24"/>
              </w:rPr>
              <w:t>332,200</w:t>
            </w:r>
            <w:r w:rsidRPr="00B62010">
              <w:rPr>
                <w:rFonts w:hint="eastAsia"/>
                <w:noProof/>
                <w:color w:val="auto"/>
                <w:spacing w:val="-8"/>
                <w:szCs w:val="24"/>
              </w:rPr>
              <w:t>股</w:t>
            </w:r>
          </w:p>
        </w:tc>
        <w:tc>
          <w:tcPr>
            <w:tcW w:w="4068"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(B)</w:t>
            </w:r>
            <w:r w:rsidRPr="00B62010">
              <w:rPr>
                <w:rFonts w:hint="eastAsia"/>
                <w:color w:val="auto"/>
              </w:rPr>
              <w:t xml:space="preserve"> </w:t>
            </w:r>
            <w:r w:rsidRPr="00B62010">
              <w:rPr>
                <w:rFonts w:hint="eastAsia"/>
                <w:noProof/>
                <w:color w:val="auto"/>
                <w:spacing w:val="-8"/>
                <w:szCs w:val="24"/>
              </w:rPr>
              <w:t>160,000</w:t>
            </w:r>
            <w:r w:rsidRPr="00B62010">
              <w:rPr>
                <w:rFonts w:hint="eastAsia"/>
                <w:noProof/>
                <w:color w:val="auto"/>
                <w:spacing w:val="-8"/>
                <w:szCs w:val="24"/>
              </w:rPr>
              <w:t>股</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67"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w:t>
            </w:r>
            <w:r w:rsidRPr="00B62010">
              <w:rPr>
                <w:rFonts w:hint="eastAsia"/>
                <w:noProof/>
                <w:color w:val="auto"/>
                <w:spacing w:val="-8"/>
                <w:szCs w:val="24"/>
              </w:rPr>
              <w:t xml:space="preserve"> 308,200</w:t>
            </w:r>
            <w:r w:rsidRPr="00B62010">
              <w:rPr>
                <w:rFonts w:hint="eastAsia"/>
                <w:noProof/>
                <w:color w:val="auto"/>
                <w:spacing w:val="-8"/>
                <w:szCs w:val="24"/>
              </w:rPr>
              <w:t>股</w:t>
            </w:r>
          </w:p>
        </w:tc>
        <w:tc>
          <w:tcPr>
            <w:tcW w:w="4068"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(D)</w:t>
            </w:r>
            <w:r w:rsidRPr="00B62010">
              <w:rPr>
                <w:rFonts w:hint="eastAsia"/>
                <w:noProof/>
                <w:color w:val="auto"/>
                <w:spacing w:val="-8"/>
                <w:szCs w:val="24"/>
              </w:rPr>
              <w:t xml:space="preserve"> 266,200</w:t>
            </w:r>
            <w:r w:rsidRPr="00B62010">
              <w:rPr>
                <w:rFonts w:hint="eastAsia"/>
                <w:noProof/>
                <w:color w:val="auto"/>
                <w:spacing w:val="-8"/>
                <w:szCs w:val="24"/>
              </w:rPr>
              <w:t>股</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tabs>
                <w:tab w:val="left" w:pos="643"/>
              </w:tabs>
              <w:jc w:val="both"/>
              <w:rPr>
                <w:noProof/>
                <w:color w:val="auto"/>
                <w:spacing w:val="-8"/>
                <w:szCs w:val="24"/>
              </w:rPr>
            </w:pPr>
            <w:r w:rsidRPr="00B62010">
              <w:rPr>
                <w:rFonts w:hint="eastAsia"/>
                <w:noProof/>
                <w:color w:val="auto"/>
                <w:spacing w:val="-8"/>
                <w:szCs w:val="24"/>
              </w:rPr>
              <w:t>解答</w:t>
            </w:r>
            <w:r w:rsidRPr="00B62010">
              <w:rPr>
                <w:rFonts w:ascii="標楷體" w:hAnsi="標楷體" w:hint="eastAsia"/>
                <w:noProof/>
                <w:color w:val="auto"/>
                <w:spacing w:val="-8"/>
                <w:szCs w:val="24"/>
              </w:rPr>
              <w:t>：</w:t>
            </w:r>
          </w:p>
          <w:p w:rsidR="00CC00EB" w:rsidRPr="00B62010" w:rsidRDefault="00CC00EB" w:rsidP="001072CB">
            <w:pPr>
              <w:tabs>
                <w:tab w:val="left" w:pos="643"/>
              </w:tabs>
              <w:jc w:val="both"/>
              <w:rPr>
                <w:noProof/>
                <w:color w:val="auto"/>
                <w:spacing w:val="-8"/>
                <w:szCs w:val="24"/>
              </w:rPr>
            </w:pPr>
            <w:r w:rsidRPr="00B62010">
              <w:rPr>
                <w:rFonts w:hint="eastAsia"/>
                <w:noProof/>
                <w:color w:val="auto"/>
                <w:spacing w:val="-8"/>
                <w:szCs w:val="24"/>
              </w:rPr>
              <w:t>計算</w:t>
            </w:r>
            <w:r w:rsidRPr="00B62010">
              <w:rPr>
                <w:noProof/>
                <w:color w:val="auto"/>
                <w:spacing w:val="-8"/>
                <w:szCs w:val="24"/>
              </w:rPr>
              <w:t>基本每股盈餘，其加權平均流通在外普通股股數為：</w:t>
            </w:r>
          </w:p>
          <w:p w:rsidR="00CC00EB" w:rsidRPr="00B62010" w:rsidRDefault="00CC00EB" w:rsidP="001072CB">
            <w:pPr>
              <w:tabs>
                <w:tab w:val="left" w:pos="643"/>
              </w:tabs>
              <w:jc w:val="both"/>
              <w:rPr>
                <w:noProof/>
                <w:color w:val="auto"/>
                <w:spacing w:val="-8"/>
                <w:szCs w:val="24"/>
              </w:rPr>
            </w:pPr>
            <w:r w:rsidRPr="00B62010">
              <w:rPr>
                <w:noProof/>
                <w:color w:val="auto"/>
                <w:spacing w:val="-8"/>
                <w:szCs w:val="24"/>
              </w:rPr>
              <w:t>120,000*4/12+150,000*4/12+210,000*4/12=40,000+50,000+70,000=160,000</w:t>
            </w:r>
            <w:r w:rsidRPr="00B62010">
              <w:rPr>
                <w:noProof/>
                <w:color w:val="auto"/>
                <w:spacing w:val="-8"/>
                <w:szCs w:val="24"/>
              </w:rPr>
              <w:t>股</w:t>
            </w:r>
          </w:p>
          <w:p w:rsidR="00CC00EB" w:rsidRPr="00B62010" w:rsidRDefault="00CC00EB" w:rsidP="001072CB">
            <w:pPr>
              <w:tabs>
                <w:tab w:val="left" w:pos="643"/>
              </w:tabs>
              <w:jc w:val="both"/>
              <w:rPr>
                <w:noProof/>
                <w:color w:val="auto"/>
                <w:spacing w:val="-8"/>
                <w:szCs w:val="24"/>
              </w:rPr>
            </w:pPr>
            <w:r w:rsidRPr="00B62010">
              <w:rPr>
                <w:rFonts w:hint="eastAsia"/>
                <w:noProof/>
                <w:color w:val="auto"/>
                <w:spacing w:val="-8"/>
                <w:szCs w:val="24"/>
              </w:rPr>
              <w:t>計算</w:t>
            </w:r>
            <w:r w:rsidRPr="00B62010">
              <w:rPr>
                <w:noProof/>
                <w:color w:val="auto"/>
                <w:spacing w:val="-8"/>
                <w:szCs w:val="24"/>
              </w:rPr>
              <w:t>稀釋每股盈餘，其加權平均流通在外普通股股數為：</w:t>
            </w:r>
          </w:p>
          <w:p w:rsidR="00CC00EB" w:rsidRPr="00B62010" w:rsidRDefault="00CC00EB" w:rsidP="001072CB">
            <w:pPr>
              <w:tabs>
                <w:tab w:val="left" w:pos="643"/>
              </w:tabs>
              <w:jc w:val="both"/>
              <w:rPr>
                <w:noProof/>
                <w:color w:val="auto"/>
                <w:spacing w:val="-8"/>
                <w:szCs w:val="24"/>
              </w:rPr>
            </w:pPr>
            <w:r w:rsidRPr="00B62010">
              <w:rPr>
                <w:rFonts w:hint="eastAsia"/>
                <w:noProof/>
                <w:color w:val="auto"/>
                <w:spacing w:val="-8"/>
                <w:szCs w:val="24"/>
              </w:rPr>
              <w:t>認股權：</w:t>
            </w:r>
            <w:r w:rsidRPr="00B62010">
              <w:rPr>
                <w:noProof/>
                <w:color w:val="auto"/>
                <w:spacing w:val="-8"/>
                <w:szCs w:val="24"/>
              </w:rPr>
              <w:t>(</w:t>
            </w:r>
            <w:r w:rsidRPr="00B62010">
              <w:rPr>
                <w:rFonts w:hint="eastAsia"/>
                <w:noProof/>
                <w:color w:val="auto"/>
                <w:spacing w:val="-8"/>
                <w:szCs w:val="24"/>
              </w:rPr>
              <w:t>30,000-30,000*24/30)</w:t>
            </w:r>
            <w:r w:rsidRPr="00B62010">
              <w:rPr>
                <w:noProof/>
                <w:color w:val="auto"/>
                <w:spacing w:val="-8"/>
                <w:szCs w:val="24"/>
              </w:rPr>
              <w:t>*4/12+(33,000-33,000*24/40)</w:t>
            </w:r>
          </w:p>
          <w:p w:rsidR="00CC00EB" w:rsidRPr="00B62010" w:rsidRDefault="00CC00EB" w:rsidP="001072CB">
            <w:pPr>
              <w:tabs>
                <w:tab w:val="left" w:pos="643"/>
              </w:tabs>
              <w:jc w:val="both"/>
              <w:rPr>
                <w:noProof/>
                <w:color w:val="auto"/>
                <w:spacing w:val="-8"/>
                <w:szCs w:val="24"/>
              </w:rPr>
            </w:pPr>
            <w:r w:rsidRPr="00B62010">
              <w:rPr>
                <w:rFonts w:hint="eastAsia"/>
                <w:noProof/>
                <w:color w:val="auto"/>
                <w:spacing w:val="-8"/>
                <w:szCs w:val="24"/>
              </w:rPr>
              <w:t xml:space="preserve">        </w:t>
            </w:r>
            <w:r w:rsidRPr="00B62010">
              <w:rPr>
                <w:noProof/>
                <w:color w:val="auto"/>
                <w:spacing w:val="-8"/>
                <w:szCs w:val="24"/>
              </w:rPr>
              <w:t>=2,000+13,200</w:t>
            </w:r>
          </w:p>
          <w:p w:rsidR="00CC00EB" w:rsidRPr="00B62010" w:rsidRDefault="00CC00EB" w:rsidP="001072CB">
            <w:pPr>
              <w:tabs>
                <w:tab w:val="left" w:pos="643"/>
              </w:tabs>
              <w:jc w:val="both"/>
              <w:rPr>
                <w:noProof/>
                <w:color w:val="auto"/>
                <w:spacing w:val="-8"/>
                <w:szCs w:val="24"/>
              </w:rPr>
            </w:pPr>
            <w:r w:rsidRPr="00B62010">
              <w:rPr>
                <w:noProof/>
                <w:color w:val="auto"/>
                <w:spacing w:val="-8"/>
                <w:szCs w:val="24"/>
              </w:rPr>
              <w:t>=</w:t>
            </w:r>
            <w:r w:rsidRPr="00B62010">
              <w:rPr>
                <w:rFonts w:hint="eastAsia"/>
                <w:noProof/>
                <w:color w:val="auto"/>
                <w:spacing w:val="-8"/>
                <w:szCs w:val="24"/>
              </w:rPr>
              <w:t xml:space="preserve"> </w:t>
            </w:r>
            <w:r w:rsidRPr="00B62010">
              <w:rPr>
                <w:noProof/>
                <w:color w:val="auto"/>
                <w:spacing w:val="-8"/>
                <w:szCs w:val="24"/>
              </w:rPr>
              <w:t>15,200</w:t>
            </w:r>
          </w:p>
          <w:p w:rsidR="00CC00EB" w:rsidRPr="00B62010" w:rsidRDefault="00CC00EB" w:rsidP="001072CB">
            <w:pPr>
              <w:tabs>
                <w:tab w:val="left" w:pos="643"/>
              </w:tabs>
              <w:jc w:val="both"/>
              <w:rPr>
                <w:noProof/>
                <w:color w:val="auto"/>
                <w:spacing w:val="-8"/>
                <w:szCs w:val="24"/>
              </w:rPr>
            </w:pPr>
            <w:r w:rsidRPr="00B62010">
              <w:rPr>
                <w:rFonts w:hint="eastAsia"/>
                <w:noProof/>
                <w:color w:val="auto"/>
                <w:spacing w:val="-8"/>
                <w:szCs w:val="24"/>
              </w:rPr>
              <w:t>賣權：</w:t>
            </w:r>
            <w:r w:rsidRPr="00B62010">
              <w:rPr>
                <w:noProof/>
                <w:color w:val="auto"/>
                <w:spacing w:val="-8"/>
                <w:szCs w:val="24"/>
              </w:rPr>
              <w:t>6,000*60/40-6,000</w:t>
            </w:r>
            <w:r w:rsidRPr="00B62010">
              <w:rPr>
                <w:rFonts w:hint="eastAsia"/>
                <w:noProof/>
                <w:color w:val="auto"/>
                <w:spacing w:val="-8"/>
                <w:szCs w:val="24"/>
              </w:rPr>
              <w:t>=3</w:t>
            </w:r>
            <w:r w:rsidRPr="00B62010">
              <w:rPr>
                <w:noProof/>
                <w:color w:val="auto"/>
                <w:spacing w:val="-8"/>
                <w:szCs w:val="24"/>
              </w:rPr>
              <w:t>,</w:t>
            </w:r>
            <w:r w:rsidRPr="00B62010">
              <w:rPr>
                <w:rFonts w:hint="eastAsia"/>
                <w:noProof/>
                <w:color w:val="auto"/>
                <w:spacing w:val="-8"/>
                <w:szCs w:val="24"/>
              </w:rPr>
              <w:t>000</w:t>
            </w:r>
          </w:p>
          <w:p w:rsidR="00CC00EB" w:rsidRPr="00B62010" w:rsidRDefault="00CC00EB" w:rsidP="001072CB">
            <w:pPr>
              <w:tabs>
                <w:tab w:val="left" w:pos="643"/>
              </w:tabs>
              <w:jc w:val="both"/>
              <w:rPr>
                <w:noProof/>
                <w:color w:val="auto"/>
                <w:spacing w:val="-8"/>
                <w:szCs w:val="24"/>
              </w:rPr>
            </w:pPr>
            <w:r w:rsidRPr="00B62010">
              <w:rPr>
                <w:rFonts w:hint="eastAsia"/>
                <w:noProof/>
                <w:color w:val="auto"/>
                <w:spacing w:val="-8"/>
                <w:szCs w:val="24"/>
              </w:rPr>
              <w:t>可轉換公司債：</w:t>
            </w:r>
            <w:r w:rsidRPr="00B62010">
              <w:rPr>
                <w:rFonts w:hint="eastAsia"/>
                <w:noProof/>
                <w:color w:val="auto"/>
                <w:spacing w:val="-8"/>
                <w:szCs w:val="24"/>
              </w:rPr>
              <w:t>2</w:t>
            </w:r>
            <w:r w:rsidRPr="00B62010">
              <w:rPr>
                <w:noProof/>
                <w:color w:val="auto"/>
                <w:spacing w:val="-8"/>
                <w:szCs w:val="24"/>
              </w:rPr>
              <w:t>,000*30*8/12+3,000*30=40,000+90,000=130,000</w:t>
            </w:r>
          </w:p>
          <w:p w:rsidR="00CC00EB" w:rsidRPr="00B62010" w:rsidRDefault="00CC00EB" w:rsidP="001072CB">
            <w:pPr>
              <w:tabs>
                <w:tab w:val="left" w:pos="643"/>
              </w:tabs>
              <w:jc w:val="both"/>
              <w:rPr>
                <w:noProof/>
                <w:color w:val="auto"/>
                <w:spacing w:val="-8"/>
                <w:szCs w:val="24"/>
              </w:rPr>
            </w:pPr>
            <w:r w:rsidRPr="00B62010">
              <w:rPr>
                <w:noProof/>
                <w:color w:val="auto"/>
                <w:spacing w:val="-8"/>
                <w:szCs w:val="24"/>
              </w:rPr>
              <w:lastRenderedPageBreak/>
              <w:t>160,000+15,200+3,000+130,000=308,200</w:t>
            </w:r>
            <w:r w:rsidRPr="00B62010">
              <w:rPr>
                <w:noProof/>
                <w:color w:val="auto"/>
                <w:spacing w:val="-8"/>
                <w:szCs w:val="24"/>
              </w:rPr>
              <w:t>股</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tabs>
                <w:tab w:val="left" w:pos="643"/>
              </w:tabs>
              <w:jc w:val="both"/>
              <w:rPr>
                <w:noProof/>
                <w:color w:val="auto"/>
                <w:spacing w:val="-8"/>
                <w:szCs w:val="24"/>
              </w:rPr>
            </w:pP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21" w:name="_Toc527109546"/>
            <w:r w:rsidRPr="00B62010">
              <w:rPr>
                <w:rFonts w:hint="eastAsia"/>
                <w:bCs/>
                <w:color w:val="auto"/>
                <w:szCs w:val="24"/>
              </w:rPr>
              <w:t>6.</w:t>
            </w:r>
            <w:bookmarkEnd w:id="21"/>
          </w:p>
        </w:tc>
        <w:tc>
          <w:tcPr>
            <w:tcW w:w="8135" w:type="dxa"/>
            <w:gridSpan w:val="6"/>
          </w:tcPr>
          <w:p w:rsidR="00CC00EB" w:rsidRPr="00B62010" w:rsidRDefault="00CC00EB" w:rsidP="001072CB">
            <w:pPr>
              <w:jc w:val="both"/>
              <w:rPr>
                <w:noProof/>
                <w:color w:val="auto"/>
                <w:spacing w:val="-8"/>
                <w:szCs w:val="24"/>
              </w:rPr>
            </w:pPr>
            <w:r w:rsidRPr="00B62010">
              <w:rPr>
                <w:rFonts w:hint="eastAsia"/>
                <w:noProof/>
                <w:color w:val="auto"/>
                <w:spacing w:val="-8"/>
                <w:szCs w:val="24"/>
              </w:rPr>
              <w:t>甲公司</w:t>
            </w:r>
            <w:r w:rsidRPr="00B62010">
              <w:rPr>
                <w:rFonts w:hint="eastAsia"/>
                <w:noProof/>
                <w:color w:val="auto"/>
                <w:spacing w:val="-8"/>
                <w:szCs w:val="24"/>
              </w:rPr>
              <w:t>X8</w:t>
            </w:r>
            <w:r w:rsidRPr="00B62010">
              <w:rPr>
                <w:rFonts w:hint="eastAsia"/>
                <w:noProof/>
                <w:color w:val="auto"/>
                <w:spacing w:val="-8"/>
                <w:szCs w:val="24"/>
              </w:rPr>
              <w:t>年</w:t>
            </w:r>
            <w:r w:rsidRPr="00B62010">
              <w:rPr>
                <w:rFonts w:hint="eastAsia"/>
                <w:noProof/>
                <w:color w:val="auto"/>
                <w:spacing w:val="-8"/>
                <w:szCs w:val="24"/>
              </w:rPr>
              <w:t>12</w:t>
            </w:r>
            <w:r w:rsidRPr="00B62010">
              <w:rPr>
                <w:rFonts w:hint="eastAsia"/>
                <w:noProof/>
                <w:color w:val="auto"/>
                <w:spacing w:val="-8"/>
                <w:szCs w:val="24"/>
              </w:rPr>
              <w:t>月</w:t>
            </w:r>
            <w:r w:rsidRPr="00B62010">
              <w:rPr>
                <w:rFonts w:hint="eastAsia"/>
                <w:noProof/>
                <w:color w:val="auto"/>
                <w:spacing w:val="-8"/>
                <w:szCs w:val="24"/>
              </w:rPr>
              <w:t>31</w:t>
            </w:r>
            <w:r w:rsidRPr="00B62010">
              <w:rPr>
                <w:rFonts w:hint="eastAsia"/>
                <w:noProof/>
                <w:color w:val="auto"/>
                <w:spacing w:val="-8"/>
                <w:szCs w:val="24"/>
              </w:rPr>
              <w:t>日之資產負債表如下，</w:t>
            </w:r>
            <w:r w:rsidRPr="00B62010">
              <w:rPr>
                <w:rFonts w:hint="eastAsia"/>
                <w:noProof/>
                <w:color w:val="auto"/>
                <w:spacing w:val="-8"/>
                <w:szCs w:val="24"/>
              </w:rPr>
              <w:t>X9</w:t>
            </w:r>
            <w:r w:rsidRPr="00B62010">
              <w:rPr>
                <w:rFonts w:hint="eastAsia"/>
                <w:noProof/>
                <w:color w:val="auto"/>
                <w:spacing w:val="-8"/>
                <w:szCs w:val="24"/>
              </w:rPr>
              <w:t>年</w:t>
            </w:r>
            <w:r w:rsidRPr="00B62010">
              <w:rPr>
                <w:rFonts w:hint="eastAsia"/>
                <w:noProof/>
                <w:color w:val="auto"/>
                <w:spacing w:val="-8"/>
                <w:szCs w:val="24"/>
              </w:rPr>
              <w:t>1</w:t>
            </w:r>
            <w:r w:rsidRPr="00B62010">
              <w:rPr>
                <w:rFonts w:hint="eastAsia"/>
                <w:noProof/>
                <w:color w:val="auto"/>
                <w:spacing w:val="-8"/>
                <w:szCs w:val="24"/>
              </w:rPr>
              <w:t>月</w:t>
            </w:r>
            <w:r w:rsidRPr="00B62010">
              <w:rPr>
                <w:rFonts w:hint="eastAsia"/>
                <w:noProof/>
                <w:color w:val="auto"/>
                <w:spacing w:val="-8"/>
                <w:szCs w:val="24"/>
              </w:rPr>
              <w:t>1</w:t>
            </w:r>
            <w:r w:rsidRPr="00B62010">
              <w:rPr>
                <w:rFonts w:hint="eastAsia"/>
                <w:noProof/>
                <w:color w:val="auto"/>
                <w:spacing w:val="-8"/>
                <w:szCs w:val="24"/>
              </w:rPr>
              <w:t>日乙公司以</w:t>
            </w:r>
            <w:r w:rsidRPr="00B62010">
              <w:rPr>
                <w:rFonts w:hint="eastAsia"/>
                <w:noProof/>
                <w:color w:val="auto"/>
                <w:spacing w:val="-8"/>
                <w:szCs w:val="24"/>
              </w:rPr>
              <w:t xml:space="preserve"> $320,000</w:t>
            </w:r>
            <w:r w:rsidRPr="00B62010">
              <w:rPr>
                <w:rFonts w:hint="eastAsia"/>
                <w:noProof/>
                <w:color w:val="auto"/>
                <w:spacing w:val="-8"/>
                <w:szCs w:val="24"/>
              </w:rPr>
              <w:t>之價格購買甲公司，當日除了流動資產之公允價值為</w:t>
            </w:r>
            <w:r w:rsidRPr="00B62010">
              <w:rPr>
                <w:rFonts w:hint="eastAsia"/>
                <w:noProof/>
                <w:color w:val="auto"/>
                <w:spacing w:val="-8"/>
                <w:szCs w:val="24"/>
              </w:rPr>
              <w:t xml:space="preserve"> $50,000</w:t>
            </w:r>
            <w:r w:rsidRPr="00B62010">
              <w:rPr>
                <w:rFonts w:hint="eastAsia"/>
                <w:noProof/>
                <w:color w:val="auto"/>
                <w:spacing w:val="-8"/>
                <w:szCs w:val="24"/>
              </w:rPr>
              <w:t>，不動產、廠房及設備之公允價值為</w:t>
            </w:r>
            <w:r w:rsidRPr="00B62010">
              <w:rPr>
                <w:rFonts w:hint="eastAsia"/>
                <w:noProof/>
                <w:color w:val="auto"/>
                <w:spacing w:val="-8"/>
                <w:szCs w:val="24"/>
              </w:rPr>
              <w:t xml:space="preserve"> $170,000</w:t>
            </w:r>
            <w:r w:rsidRPr="00B62010">
              <w:rPr>
                <w:rFonts w:hint="eastAsia"/>
                <w:noProof/>
                <w:color w:val="auto"/>
                <w:spacing w:val="-8"/>
                <w:szCs w:val="24"/>
              </w:rPr>
              <w:t>，其餘帳面金額等於公允價值，另外還有</w:t>
            </w:r>
            <w:r w:rsidRPr="00B62010">
              <w:rPr>
                <w:rFonts w:hint="eastAsia"/>
                <w:noProof/>
                <w:color w:val="auto"/>
                <w:spacing w:val="-8"/>
                <w:szCs w:val="24"/>
              </w:rPr>
              <w:t xml:space="preserve"> $20,000</w:t>
            </w:r>
            <w:r w:rsidRPr="00B62010">
              <w:rPr>
                <w:rFonts w:hint="eastAsia"/>
                <w:noProof/>
                <w:color w:val="auto"/>
                <w:spacing w:val="-8"/>
                <w:szCs w:val="24"/>
              </w:rPr>
              <w:t>的發展中之無形資產未列於帳上。試計算此交易所產生之商譽金額為何？</w:t>
            </w:r>
          </w:p>
          <w:p w:rsidR="00CC00EB" w:rsidRPr="00B62010" w:rsidRDefault="00CC00EB" w:rsidP="001072CB">
            <w:pPr>
              <w:jc w:val="both"/>
              <w:rPr>
                <w:noProof/>
                <w:color w:val="auto"/>
                <w:spacing w:val="-8"/>
                <w:szCs w:val="24"/>
              </w:rPr>
            </w:pPr>
            <w:r w:rsidRPr="00B62010">
              <w:rPr>
                <w:rFonts w:hint="eastAsia"/>
                <w:noProof/>
                <w:color w:val="auto"/>
                <w:spacing w:val="-8"/>
                <w:szCs w:val="24"/>
              </w:rPr>
              <w:t>流動資產</w:t>
            </w:r>
            <w:r w:rsidRPr="00B62010">
              <w:rPr>
                <w:rFonts w:hint="eastAsia"/>
                <w:noProof/>
                <w:color w:val="auto"/>
                <w:spacing w:val="-8"/>
                <w:szCs w:val="24"/>
              </w:rPr>
              <w:t xml:space="preserve">          </w:t>
            </w:r>
            <w:r w:rsidRPr="00B62010">
              <w:rPr>
                <w:rFonts w:hint="eastAsia"/>
                <w:noProof/>
                <w:color w:val="auto"/>
                <w:spacing w:val="-8"/>
                <w:szCs w:val="24"/>
              </w:rPr>
              <w:tab/>
              <w:t>$  60,000</w:t>
            </w:r>
            <w:r w:rsidRPr="00B62010">
              <w:rPr>
                <w:rFonts w:hint="eastAsia"/>
                <w:noProof/>
                <w:color w:val="auto"/>
                <w:spacing w:val="-8"/>
                <w:szCs w:val="24"/>
              </w:rPr>
              <w:tab/>
            </w:r>
            <w:r w:rsidRPr="00B62010">
              <w:rPr>
                <w:rFonts w:hint="eastAsia"/>
                <w:noProof/>
                <w:color w:val="auto"/>
                <w:spacing w:val="-8"/>
                <w:szCs w:val="24"/>
              </w:rPr>
              <w:tab/>
              <w:t xml:space="preserve">      </w:t>
            </w:r>
            <w:r w:rsidRPr="00B62010">
              <w:rPr>
                <w:rFonts w:hint="eastAsia"/>
                <w:noProof/>
                <w:color w:val="auto"/>
                <w:spacing w:val="-8"/>
                <w:szCs w:val="24"/>
              </w:rPr>
              <w:t>流動負債</w:t>
            </w:r>
            <w:r w:rsidRPr="00B62010">
              <w:rPr>
                <w:rFonts w:hint="eastAsia"/>
                <w:noProof/>
                <w:color w:val="auto"/>
                <w:spacing w:val="-8"/>
                <w:szCs w:val="24"/>
              </w:rPr>
              <w:t xml:space="preserve">  </w:t>
            </w:r>
            <w:r w:rsidRPr="00B62010">
              <w:rPr>
                <w:rFonts w:hint="eastAsia"/>
                <w:noProof/>
                <w:color w:val="auto"/>
                <w:spacing w:val="-8"/>
                <w:szCs w:val="24"/>
              </w:rPr>
              <w:tab/>
              <w:t xml:space="preserve"> $  60,000</w:t>
            </w:r>
          </w:p>
          <w:p w:rsidR="00CC00EB" w:rsidRPr="00B62010" w:rsidRDefault="00CC00EB" w:rsidP="001072CB">
            <w:pPr>
              <w:jc w:val="both"/>
              <w:rPr>
                <w:noProof/>
                <w:color w:val="auto"/>
                <w:spacing w:val="-8"/>
                <w:szCs w:val="24"/>
              </w:rPr>
            </w:pPr>
            <w:r w:rsidRPr="00B62010">
              <w:rPr>
                <w:rFonts w:hint="eastAsia"/>
                <w:noProof/>
                <w:color w:val="auto"/>
                <w:spacing w:val="-8"/>
                <w:szCs w:val="24"/>
              </w:rPr>
              <w:t>不動產、廠房及設備</w:t>
            </w:r>
            <w:r w:rsidRPr="00B62010">
              <w:rPr>
                <w:rFonts w:hint="eastAsia"/>
                <w:noProof/>
                <w:color w:val="auto"/>
                <w:spacing w:val="-8"/>
                <w:szCs w:val="24"/>
              </w:rPr>
              <w:tab/>
              <w:t xml:space="preserve">  150,000</w:t>
            </w:r>
            <w:r w:rsidRPr="00B62010">
              <w:rPr>
                <w:rFonts w:hint="eastAsia"/>
                <w:noProof/>
                <w:color w:val="auto"/>
                <w:spacing w:val="-8"/>
                <w:szCs w:val="24"/>
              </w:rPr>
              <w:tab/>
            </w:r>
            <w:r w:rsidRPr="00B62010">
              <w:rPr>
                <w:rFonts w:hint="eastAsia"/>
                <w:noProof/>
                <w:color w:val="auto"/>
                <w:spacing w:val="-8"/>
                <w:szCs w:val="24"/>
              </w:rPr>
              <w:tab/>
              <w:t xml:space="preserve">      </w:t>
            </w:r>
            <w:r w:rsidRPr="00B62010">
              <w:rPr>
                <w:rFonts w:hint="eastAsia"/>
                <w:noProof/>
                <w:color w:val="auto"/>
                <w:spacing w:val="-8"/>
                <w:szCs w:val="24"/>
              </w:rPr>
              <w:t>非流動負債</w:t>
            </w:r>
            <w:r w:rsidRPr="00B62010">
              <w:rPr>
                <w:rFonts w:hint="eastAsia"/>
                <w:noProof/>
                <w:color w:val="auto"/>
                <w:spacing w:val="-8"/>
                <w:szCs w:val="24"/>
              </w:rPr>
              <w:tab/>
              <w:t xml:space="preserve">   150,000</w:t>
            </w:r>
          </w:p>
          <w:p w:rsidR="00CC00EB" w:rsidRPr="00B62010" w:rsidRDefault="00CC00EB" w:rsidP="001072CB">
            <w:pPr>
              <w:jc w:val="both"/>
              <w:rPr>
                <w:noProof/>
                <w:color w:val="auto"/>
                <w:spacing w:val="-8"/>
                <w:szCs w:val="24"/>
                <w:u w:val="single"/>
              </w:rPr>
            </w:pPr>
            <w:r w:rsidRPr="00B62010">
              <w:rPr>
                <w:rFonts w:hint="eastAsia"/>
                <w:noProof/>
                <w:color w:val="auto"/>
                <w:spacing w:val="-8"/>
                <w:szCs w:val="24"/>
              </w:rPr>
              <w:t>商譽</w:t>
            </w:r>
            <w:r w:rsidRPr="00B62010">
              <w:rPr>
                <w:rFonts w:hint="eastAsia"/>
                <w:noProof/>
                <w:color w:val="auto"/>
                <w:spacing w:val="-8"/>
                <w:szCs w:val="24"/>
              </w:rPr>
              <w:tab/>
              <w:t xml:space="preserve">                  </w:t>
            </w:r>
            <w:r w:rsidRPr="00B62010">
              <w:rPr>
                <w:rFonts w:hint="eastAsia"/>
                <w:noProof/>
                <w:color w:val="auto"/>
                <w:spacing w:val="-8"/>
                <w:szCs w:val="24"/>
                <w:u w:val="single"/>
              </w:rPr>
              <w:t xml:space="preserve">    40,000</w:t>
            </w:r>
            <w:r w:rsidRPr="00B62010">
              <w:rPr>
                <w:rFonts w:hint="eastAsia"/>
                <w:noProof/>
                <w:color w:val="auto"/>
                <w:spacing w:val="-8"/>
                <w:szCs w:val="24"/>
                <w:u w:val="single"/>
              </w:rPr>
              <w:tab/>
            </w:r>
            <w:r w:rsidRPr="00B62010">
              <w:rPr>
                <w:rFonts w:hint="eastAsia"/>
                <w:noProof/>
                <w:color w:val="auto"/>
                <w:spacing w:val="-8"/>
                <w:szCs w:val="24"/>
              </w:rPr>
              <w:tab/>
              <w:t xml:space="preserve">  </w:t>
            </w:r>
            <w:r w:rsidRPr="00B62010">
              <w:rPr>
                <w:rFonts w:hint="eastAsia"/>
                <w:noProof/>
                <w:color w:val="auto"/>
                <w:spacing w:val="-8"/>
                <w:szCs w:val="24"/>
              </w:rPr>
              <w:t>權益</w:t>
            </w:r>
            <w:r w:rsidRPr="00B62010">
              <w:rPr>
                <w:rFonts w:hint="eastAsia"/>
                <w:noProof/>
                <w:color w:val="auto"/>
                <w:spacing w:val="-8"/>
                <w:szCs w:val="24"/>
              </w:rPr>
              <w:tab/>
              <w:t xml:space="preserve">    </w:t>
            </w:r>
            <w:r w:rsidRPr="00B62010">
              <w:rPr>
                <w:rFonts w:hint="eastAsia"/>
                <w:noProof/>
                <w:color w:val="auto"/>
                <w:spacing w:val="-8"/>
                <w:szCs w:val="24"/>
                <w:u w:val="single"/>
              </w:rPr>
              <w:t xml:space="preserve">     40,000  </w:t>
            </w:r>
          </w:p>
          <w:p w:rsidR="00CC00EB" w:rsidRPr="00B62010" w:rsidRDefault="00CC00EB" w:rsidP="001072CB">
            <w:pPr>
              <w:jc w:val="both"/>
              <w:rPr>
                <w:noProof/>
                <w:color w:val="auto"/>
                <w:spacing w:val="-8"/>
                <w:szCs w:val="24"/>
              </w:rPr>
            </w:pPr>
            <w:r w:rsidRPr="00B62010">
              <w:rPr>
                <w:rFonts w:hint="eastAsia"/>
                <w:noProof/>
                <w:color w:val="auto"/>
                <w:spacing w:val="-8"/>
                <w:szCs w:val="24"/>
              </w:rPr>
              <w:t xml:space="preserve">　</w:t>
            </w:r>
            <w:r w:rsidRPr="00B62010">
              <w:rPr>
                <w:rFonts w:hint="eastAsia"/>
                <w:noProof/>
                <w:color w:val="auto"/>
                <w:spacing w:val="-8"/>
                <w:szCs w:val="24"/>
              </w:rPr>
              <w:t xml:space="preserve">                </w:t>
            </w:r>
            <w:r w:rsidRPr="00B62010">
              <w:rPr>
                <w:rFonts w:hint="eastAsia"/>
                <w:noProof/>
                <w:color w:val="auto"/>
                <w:spacing w:val="-8"/>
                <w:szCs w:val="24"/>
              </w:rPr>
              <w:t>合計</w:t>
            </w:r>
            <w:r w:rsidRPr="00B62010">
              <w:rPr>
                <w:rFonts w:hint="eastAsia"/>
                <w:noProof/>
                <w:color w:val="auto"/>
                <w:spacing w:val="-8"/>
                <w:szCs w:val="24"/>
              </w:rPr>
              <w:t xml:space="preserve">  $ 250,000</w:t>
            </w:r>
            <w:r w:rsidRPr="00B62010">
              <w:rPr>
                <w:rFonts w:hint="eastAsia"/>
                <w:noProof/>
                <w:color w:val="auto"/>
                <w:spacing w:val="-8"/>
                <w:szCs w:val="24"/>
              </w:rPr>
              <w:tab/>
            </w:r>
            <w:r w:rsidRPr="00B62010">
              <w:rPr>
                <w:rFonts w:hint="eastAsia"/>
                <w:noProof/>
                <w:color w:val="auto"/>
                <w:spacing w:val="-8"/>
                <w:szCs w:val="24"/>
              </w:rPr>
              <w:tab/>
            </w:r>
            <w:r w:rsidRPr="00B62010">
              <w:rPr>
                <w:rFonts w:hint="eastAsia"/>
                <w:noProof/>
                <w:color w:val="auto"/>
                <w:spacing w:val="-8"/>
                <w:szCs w:val="24"/>
              </w:rPr>
              <w:t xml:space="preserve">　合計</w:t>
            </w:r>
            <w:r w:rsidRPr="00B62010">
              <w:rPr>
                <w:rFonts w:hint="eastAsia"/>
                <w:noProof/>
                <w:color w:val="auto"/>
                <w:spacing w:val="-8"/>
                <w:szCs w:val="24"/>
              </w:rPr>
              <w:tab/>
              <w:t xml:space="preserve">       $ 250,000</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2033" w:type="dxa"/>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 $70,000</w:t>
            </w:r>
          </w:p>
        </w:tc>
        <w:tc>
          <w:tcPr>
            <w:tcW w:w="2034"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(B) $40,000</w:t>
            </w:r>
            <w:r w:rsidRPr="00B62010">
              <w:rPr>
                <w:noProof/>
                <w:color w:val="auto"/>
                <w:spacing w:val="-8"/>
                <w:szCs w:val="24"/>
              </w:rPr>
              <w:tab/>
            </w:r>
          </w:p>
        </w:tc>
        <w:tc>
          <w:tcPr>
            <w:tcW w:w="2034"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 $30,000</w:t>
            </w:r>
          </w:p>
        </w:tc>
        <w:tc>
          <w:tcPr>
            <w:tcW w:w="2034" w:type="dxa"/>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(D) $0</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tabs>
                <w:tab w:val="left" w:pos="643"/>
              </w:tabs>
              <w:jc w:val="both"/>
              <w:rPr>
                <w:noProof/>
                <w:color w:val="auto"/>
                <w:spacing w:val="-8"/>
                <w:szCs w:val="24"/>
              </w:rPr>
            </w:pPr>
            <w:r w:rsidRPr="00B62010">
              <w:rPr>
                <w:rFonts w:hint="eastAsia"/>
                <w:noProof/>
                <w:color w:val="auto"/>
                <w:spacing w:val="-8"/>
                <w:szCs w:val="24"/>
              </w:rPr>
              <w:t>解答</w:t>
            </w:r>
            <w:r w:rsidRPr="00B62010">
              <w:rPr>
                <w:rFonts w:ascii="標楷體" w:hAnsi="標楷體" w:hint="eastAsia"/>
                <w:noProof/>
                <w:color w:val="auto"/>
                <w:spacing w:val="-8"/>
                <w:szCs w:val="24"/>
              </w:rPr>
              <w:t>：</w:t>
            </w:r>
          </w:p>
          <w:p w:rsidR="00CC00EB" w:rsidRPr="00B62010" w:rsidRDefault="00CC00EB" w:rsidP="001072CB">
            <w:pPr>
              <w:jc w:val="both"/>
              <w:rPr>
                <w:color w:val="auto"/>
                <w:szCs w:val="24"/>
              </w:rPr>
            </w:pPr>
            <w:r w:rsidRPr="00B62010">
              <w:rPr>
                <w:rFonts w:ascii="TimesNewRomanPSMT" w:hAnsi="TimesNewRomanPSMT" w:cs="TimesNewRomanPSMT"/>
                <w:color w:val="auto"/>
                <w:kern w:val="0"/>
              </w:rPr>
              <w:t>$</w:t>
            </w:r>
            <w:r w:rsidRPr="00B62010">
              <w:rPr>
                <w:rFonts w:ascii="TimesNewRomanPSMT" w:hAnsi="TimesNewRomanPSMT" w:cs="TimesNewRomanPSMT" w:hint="eastAsia"/>
                <w:color w:val="auto"/>
                <w:kern w:val="0"/>
              </w:rPr>
              <w:t>(</w:t>
            </w:r>
            <w:r w:rsidRPr="00B62010">
              <w:rPr>
                <w:rFonts w:ascii="TimesNewRomanPSMT" w:hAnsi="TimesNewRomanPSMT" w:cs="TimesNewRomanPSMT"/>
                <w:color w:val="auto"/>
                <w:kern w:val="0"/>
              </w:rPr>
              <w:t>5</w:t>
            </w:r>
            <w:r w:rsidRPr="00B62010">
              <w:rPr>
                <w:rFonts w:ascii="TimesNewRomanPSMT" w:hAnsi="TimesNewRomanPSMT" w:cs="TimesNewRomanPSMT" w:hint="eastAsia"/>
                <w:color w:val="auto"/>
                <w:kern w:val="0"/>
              </w:rPr>
              <w:t>0</w:t>
            </w:r>
            <w:r w:rsidRPr="00B62010">
              <w:rPr>
                <w:rFonts w:ascii="TimesNewRomanPSMT" w:hAnsi="TimesNewRomanPSMT" w:cs="TimesNewRomanPSMT"/>
                <w:color w:val="auto"/>
                <w:kern w:val="0"/>
              </w:rPr>
              <w:t>,000 +</w:t>
            </w:r>
            <w:r w:rsidRPr="00B62010">
              <w:rPr>
                <w:rFonts w:ascii="TimesNewRomanPSMT" w:hAnsi="TimesNewRomanPSMT" w:cs="TimesNewRomanPSMT" w:hint="eastAsia"/>
                <w:color w:val="auto"/>
                <w:kern w:val="0"/>
              </w:rPr>
              <w:t>17</w:t>
            </w:r>
            <w:r w:rsidRPr="00B62010">
              <w:rPr>
                <w:rFonts w:ascii="TimesNewRomanPSMT" w:hAnsi="TimesNewRomanPSMT" w:cs="TimesNewRomanPSMT"/>
                <w:color w:val="auto"/>
                <w:kern w:val="0"/>
              </w:rPr>
              <w:t xml:space="preserve">0,000 + </w:t>
            </w:r>
            <w:r w:rsidRPr="00B62010">
              <w:rPr>
                <w:rFonts w:ascii="TimesNewRomanPSMT" w:hAnsi="TimesNewRomanPSMT" w:cs="TimesNewRomanPSMT" w:hint="eastAsia"/>
                <w:color w:val="auto"/>
                <w:kern w:val="0"/>
              </w:rPr>
              <w:t>20</w:t>
            </w:r>
            <w:r w:rsidRPr="00B62010">
              <w:rPr>
                <w:rFonts w:ascii="TimesNewRomanPSMT" w:hAnsi="TimesNewRomanPSMT" w:cs="TimesNewRomanPSMT"/>
                <w:color w:val="auto"/>
                <w:kern w:val="0"/>
              </w:rPr>
              <w:t>,000</w:t>
            </w:r>
            <w:r w:rsidRPr="00B62010">
              <w:rPr>
                <w:rFonts w:ascii="TimesNewRomanPSMT" w:hAnsi="TimesNewRomanPSMT" w:cs="TimesNewRomanPSMT" w:hint="eastAsia"/>
                <w:color w:val="auto"/>
                <w:kern w:val="0"/>
              </w:rPr>
              <w:t>)</w:t>
            </w:r>
            <w:r w:rsidRPr="00B62010">
              <w:rPr>
                <w:rFonts w:ascii="TimesNewRomanPSMT" w:hAnsi="TimesNewRomanPSMT" w:cs="TimesNewRomanPSMT"/>
                <w:color w:val="auto"/>
                <w:kern w:val="0"/>
              </w:rPr>
              <w:t>–(</w:t>
            </w:r>
            <w:r w:rsidRPr="00B62010">
              <w:rPr>
                <w:rFonts w:ascii="TimesNewRomanPSMT" w:hAnsi="TimesNewRomanPSMT" w:cs="TimesNewRomanPSMT" w:hint="eastAsia"/>
                <w:color w:val="auto"/>
                <w:kern w:val="0"/>
              </w:rPr>
              <w:t>6</w:t>
            </w:r>
            <w:r w:rsidRPr="00B62010">
              <w:rPr>
                <w:rFonts w:ascii="TimesNewRomanPSMT" w:hAnsi="TimesNewRomanPSMT" w:cs="TimesNewRomanPSMT"/>
                <w:color w:val="auto"/>
                <w:kern w:val="0"/>
              </w:rPr>
              <w:t>0,000</w:t>
            </w:r>
            <w:r w:rsidRPr="00B62010">
              <w:rPr>
                <w:rFonts w:ascii="TimesNewRomanPSMT" w:hAnsi="TimesNewRomanPSMT" w:cs="TimesNewRomanPSMT" w:hint="eastAsia"/>
                <w:color w:val="auto"/>
                <w:kern w:val="0"/>
              </w:rPr>
              <w:t>+15</w:t>
            </w:r>
            <w:r w:rsidRPr="00B62010">
              <w:rPr>
                <w:rFonts w:ascii="TimesNewRomanPSMT" w:hAnsi="TimesNewRomanPSMT" w:cs="TimesNewRomanPSMT"/>
                <w:color w:val="auto"/>
                <w:kern w:val="0"/>
              </w:rPr>
              <w:t>0,000)= $</w:t>
            </w:r>
            <w:r w:rsidRPr="00B62010">
              <w:rPr>
                <w:rFonts w:ascii="TimesNewRomanPSMT" w:hAnsi="TimesNewRomanPSMT" w:cs="TimesNewRomanPSMT" w:hint="eastAsia"/>
                <w:color w:val="auto"/>
                <w:kern w:val="0"/>
              </w:rPr>
              <w:t>30</w:t>
            </w:r>
            <w:r w:rsidRPr="00B62010">
              <w:rPr>
                <w:rFonts w:ascii="TimesNewRomanPSMT" w:hAnsi="TimesNewRomanPSMT" w:cs="TimesNewRomanPSMT"/>
                <w:color w:val="auto"/>
                <w:kern w:val="0"/>
              </w:rPr>
              <w:t>,000</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tabs>
                <w:tab w:val="left" w:pos="643"/>
              </w:tabs>
              <w:jc w:val="both"/>
              <w:rPr>
                <w:noProof/>
                <w:color w:val="auto"/>
                <w:spacing w:val="-8"/>
                <w:szCs w:val="24"/>
              </w:rPr>
            </w:pP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22" w:name="_Toc527109547"/>
            <w:r w:rsidRPr="00B62010">
              <w:rPr>
                <w:rFonts w:hint="eastAsia"/>
                <w:bCs/>
                <w:color w:val="auto"/>
                <w:szCs w:val="24"/>
              </w:rPr>
              <w:t>7.</w:t>
            </w:r>
            <w:bookmarkEnd w:id="22"/>
          </w:p>
        </w:tc>
        <w:tc>
          <w:tcPr>
            <w:tcW w:w="8135" w:type="dxa"/>
            <w:gridSpan w:val="6"/>
          </w:tcPr>
          <w:p w:rsidR="00CC00EB" w:rsidRPr="00B62010" w:rsidRDefault="00CC00EB" w:rsidP="001072CB">
            <w:pPr>
              <w:jc w:val="both"/>
              <w:rPr>
                <w:noProof/>
                <w:color w:val="auto"/>
                <w:spacing w:val="-8"/>
                <w:szCs w:val="24"/>
              </w:rPr>
            </w:pPr>
            <w:r w:rsidRPr="00B62010">
              <w:rPr>
                <w:rFonts w:hint="eastAsia"/>
                <w:noProof/>
                <w:color w:val="auto"/>
                <w:spacing w:val="-8"/>
                <w:szCs w:val="24"/>
              </w:rPr>
              <w:t>甲公司</w:t>
            </w:r>
            <w:r w:rsidRPr="00B62010">
              <w:rPr>
                <w:rFonts w:hint="eastAsia"/>
                <w:noProof/>
                <w:color w:val="auto"/>
                <w:spacing w:val="-8"/>
                <w:szCs w:val="24"/>
              </w:rPr>
              <w:t>7</w:t>
            </w:r>
            <w:r w:rsidRPr="00B62010">
              <w:rPr>
                <w:rFonts w:hint="eastAsia"/>
                <w:noProof/>
                <w:color w:val="auto"/>
                <w:spacing w:val="-8"/>
                <w:szCs w:val="24"/>
              </w:rPr>
              <w:t>月</w:t>
            </w:r>
            <w:r w:rsidRPr="00B62010">
              <w:rPr>
                <w:rFonts w:hint="eastAsia"/>
                <w:noProof/>
                <w:color w:val="auto"/>
                <w:spacing w:val="-8"/>
                <w:szCs w:val="24"/>
              </w:rPr>
              <w:t>31</w:t>
            </w:r>
            <w:r w:rsidRPr="00B62010">
              <w:rPr>
                <w:rFonts w:hint="eastAsia"/>
                <w:noProof/>
                <w:color w:val="auto"/>
                <w:spacing w:val="-8"/>
                <w:szCs w:val="24"/>
              </w:rPr>
              <w:t>日銀行對帳單上之存款餘額為</w:t>
            </w:r>
            <w:r w:rsidRPr="00B62010">
              <w:rPr>
                <w:rFonts w:hint="eastAsia"/>
                <w:noProof/>
                <w:color w:val="auto"/>
                <w:spacing w:val="-8"/>
                <w:szCs w:val="24"/>
              </w:rPr>
              <w:t>$574,000</w:t>
            </w:r>
            <w:r w:rsidRPr="00B62010">
              <w:rPr>
                <w:rFonts w:hint="eastAsia"/>
                <w:noProof/>
                <w:color w:val="auto"/>
                <w:spacing w:val="-8"/>
                <w:szCs w:val="24"/>
              </w:rPr>
              <w:t>，與該銀行存款相關資訊如下：</w:t>
            </w:r>
            <w:r w:rsidRPr="00B62010">
              <w:rPr>
                <w:rFonts w:hint="eastAsia"/>
                <w:noProof/>
                <w:color w:val="auto"/>
                <w:spacing w:val="-8"/>
                <w:szCs w:val="24"/>
              </w:rPr>
              <w:t>7</w:t>
            </w:r>
            <w:r w:rsidRPr="00B62010">
              <w:rPr>
                <w:rFonts w:hint="eastAsia"/>
                <w:noProof/>
                <w:color w:val="auto"/>
                <w:spacing w:val="-8"/>
                <w:szCs w:val="24"/>
              </w:rPr>
              <w:t>月底在途存款</w:t>
            </w:r>
            <w:r w:rsidRPr="00B62010">
              <w:rPr>
                <w:rFonts w:hint="eastAsia"/>
                <w:noProof/>
                <w:color w:val="auto"/>
                <w:spacing w:val="-8"/>
                <w:szCs w:val="24"/>
              </w:rPr>
              <w:t>$40,000</w:t>
            </w:r>
            <w:r w:rsidRPr="00B62010">
              <w:rPr>
                <w:rFonts w:hint="eastAsia"/>
                <w:noProof/>
                <w:color w:val="auto"/>
                <w:spacing w:val="-8"/>
                <w:szCs w:val="24"/>
              </w:rPr>
              <w:t>；未兌現支票</w:t>
            </w:r>
            <w:r w:rsidRPr="00B62010">
              <w:rPr>
                <w:rFonts w:hint="eastAsia"/>
                <w:noProof/>
                <w:color w:val="auto"/>
                <w:spacing w:val="-8"/>
                <w:szCs w:val="24"/>
              </w:rPr>
              <w:t>$150,000</w:t>
            </w:r>
            <w:r w:rsidRPr="00B62010">
              <w:rPr>
                <w:rFonts w:hint="eastAsia"/>
                <w:noProof/>
                <w:color w:val="auto"/>
                <w:spacing w:val="-8"/>
                <w:szCs w:val="24"/>
              </w:rPr>
              <w:t>，其中包括在</w:t>
            </w:r>
            <w:r w:rsidRPr="00B62010">
              <w:rPr>
                <w:rFonts w:hint="eastAsia"/>
                <w:noProof/>
                <w:color w:val="auto"/>
                <w:spacing w:val="-8"/>
                <w:szCs w:val="24"/>
              </w:rPr>
              <w:t>6</w:t>
            </w:r>
            <w:r w:rsidRPr="00B62010">
              <w:rPr>
                <w:rFonts w:hint="eastAsia"/>
                <w:noProof/>
                <w:color w:val="auto"/>
                <w:spacing w:val="-8"/>
                <w:szCs w:val="24"/>
              </w:rPr>
              <w:t>月底即未兌現之</w:t>
            </w:r>
            <w:r w:rsidRPr="00B62010">
              <w:rPr>
                <w:rFonts w:hint="eastAsia"/>
                <w:noProof/>
                <w:color w:val="auto"/>
                <w:spacing w:val="-8"/>
                <w:szCs w:val="24"/>
              </w:rPr>
              <w:t>$30,000</w:t>
            </w:r>
            <w:r w:rsidRPr="00B62010">
              <w:rPr>
                <w:rFonts w:hint="eastAsia"/>
                <w:noProof/>
                <w:color w:val="auto"/>
                <w:spacing w:val="-8"/>
                <w:szCs w:val="24"/>
              </w:rPr>
              <w:t>，及銀行已於</w:t>
            </w:r>
            <w:r w:rsidRPr="00B62010">
              <w:rPr>
                <w:rFonts w:hint="eastAsia"/>
                <w:noProof/>
                <w:color w:val="auto"/>
                <w:spacing w:val="-8"/>
                <w:szCs w:val="24"/>
              </w:rPr>
              <w:t>7</w:t>
            </w:r>
            <w:r w:rsidRPr="00B62010">
              <w:rPr>
                <w:rFonts w:hint="eastAsia"/>
                <w:noProof/>
                <w:color w:val="auto"/>
                <w:spacing w:val="-8"/>
                <w:szCs w:val="24"/>
              </w:rPr>
              <w:t>月</w:t>
            </w:r>
            <w:r w:rsidRPr="00B62010">
              <w:rPr>
                <w:rFonts w:hint="eastAsia"/>
                <w:noProof/>
                <w:color w:val="auto"/>
                <w:spacing w:val="-8"/>
                <w:szCs w:val="24"/>
              </w:rPr>
              <w:t>25</w:t>
            </w:r>
            <w:r w:rsidRPr="00B62010">
              <w:rPr>
                <w:rFonts w:hint="eastAsia"/>
                <w:noProof/>
                <w:color w:val="auto"/>
                <w:spacing w:val="-8"/>
                <w:szCs w:val="24"/>
              </w:rPr>
              <w:t>日保付之支票</w:t>
            </w:r>
            <w:r w:rsidRPr="00B62010">
              <w:rPr>
                <w:rFonts w:hint="eastAsia"/>
                <w:noProof/>
                <w:color w:val="auto"/>
                <w:spacing w:val="-8"/>
                <w:szCs w:val="24"/>
              </w:rPr>
              <w:t>$20,000</w:t>
            </w:r>
            <w:r w:rsidRPr="00B62010">
              <w:rPr>
                <w:rFonts w:hint="eastAsia"/>
                <w:noProof/>
                <w:color w:val="auto"/>
                <w:spacing w:val="-8"/>
                <w:szCs w:val="24"/>
              </w:rPr>
              <w:t>；</w:t>
            </w:r>
            <w:r w:rsidRPr="00B62010">
              <w:rPr>
                <w:rFonts w:hint="eastAsia"/>
                <w:noProof/>
                <w:color w:val="auto"/>
                <w:spacing w:val="-8"/>
                <w:szCs w:val="24"/>
              </w:rPr>
              <w:t>7</w:t>
            </w:r>
            <w:r w:rsidRPr="00B62010">
              <w:rPr>
                <w:rFonts w:hint="eastAsia"/>
                <w:noProof/>
                <w:color w:val="auto"/>
                <w:spacing w:val="-8"/>
                <w:szCs w:val="24"/>
              </w:rPr>
              <w:t>月</w:t>
            </w:r>
            <w:r w:rsidRPr="00B62010">
              <w:rPr>
                <w:rFonts w:hint="eastAsia"/>
                <w:noProof/>
                <w:color w:val="auto"/>
                <w:spacing w:val="-8"/>
                <w:szCs w:val="24"/>
              </w:rPr>
              <w:t>25</w:t>
            </w:r>
            <w:r w:rsidRPr="00B62010">
              <w:rPr>
                <w:rFonts w:hint="eastAsia"/>
                <w:noProof/>
                <w:color w:val="auto"/>
                <w:spacing w:val="-8"/>
                <w:szCs w:val="24"/>
              </w:rPr>
              <w:t>日銀行誤將兌付他公司之支票</w:t>
            </w:r>
            <w:r w:rsidRPr="00B62010">
              <w:rPr>
                <w:rFonts w:hint="eastAsia"/>
                <w:noProof/>
                <w:color w:val="auto"/>
                <w:spacing w:val="-8"/>
                <w:szCs w:val="24"/>
              </w:rPr>
              <w:t>$6,000</w:t>
            </w:r>
            <w:r w:rsidRPr="00B62010">
              <w:rPr>
                <w:rFonts w:hint="eastAsia"/>
                <w:noProof/>
                <w:color w:val="auto"/>
                <w:spacing w:val="-8"/>
                <w:szCs w:val="24"/>
              </w:rPr>
              <w:t>計入甲公司帳戶，銀行未發現此錯誤；</w:t>
            </w:r>
            <w:r w:rsidRPr="00B62010">
              <w:rPr>
                <w:rFonts w:hint="eastAsia"/>
                <w:noProof/>
                <w:color w:val="auto"/>
                <w:spacing w:val="-8"/>
                <w:szCs w:val="24"/>
              </w:rPr>
              <w:t>7</w:t>
            </w:r>
            <w:r w:rsidRPr="00B62010">
              <w:rPr>
                <w:rFonts w:hint="eastAsia"/>
                <w:noProof/>
                <w:color w:val="auto"/>
                <w:spacing w:val="-8"/>
                <w:szCs w:val="24"/>
              </w:rPr>
              <w:t>月份銀行代收票據</w:t>
            </w:r>
            <w:r w:rsidRPr="00B62010">
              <w:rPr>
                <w:rFonts w:hint="eastAsia"/>
                <w:noProof/>
                <w:color w:val="auto"/>
                <w:spacing w:val="-8"/>
                <w:szCs w:val="24"/>
              </w:rPr>
              <w:t>$17,200</w:t>
            </w:r>
            <w:r w:rsidRPr="00B62010">
              <w:rPr>
                <w:rFonts w:hint="eastAsia"/>
                <w:noProof/>
                <w:color w:val="auto"/>
                <w:spacing w:val="-8"/>
                <w:szCs w:val="24"/>
              </w:rPr>
              <w:t>，並扣除代收手續費</w:t>
            </w:r>
            <w:r w:rsidRPr="00B62010">
              <w:rPr>
                <w:rFonts w:hint="eastAsia"/>
                <w:noProof/>
                <w:color w:val="auto"/>
                <w:spacing w:val="-8"/>
                <w:szCs w:val="24"/>
              </w:rPr>
              <w:t>$200</w:t>
            </w:r>
            <w:r w:rsidRPr="00B62010">
              <w:rPr>
                <w:rFonts w:hint="eastAsia"/>
                <w:noProof/>
                <w:color w:val="auto"/>
                <w:spacing w:val="-8"/>
                <w:szCs w:val="24"/>
              </w:rPr>
              <w:t>，甲公司均未入帳。甲公司</w:t>
            </w:r>
            <w:r w:rsidRPr="00B62010">
              <w:rPr>
                <w:rFonts w:hint="eastAsia"/>
                <w:noProof/>
                <w:color w:val="auto"/>
                <w:spacing w:val="-8"/>
                <w:szCs w:val="24"/>
              </w:rPr>
              <w:t>7</w:t>
            </w:r>
            <w:r w:rsidRPr="00B62010">
              <w:rPr>
                <w:rFonts w:hint="eastAsia"/>
                <w:noProof/>
                <w:color w:val="auto"/>
                <w:spacing w:val="-8"/>
                <w:szCs w:val="24"/>
              </w:rPr>
              <w:t>月</w:t>
            </w:r>
            <w:r w:rsidRPr="00B62010">
              <w:rPr>
                <w:rFonts w:hint="eastAsia"/>
                <w:noProof/>
                <w:color w:val="auto"/>
                <w:spacing w:val="-8"/>
                <w:szCs w:val="24"/>
              </w:rPr>
              <w:t>31</w:t>
            </w:r>
            <w:r w:rsidRPr="00B62010">
              <w:rPr>
                <w:rFonts w:hint="eastAsia"/>
                <w:noProof/>
                <w:color w:val="auto"/>
                <w:spacing w:val="-8"/>
                <w:szCs w:val="24"/>
              </w:rPr>
              <w:t>日調整前帳列存款餘額為何？</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67"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w:t>
            </w:r>
            <w:r w:rsidRPr="00B62010">
              <w:rPr>
                <w:rFonts w:hAnsi="標楷體"/>
                <w:noProof/>
                <w:color w:val="auto"/>
                <w:spacing w:val="-8"/>
                <w:szCs w:val="24"/>
              </w:rPr>
              <w:t xml:space="preserve"> $490,000</w:t>
            </w:r>
          </w:p>
        </w:tc>
        <w:tc>
          <w:tcPr>
            <w:tcW w:w="4068"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(B)</w:t>
            </w:r>
            <w:r w:rsidRPr="00B62010">
              <w:rPr>
                <w:rFonts w:hAnsi="標楷體"/>
                <w:noProof/>
                <w:color w:val="auto"/>
                <w:spacing w:val="-8"/>
                <w:szCs w:val="24"/>
              </w:rPr>
              <w:t xml:space="preserve"> $473,000</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67"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w:t>
            </w:r>
            <w:r w:rsidRPr="00B62010">
              <w:rPr>
                <w:rFonts w:hAnsi="標楷體"/>
                <w:noProof/>
                <w:color w:val="auto"/>
                <w:spacing w:val="-8"/>
                <w:szCs w:val="24"/>
              </w:rPr>
              <w:t xml:space="preserve"> $520,000</w:t>
            </w:r>
          </w:p>
        </w:tc>
        <w:tc>
          <w:tcPr>
            <w:tcW w:w="4068"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(D)</w:t>
            </w:r>
            <w:r w:rsidRPr="00B62010">
              <w:rPr>
                <w:rFonts w:hAnsi="標楷體"/>
                <w:noProof/>
                <w:color w:val="auto"/>
                <w:spacing w:val="-8"/>
                <w:szCs w:val="24"/>
              </w:rPr>
              <w:t xml:space="preserve"> $591,000</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tabs>
                <w:tab w:val="left" w:pos="643"/>
              </w:tabs>
              <w:jc w:val="both"/>
              <w:rPr>
                <w:noProof/>
                <w:color w:val="auto"/>
                <w:spacing w:val="-8"/>
                <w:szCs w:val="24"/>
              </w:rPr>
            </w:pPr>
            <w:r w:rsidRPr="00B62010">
              <w:rPr>
                <w:rFonts w:hint="eastAsia"/>
                <w:noProof/>
                <w:color w:val="auto"/>
                <w:spacing w:val="-8"/>
                <w:szCs w:val="24"/>
              </w:rPr>
              <w:t>解答</w:t>
            </w:r>
            <w:r w:rsidRPr="00B62010">
              <w:rPr>
                <w:rFonts w:ascii="標楷體" w:hAnsi="標楷體" w:hint="eastAsia"/>
                <w:noProof/>
                <w:color w:val="auto"/>
                <w:spacing w:val="-8"/>
                <w:szCs w:val="24"/>
              </w:rPr>
              <w:t>：</w:t>
            </w:r>
          </w:p>
          <w:p w:rsidR="00CC00EB" w:rsidRPr="00B62010" w:rsidRDefault="00CC00EB" w:rsidP="001072CB">
            <w:pPr>
              <w:tabs>
                <w:tab w:val="left" w:pos="643"/>
              </w:tabs>
              <w:jc w:val="both"/>
              <w:rPr>
                <w:rFonts w:hAnsi="標楷體"/>
                <w:noProof/>
                <w:color w:val="auto"/>
                <w:spacing w:val="-8"/>
                <w:szCs w:val="24"/>
              </w:rPr>
            </w:pPr>
            <w:r w:rsidRPr="00B62010">
              <w:rPr>
                <w:rFonts w:hAnsi="標楷體"/>
                <w:noProof/>
                <w:color w:val="auto"/>
                <w:spacing w:val="-8"/>
                <w:szCs w:val="24"/>
              </w:rPr>
              <w:t>$574,000 +40,000 + 6,000</w:t>
            </w:r>
            <w:r w:rsidRPr="00B62010">
              <w:rPr>
                <w:rFonts w:hAnsi="標楷體"/>
                <w:noProof/>
                <w:color w:val="auto"/>
                <w:spacing w:val="-8"/>
                <w:szCs w:val="24"/>
              </w:rPr>
              <w:t>–</w:t>
            </w:r>
            <w:r w:rsidRPr="00B62010">
              <w:rPr>
                <w:rFonts w:hAnsi="標楷體"/>
                <w:noProof/>
                <w:color w:val="auto"/>
                <w:spacing w:val="-8"/>
                <w:szCs w:val="24"/>
              </w:rPr>
              <w:t>(150,000</w:t>
            </w:r>
            <w:r w:rsidRPr="00B62010">
              <w:rPr>
                <w:rFonts w:hAnsi="標楷體"/>
                <w:noProof/>
                <w:color w:val="auto"/>
                <w:spacing w:val="-8"/>
                <w:szCs w:val="24"/>
              </w:rPr>
              <w:t>–</w:t>
            </w:r>
            <w:r w:rsidRPr="00B62010">
              <w:rPr>
                <w:rFonts w:hAnsi="標楷體"/>
                <w:noProof/>
                <w:color w:val="auto"/>
                <w:spacing w:val="-8"/>
                <w:szCs w:val="24"/>
              </w:rPr>
              <w:t>20,000) +</w:t>
            </w:r>
            <w:r w:rsidRPr="00B62010">
              <w:rPr>
                <w:rFonts w:hAnsi="標楷體" w:hint="eastAsia"/>
                <w:noProof/>
                <w:color w:val="auto"/>
                <w:spacing w:val="-8"/>
                <w:szCs w:val="24"/>
              </w:rPr>
              <w:t>200</w:t>
            </w:r>
            <w:r w:rsidRPr="00B62010">
              <w:rPr>
                <w:rFonts w:hAnsi="標楷體"/>
                <w:noProof/>
                <w:color w:val="auto"/>
                <w:spacing w:val="-8"/>
                <w:szCs w:val="24"/>
              </w:rPr>
              <w:t>–</w:t>
            </w:r>
            <w:r w:rsidRPr="00B62010">
              <w:rPr>
                <w:rFonts w:hAnsi="標楷體" w:hint="eastAsia"/>
                <w:noProof/>
                <w:color w:val="auto"/>
                <w:spacing w:val="-8"/>
                <w:szCs w:val="24"/>
              </w:rPr>
              <w:t>17,200</w:t>
            </w:r>
            <w:r w:rsidRPr="00B62010">
              <w:rPr>
                <w:rFonts w:hAnsi="標楷體"/>
                <w:noProof/>
                <w:color w:val="auto"/>
                <w:spacing w:val="-8"/>
                <w:szCs w:val="24"/>
              </w:rPr>
              <w:t>= $4</w:t>
            </w:r>
            <w:r w:rsidRPr="00B62010">
              <w:rPr>
                <w:rFonts w:hAnsi="標楷體" w:hint="eastAsia"/>
                <w:noProof/>
                <w:color w:val="auto"/>
                <w:spacing w:val="-8"/>
                <w:szCs w:val="24"/>
              </w:rPr>
              <w:t>73</w:t>
            </w:r>
            <w:r w:rsidRPr="00B62010">
              <w:rPr>
                <w:rFonts w:hAnsi="標楷體"/>
                <w:noProof/>
                <w:color w:val="auto"/>
                <w:spacing w:val="-8"/>
                <w:szCs w:val="24"/>
              </w:rPr>
              <w:t>,000</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tabs>
                <w:tab w:val="left" w:pos="643"/>
              </w:tabs>
              <w:jc w:val="both"/>
              <w:rPr>
                <w:rFonts w:hAnsi="標楷體"/>
                <w:noProof/>
                <w:color w:val="auto"/>
                <w:spacing w:val="-8"/>
                <w:szCs w:val="24"/>
              </w:rPr>
            </w:pP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23" w:name="_Toc527109548"/>
            <w:r w:rsidRPr="00B62010">
              <w:rPr>
                <w:rFonts w:hint="eastAsia"/>
                <w:bCs/>
                <w:color w:val="auto"/>
                <w:szCs w:val="24"/>
              </w:rPr>
              <w:t>8.</w:t>
            </w:r>
            <w:bookmarkEnd w:id="23"/>
          </w:p>
        </w:tc>
        <w:tc>
          <w:tcPr>
            <w:tcW w:w="8135" w:type="dxa"/>
            <w:gridSpan w:val="6"/>
          </w:tcPr>
          <w:p w:rsidR="00CC00EB" w:rsidRPr="00B62010" w:rsidRDefault="00CC00EB" w:rsidP="001072CB">
            <w:pPr>
              <w:tabs>
                <w:tab w:val="left" w:pos="643"/>
              </w:tabs>
              <w:jc w:val="both"/>
              <w:rPr>
                <w:noProof/>
                <w:color w:val="auto"/>
                <w:spacing w:val="-8"/>
                <w:szCs w:val="24"/>
              </w:rPr>
            </w:pPr>
            <w:r w:rsidRPr="00B62010">
              <w:rPr>
                <w:rFonts w:hint="eastAsia"/>
                <w:noProof/>
                <w:color w:val="auto"/>
                <w:spacing w:val="-8"/>
                <w:szCs w:val="24"/>
              </w:rPr>
              <w:t>甲公司於</w:t>
            </w:r>
            <w:r w:rsidRPr="00B62010">
              <w:rPr>
                <w:rFonts w:hint="eastAsia"/>
                <w:noProof/>
                <w:color w:val="auto"/>
                <w:spacing w:val="-8"/>
                <w:szCs w:val="24"/>
              </w:rPr>
              <w:t>X1</w:t>
            </w:r>
            <w:r w:rsidRPr="00B62010">
              <w:rPr>
                <w:rFonts w:hint="eastAsia"/>
                <w:noProof/>
                <w:color w:val="auto"/>
                <w:spacing w:val="-8"/>
                <w:szCs w:val="24"/>
              </w:rPr>
              <w:t>年</w:t>
            </w:r>
            <w:r w:rsidRPr="00B62010">
              <w:rPr>
                <w:rFonts w:hint="eastAsia"/>
                <w:noProof/>
                <w:color w:val="auto"/>
                <w:spacing w:val="-8"/>
                <w:szCs w:val="24"/>
              </w:rPr>
              <w:t>4</w:t>
            </w:r>
            <w:r w:rsidRPr="00B62010">
              <w:rPr>
                <w:rFonts w:hint="eastAsia"/>
                <w:noProof/>
                <w:color w:val="auto"/>
                <w:spacing w:val="-8"/>
                <w:szCs w:val="24"/>
              </w:rPr>
              <w:t>月</w:t>
            </w:r>
            <w:r w:rsidRPr="00B62010">
              <w:rPr>
                <w:rFonts w:hint="eastAsia"/>
                <w:noProof/>
                <w:color w:val="auto"/>
                <w:spacing w:val="-8"/>
                <w:szCs w:val="24"/>
              </w:rPr>
              <w:t>1</w:t>
            </w:r>
            <w:r w:rsidRPr="00B62010">
              <w:rPr>
                <w:rFonts w:hint="eastAsia"/>
                <w:noProof/>
                <w:color w:val="auto"/>
                <w:spacing w:val="-8"/>
                <w:szCs w:val="24"/>
              </w:rPr>
              <w:t>日支付</w:t>
            </w:r>
            <w:r w:rsidRPr="00B62010">
              <w:rPr>
                <w:rFonts w:hint="eastAsia"/>
                <w:noProof/>
                <w:color w:val="auto"/>
                <w:spacing w:val="-8"/>
                <w:szCs w:val="24"/>
              </w:rPr>
              <w:t>$750,000</w:t>
            </w:r>
            <w:r w:rsidRPr="00B62010">
              <w:rPr>
                <w:rFonts w:hint="eastAsia"/>
                <w:noProof/>
                <w:color w:val="auto"/>
                <w:spacing w:val="-8"/>
                <w:szCs w:val="24"/>
              </w:rPr>
              <w:t>購買一棟辦公大樓，其中土地為</w:t>
            </w:r>
            <w:r w:rsidRPr="00B62010">
              <w:rPr>
                <w:rFonts w:hint="eastAsia"/>
                <w:noProof/>
                <w:color w:val="auto"/>
                <w:spacing w:val="-8"/>
                <w:szCs w:val="24"/>
              </w:rPr>
              <w:t>$500,000</w:t>
            </w:r>
            <w:r w:rsidRPr="00B62010">
              <w:rPr>
                <w:rFonts w:hint="eastAsia"/>
                <w:noProof/>
                <w:color w:val="auto"/>
                <w:spacing w:val="-8"/>
                <w:szCs w:val="24"/>
              </w:rPr>
              <w:t>，房屋為</w:t>
            </w:r>
            <w:r w:rsidRPr="00B62010">
              <w:rPr>
                <w:rFonts w:hint="eastAsia"/>
                <w:noProof/>
                <w:color w:val="auto"/>
                <w:spacing w:val="-8"/>
                <w:szCs w:val="24"/>
              </w:rPr>
              <w:t>$250,000</w:t>
            </w:r>
            <w:r w:rsidRPr="00B62010">
              <w:rPr>
                <w:rFonts w:hint="eastAsia"/>
                <w:noProof/>
                <w:color w:val="auto"/>
                <w:spacing w:val="-8"/>
                <w:szCs w:val="24"/>
              </w:rPr>
              <w:t>，另支付代書費</w:t>
            </w:r>
            <w:r w:rsidRPr="00B62010">
              <w:rPr>
                <w:rFonts w:hint="eastAsia"/>
                <w:noProof/>
                <w:color w:val="auto"/>
                <w:spacing w:val="-8"/>
                <w:szCs w:val="24"/>
              </w:rPr>
              <w:t>$15,000</w:t>
            </w:r>
            <w:r w:rsidRPr="00B62010">
              <w:rPr>
                <w:rFonts w:hint="eastAsia"/>
                <w:noProof/>
                <w:color w:val="auto"/>
                <w:spacing w:val="-8"/>
                <w:szCs w:val="24"/>
              </w:rPr>
              <w:t>及房屋移轉之契稅</w:t>
            </w:r>
            <w:r w:rsidRPr="00B62010">
              <w:rPr>
                <w:rFonts w:hint="eastAsia"/>
                <w:noProof/>
                <w:color w:val="auto"/>
                <w:spacing w:val="-8"/>
                <w:szCs w:val="24"/>
              </w:rPr>
              <w:t>$5,000</w:t>
            </w:r>
            <w:r w:rsidRPr="00B62010">
              <w:rPr>
                <w:rFonts w:hint="eastAsia"/>
                <w:noProof/>
                <w:color w:val="auto"/>
                <w:spacing w:val="-8"/>
                <w:szCs w:val="24"/>
              </w:rPr>
              <w:t>。甲公司將該辦公大樓以營業租賃出租，並分類為投資性不動產。</w:t>
            </w:r>
            <w:r w:rsidRPr="00B62010">
              <w:rPr>
                <w:rFonts w:hint="eastAsia"/>
                <w:noProof/>
                <w:color w:val="auto"/>
                <w:spacing w:val="-8"/>
                <w:szCs w:val="24"/>
              </w:rPr>
              <w:t>X1</w:t>
            </w:r>
            <w:r w:rsidRPr="00B62010">
              <w:rPr>
                <w:rFonts w:hint="eastAsia"/>
                <w:noProof/>
                <w:color w:val="auto"/>
                <w:spacing w:val="-8"/>
                <w:szCs w:val="24"/>
              </w:rPr>
              <w:t>年底該辦公大樓之公允價值為</w:t>
            </w:r>
            <w:r w:rsidRPr="00B62010">
              <w:rPr>
                <w:rFonts w:hint="eastAsia"/>
                <w:noProof/>
                <w:color w:val="auto"/>
                <w:spacing w:val="-8"/>
                <w:szCs w:val="24"/>
              </w:rPr>
              <w:t>$1,000,000</w:t>
            </w:r>
            <w:r w:rsidRPr="00B62010">
              <w:rPr>
                <w:rFonts w:hint="eastAsia"/>
                <w:noProof/>
                <w:color w:val="auto"/>
                <w:spacing w:val="-8"/>
                <w:szCs w:val="24"/>
              </w:rPr>
              <w:t>，其中土地為</w:t>
            </w:r>
            <w:r w:rsidRPr="00B62010">
              <w:rPr>
                <w:rFonts w:hint="eastAsia"/>
                <w:noProof/>
                <w:color w:val="auto"/>
                <w:spacing w:val="-8"/>
                <w:szCs w:val="24"/>
              </w:rPr>
              <w:t>$900,000</w:t>
            </w:r>
            <w:r w:rsidRPr="00B62010">
              <w:rPr>
                <w:rFonts w:hint="eastAsia"/>
                <w:noProof/>
                <w:color w:val="auto"/>
                <w:spacing w:val="-8"/>
                <w:szCs w:val="24"/>
              </w:rPr>
              <w:t>，房屋為</w:t>
            </w:r>
            <w:r w:rsidRPr="00B62010">
              <w:rPr>
                <w:rFonts w:hint="eastAsia"/>
                <w:noProof/>
                <w:color w:val="auto"/>
                <w:spacing w:val="-8"/>
                <w:szCs w:val="24"/>
              </w:rPr>
              <w:t>$100,000</w:t>
            </w:r>
            <w:r w:rsidRPr="00B62010">
              <w:rPr>
                <w:rFonts w:hint="eastAsia"/>
                <w:noProof/>
                <w:color w:val="auto"/>
                <w:spacing w:val="-8"/>
                <w:szCs w:val="24"/>
              </w:rPr>
              <w:t>。該公司並決定將該辦公大樓收回自用。假設該投資性不動產採成本模式衡量，該辦公大樓估計可用</w:t>
            </w:r>
            <w:r w:rsidRPr="00B62010">
              <w:rPr>
                <w:rFonts w:hint="eastAsia"/>
                <w:noProof/>
                <w:color w:val="auto"/>
                <w:spacing w:val="-8"/>
                <w:szCs w:val="24"/>
              </w:rPr>
              <w:t>20</w:t>
            </w:r>
            <w:r w:rsidRPr="00B62010">
              <w:rPr>
                <w:rFonts w:hint="eastAsia"/>
                <w:noProof/>
                <w:color w:val="auto"/>
                <w:spacing w:val="-8"/>
                <w:szCs w:val="24"/>
              </w:rPr>
              <w:t>年，無殘值，依直線法提列折舊。試問</w:t>
            </w:r>
            <w:r w:rsidRPr="00B62010">
              <w:rPr>
                <w:rFonts w:hint="eastAsia"/>
                <w:noProof/>
                <w:color w:val="auto"/>
                <w:spacing w:val="-8"/>
                <w:szCs w:val="24"/>
              </w:rPr>
              <w:t>X1</w:t>
            </w:r>
            <w:r w:rsidRPr="00B62010">
              <w:rPr>
                <w:rFonts w:hint="eastAsia"/>
                <w:noProof/>
                <w:color w:val="auto"/>
                <w:spacing w:val="-8"/>
                <w:szCs w:val="24"/>
              </w:rPr>
              <w:t>年底有關該投資性不動產之轉換分錄，下列何者有誤？</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tabs>
                <w:tab w:val="left" w:pos="643"/>
              </w:tabs>
              <w:jc w:val="both"/>
              <w:rPr>
                <w:noProof/>
                <w:color w:val="auto"/>
                <w:spacing w:val="-8"/>
                <w:szCs w:val="24"/>
              </w:rPr>
            </w:pPr>
            <w:r w:rsidRPr="00B62010">
              <w:rPr>
                <w:noProof/>
                <w:color w:val="auto"/>
                <w:spacing w:val="-8"/>
                <w:szCs w:val="24"/>
              </w:rPr>
              <w:t>(A)</w:t>
            </w:r>
            <w:r w:rsidRPr="00B62010">
              <w:rPr>
                <w:rFonts w:hint="eastAsia"/>
                <w:color w:val="auto"/>
                <w:szCs w:val="24"/>
              </w:rPr>
              <w:t>借記「不動產、廠房及設備－土地」</w:t>
            </w:r>
            <w:r w:rsidRPr="00B62010">
              <w:rPr>
                <w:rFonts w:hint="eastAsia"/>
                <w:color w:val="auto"/>
                <w:szCs w:val="24"/>
              </w:rPr>
              <w:t>900,000</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tabs>
                <w:tab w:val="left" w:pos="643"/>
              </w:tabs>
              <w:jc w:val="both"/>
              <w:rPr>
                <w:noProof/>
                <w:color w:val="auto"/>
                <w:spacing w:val="-8"/>
                <w:szCs w:val="24"/>
              </w:rPr>
            </w:pPr>
            <w:r w:rsidRPr="00B62010">
              <w:rPr>
                <w:noProof/>
                <w:color w:val="auto"/>
                <w:spacing w:val="-8"/>
                <w:szCs w:val="24"/>
              </w:rPr>
              <w:t>(B)</w:t>
            </w:r>
            <w:r w:rsidRPr="00B62010">
              <w:rPr>
                <w:rFonts w:hint="eastAsia"/>
                <w:color w:val="auto"/>
                <w:szCs w:val="24"/>
              </w:rPr>
              <w:t>借記「投資性不動產－建築物－累計公允價值變動數」</w:t>
            </w:r>
            <w:r w:rsidRPr="00B62010">
              <w:rPr>
                <w:rFonts w:hint="eastAsia"/>
                <w:color w:val="auto"/>
                <w:szCs w:val="24"/>
              </w:rPr>
              <w:t>160,000</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tabs>
                <w:tab w:val="left" w:pos="643"/>
              </w:tabs>
              <w:jc w:val="both"/>
              <w:rPr>
                <w:noProof/>
                <w:color w:val="auto"/>
                <w:spacing w:val="-8"/>
                <w:szCs w:val="24"/>
              </w:rPr>
            </w:pPr>
            <w:r w:rsidRPr="00B62010">
              <w:rPr>
                <w:noProof/>
                <w:color w:val="auto"/>
                <w:spacing w:val="-8"/>
                <w:szCs w:val="24"/>
              </w:rPr>
              <w:t>(C)</w:t>
            </w:r>
            <w:r w:rsidRPr="00B62010">
              <w:rPr>
                <w:rFonts w:hint="eastAsia"/>
                <w:color w:val="auto"/>
                <w:szCs w:val="24"/>
              </w:rPr>
              <w:t>貸記「投資性不動產－土地－累計公允價值變動數」</w:t>
            </w:r>
            <w:r w:rsidRPr="00B62010">
              <w:rPr>
                <w:rFonts w:hint="eastAsia"/>
                <w:color w:val="auto"/>
                <w:szCs w:val="24"/>
              </w:rPr>
              <w:t>390,000</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tabs>
                <w:tab w:val="left" w:pos="643"/>
              </w:tabs>
              <w:jc w:val="both"/>
              <w:rPr>
                <w:noProof/>
                <w:color w:val="auto"/>
                <w:spacing w:val="-8"/>
                <w:szCs w:val="24"/>
              </w:rPr>
            </w:pPr>
            <w:r w:rsidRPr="00B62010">
              <w:rPr>
                <w:noProof/>
                <w:color w:val="auto"/>
                <w:spacing w:val="-8"/>
                <w:szCs w:val="24"/>
              </w:rPr>
              <w:t>(D)</w:t>
            </w:r>
            <w:r w:rsidRPr="00B62010">
              <w:rPr>
                <w:rFonts w:hint="eastAsia"/>
                <w:color w:val="auto"/>
                <w:szCs w:val="24"/>
              </w:rPr>
              <w:t>貸記「投資性不動產－建築物」</w:t>
            </w:r>
            <w:r w:rsidRPr="00B62010">
              <w:rPr>
                <w:rFonts w:hint="eastAsia"/>
                <w:color w:val="auto"/>
                <w:szCs w:val="24"/>
              </w:rPr>
              <w:t>100,000</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tabs>
                <w:tab w:val="left" w:pos="643"/>
              </w:tabs>
              <w:jc w:val="both"/>
              <w:rPr>
                <w:noProof/>
                <w:color w:val="auto"/>
                <w:spacing w:val="-8"/>
                <w:szCs w:val="24"/>
              </w:rPr>
            </w:pP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tabs>
                <w:tab w:val="left" w:pos="643"/>
              </w:tabs>
              <w:jc w:val="both"/>
              <w:rPr>
                <w:noProof/>
                <w:color w:val="auto"/>
                <w:spacing w:val="-8"/>
                <w:szCs w:val="24"/>
              </w:rPr>
            </w:pP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24" w:name="_Toc527109549"/>
            <w:r w:rsidRPr="00B62010">
              <w:rPr>
                <w:rFonts w:hint="eastAsia"/>
                <w:bCs/>
                <w:color w:val="auto"/>
                <w:szCs w:val="24"/>
              </w:rPr>
              <w:lastRenderedPageBreak/>
              <w:t>9.</w:t>
            </w:r>
            <w:bookmarkEnd w:id="24"/>
          </w:p>
        </w:tc>
        <w:tc>
          <w:tcPr>
            <w:tcW w:w="8135" w:type="dxa"/>
            <w:gridSpan w:val="6"/>
          </w:tcPr>
          <w:p w:rsidR="00CC00EB" w:rsidRPr="00B62010" w:rsidRDefault="00CC00EB" w:rsidP="001072CB">
            <w:pPr>
              <w:tabs>
                <w:tab w:val="left" w:pos="643"/>
              </w:tabs>
              <w:jc w:val="both"/>
              <w:rPr>
                <w:rFonts w:ascii="標楷體" w:hAnsi="標楷體"/>
                <w:noProof/>
                <w:color w:val="auto"/>
                <w:spacing w:val="-8"/>
                <w:szCs w:val="24"/>
              </w:rPr>
            </w:pPr>
            <w:r w:rsidRPr="00B62010">
              <w:rPr>
                <w:rFonts w:ascii="標楷體" w:hAnsi="標楷體" w:hint="eastAsia"/>
                <w:noProof/>
                <w:color w:val="auto"/>
                <w:spacing w:val="-8"/>
                <w:szCs w:val="24"/>
              </w:rPr>
              <w:t>甲公司於X3年7月1日以 $180,000買入一專利權，法定年限10年，預期可產生6年的經濟效益，無殘值。X5年初該專利權受他人侵害而提起訴訟。發生訴訟支出$22,500，甲公司最後獲得勝訴，該專利權得以維持與原預計相同之效益。X5年底該專利權之帳面金額應為多少？</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67"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w:t>
            </w:r>
            <w:r w:rsidRPr="00B62010">
              <w:rPr>
                <w:rFonts w:hAnsi="標楷體"/>
                <w:noProof/>
                <w:color w:val="auto"/>
                <w:spacing w:val="-8"/>
                <w:szCs w:val="24"/>
              </w:rPr>
              <w:t xml:space="preserve"> $100,000</w:t>
            </w:r>
          </w:p>
        </w:tc>
        <w:tc>
          <w:tcPr>
            <w:tcW w:w="4068"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rFonts w:hint="eastAsia"/>
                <w:noProof/>
                <w:color w:val="auto"/>
                <w:spacing w:val="-8"/>
                <w:szCs w:val="24"/>
              </w:rPr>
              <w:t>(</w:t>
            </w:r>
            <w:r w:rsidRPr="00B62010">
              <w:rPr>
                <w:noProof/>
                <w:color w:val="auto"/>
                <w:spacing w:val="-8"/>
                <w:szCs w:val="24"/>
              </w:rPr>
              <w:t>B)</w:t>
            </w:r>
            <w:r w:rsidRPr="00B62010">
              <w:rPr>
                <w:rFonts w:hAnsi="標楷體"/>
                <w:noProof/>
                <w:color w:val="auto"/>
                <w:spacing w:val="-8"/>
                <w:szCs w:val="24"/>
              </w:rPr>
              <w:t xml:space="preserve"> $105,000</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67"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w:t>
            </w:r>
            <w:r w:rsidRPr="00B62010">
              <w:rPr>
                <w:rFonts w:hAnsi="標楷體"/>
                <w:noProof/>
                <w:color w:val="auto"/>
                <w:spacing w:val="-8"/>
                <w:szCs w:val="24"/>
              </w:rPr>
              <w:t xml:space="preserve"> $116,470</w:t>
            </w:r>
          </w:p>
        </w:tc>
        <w:tc>
          <w:tcPr>
            <w:tcW w:w="4068"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(D)</w:t>
            </w:r>
            <w:r w:rsidRPr="00B62010">
              <w:rPr>
                <w:rFonts w:hAnsi="標楷體"/>
                <w:noProof/>
                <w:color w:val="auto"/>
                <w:spacing w:val="-8"/>
                <w:szCs w:val="24"/>
              </w:rPr>
              <w:t xml:space="preserve"> $135,000</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jc w:val="both"/>
              <w:rPr>
                <w:color w:val="auto"/>
                <w:szCs w:val="24"/>
              </w:rPr>
            </w:pPr>
            <w:r w:rsidRPr="00B62010">
              <w:rPr>
                <w:rFonts w:hint="eastAsia"/>
                <w:noProof/>
                <w:color w:val="auto"/>
                <w:spacing w:val="-8"/>
                <w:szCs w:val="24"/>
              </w:rPr>
              <w:t>解答</w:t>
            </w:r>
            <w:r w:rsidRPr="00B62010">
              <w:rPr>
                <w:rFonts w:ascii="標楷體" w:hAnsi="標楷體" w:hint="eastAsia"/>
                <w:noProof/>
                <w:color w:val="auto"/>
                <w:spacing w:val="-8"/>
                <w:szCs w:val="24"/>
              </w:rPr>
              <w:t>：</w:t>
            </w:r>
          </w:p>
          <w:p w:rsidR="00CC00EB" w:rsidRPr="00B62010" w:rsidRDefault="00CC00EB" w:rsidP="001072CB">
            <w:pPr>
              <w:jc w:val="both"/>
              <w:rPr>
                <w:color w:val="auto"/>
                <w:szCs w:val="24"/>
              </w:rPr>
            </w:pPr>
            <w:r w:rsidRPr="00B62010">
              <w:rPr>
                <w:rFonts w:hint="eastAsia"/>
                <w:color w:val="auto"/>
                <w:szCs w:val="24"/>
              </w:rPr>
              <w:t>BV=180,000-(180,000/6</w:t>
            </w:r>
            <w:r w:rsidRPr="00B62010">
              <w:rPr>
                <w:rFonts w:hint="eastAsia"/>
                <w:color w:val="auto"/>
                <w:szCs w:val="24"/>
              </w:rPr>
              <w:t>年</w:t>
            </w:r>
            <w:r w:rsidRPr="00B62010">
              <w:rPr>
                <w:rFonts w:hint="eastAsia"/>
                <w:color w:val="auto"/>
                <w:szCs w:val="24"/>
              </w:rPr>
              <w:t>)*2.5</w:t>
            </w:r>
            <w:r w:rsidRPr="00B62010">
              <w:rPr>
                <w:rFonts w:hint="eastAsia"/>
                <w:color w:val="auto"/>
                <w:szCs w:val="24"/>
              </w:rPr>
              <w:t>年</w:t>
            </w:r>
            <w:r w:rsidRPr="00B62010">
              <w:rPr>
                <w:rFonts w:hint="eastAsia"/>
                <w:color w:val="auto"/>
                <w:szCs w:val="24"/>
              </w:rPr>
              <w:t>=105,000</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tabs>
                <w:tab w:val="left" w:pos="643"/>
              </w:tabs>
              <w:jc w:val="both"/>
              <w:rPr>
                <w:rFonts w:hAnsi="標楷體"/>
                <w:noProof/>
                <w:color w:val="auto"/>
                <w:spacing w:val="-8"/>
                <w:szCs w:val="24"/>
              </w:rPr>
            </w:pP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25" w:name="_Toc527109550"/>
            <w:r w:rsidRPr="00B62010">
              <w:rPr>
                <w:rFonts w:hint="eastAsia"/>
                <w:bCs/>
                <w:color w:val="auto"/>
                <w:szCs w:val="24"/>
              </w:rPr>
              <w:t>10.</w:t>
            </w:r>
            <w:bookmarkEnd w:id="25"/>
          </w:p>
        </w:tc>
        <w:tc>
          <w:tcPr>
            <w:tcW w:w="8135" w:type="dxa"/>
            <w:gridSpan w:val="6"/>
          </w:tcPr>
          <w:p w:rsidR="00CC00EB" w:rsidRPr="00B62010" w:rsidRDefault="00CC00EB" w:rsidP="001072CB">
            <w:pPr>
              <w:rPr>
                <w:noProof/>
                <w:color w:val="auto"/>
                <w:spacing w:val="-8"/>
                <w:szCs w:val="24"/>
              </w:rPr>
            </w:pPr>
            <w:r w:rsidRPr="00B62010">
              <w:rPr>
                <w:noProof/>
                <w:color w:val="auto"/>
                <w:spacing w:val="-8"/>
                <w:szCs w:val="24"/>
              </w:rPr>
              <w:t>丁公司於</w:t>
            </w:r>
            <w:r w:rsidRPr="00B62010">
              <w:rPr>
                <w:noProof/>
                <w:color w:val="auto"/>
                <w:spacing w:val="-8"/>
                <w:szCs w:val="24"/>
              </w:rPr>
              <w:t>X</w:t>
            </w:r>
            <w:r w:rsidRPr="00B62010">
              <w:rPr>
                <w:rFonts w:hint="eastAsia"/>
                <w:noProof/>
                <w:color w:val="auto"/>
                <w:spacing w:val="-8"/>
                <w:szCs w:val="24"/>
              </w:rPr>
              <w:t>8</w:t>
            </w:r>
            <w:r w:rsidRPr="00B62010">
              <w:rPr>
                <w:noProof/>
                <w:color w:val="auto"/>
                <w:spacing w:val="-8"/>
                <w:szCs w:val="24"/>
              </w:rPr>
              <w:t>年</w:t>
            </w:r>
            <w:r w:rsidRPr="00B62010">
              <w:rPr>
                <w:noProof/>
                <w:color w:val="auto"/>
                <w:spacing w:val="-8"/>
                <w:szCs w:val="24"/>
              </w:rPr>
              <w:t>3</w:t>
            </w:r>
            <w:r w:rsidRPr="00B62010">
              <w:rPr>
                <w:noProof/>
                <w:color w:val="auto"/>
                <w:spacing w:val="-8"/>
                <w:szCs w:val="24"/>
              </w:rPr>
              <w:t>月</w:t>
            </w:r>
            <w:r w:rsidRPr="00B62010">
              <w:rPr>
                <w:noProof/>
                <w:color w:val="auto"/>
                <w:spacing w:val="-8"/>
                <w:szCs w:val="24"/>
              </w:rPr>
              <w:t>1</w:t>
            </w:r>
            <w:r w:rsidRPr="00B62010">
              <w:rPr>
                <w:noProof/>
                <w:color w:val="auto"/>
                <w:spacing w:val="-8"/>
                <w:szCs w:val="24"/>
              </w:rPr>
              <w:t>日開始興建辦公大樓</w:t>
            </w:r>
            <w:r w:rsidRPr="00B62010">
              <w:rPr>
                <w:rFonts w:hint="eastAsia"/>
                <w:noProof/>
                <w:color w:val="auto"/>
                <w:spacing w:val="-8"/>
                <w:szCs w:val="24"/>
              </w:rPr>
              <w:t>，至</w:t>
            </w:r>
            <w:r w:rsidRPr="00B62010">
              <w:rPr>
                <w:rFonts w:hint="eastAsia"/>
                <w:noProof/>
                <w:color w:val="auto"/>
                <w:spacing w:val="-8"/>
                <w:szCs w:val="24"/>
              </w:rPr>
              <w:t>X9</w:t>
            </w:r>
            <w:r w:rsidRPr="00B62010">
              <w:rPr>
                <w:rFonts w:hint="eastAsia"/>
                <w:noProof/>
                <w:color w:val="auto"/>
                <w:spacing w:val="-8"/>
                <w:szCs w:val="24"/>
              </w:rPr>
              <w:t>年</w:t>
            </w:r>
            <w:r w:rsidRPr="00B62010">
              <w:rPr>
                <w:rFonts w:hint="eastAsia"/>
                <w:noProof/>
                <w:color w:val="auto"/>
                <w:spacing w:val="-8"/>
                <w:szCs w:val="24"/>
              </w:rPr>
              <w:t>9</w:t>
            </w:r>
            <w:r w:rsidRPr="00B62010">
              <w:rPr>
                <w:rFonts w:hint="eastAsia"/>
                <w:noProof/>
                <w:color w:val="auto"/>
                <w:spacing w:val="-8"/>
                <w:szCs w:val="24"/>
              </w:rPr>
              <w:t>月</w:t>
            </w:r>
            <w:r w:rsidRPr="00B62010">
              <w:rPr>
                <w:rFonts w:hint="eastAsia"/>
                <w:noProof/>
                <w:color w:val="auto"/>
                <w:spacing w:val="-8"/>
                <w:szCs w:val="24"/>
              </w:rPr>
              <w:t>30</w:t>
            </w:r>
            <w:r w:rsidRPr="00B62010">
              <w:rPr>
                <w:rFonts w:hint="eastAsia"/>
                <w:noProof/>
                <w:color w:val="auto"/>
                <w:spacing w:val="-8"/>
                <w:szCs w:val="24"/>
              </w:rPr>
              <w:t>日完工，於</w:t>
            </w:r>
            <w:r w:rsidRPr="00B62010">
              <w:rPr>
                <w:rFonts w:hint="eastAsia"/>
                <w:noProof/>
                <w:color w:val="auto"/>
                <w:spacing w:val="-8"/>
                <w:szCs w:val="24"/>
              </w:rPr>
              <w:t>X9</w:t>
            </w:r>
            <w:r w:rsidRPr="00B62010">
              <w:rPr>
                <w:rFonts w:hint="eastAsia"/>
                <w:noProof/>
                <w:color w:val="auto"/>
                <w:spacing w:val="-8"/>
                <w:szCs w:val="24"/>
              </w:rPr>
              <w:t>年</w:t>
            </w:r>
            <w:r w:rsidRPr="00B62010">
              <w:rPr>
                <w:rFonts w:hint="eastAsia"/>
                <w:noProof/>
                <w:color w:val="auto"/>
                <w:spacing w:val="-8"/>
                <w:szCs w:val="24"/>
              </w:rPr>
              <w:t>10</w:t>
            </w:r>
            <w:r w:rsidRPr="00B62010">
              <w:rPr>
                <w:rFonts w:hint="eastAsia"/>
                <w:noProof/>
                <w:color w:val="auto"/>
                <w:spacing w:val="-8"/>
                <w:szCs w:val="24"/>
              </w:rPr>
              <w:t>月</w:t>
            </w:r>
            <w:r w:rsidRPr="00B62010">
              <w:rPr>
                <w:rFonts w:hint="eastAsia"/>
                <w:noProof/>
                <w:color w:val="auto"/>
                <w:spacing w:val="-8"/>
                <w:szCs w:val="24"/>
              </w:rPr>
              <w:t>1</w:t>
            </w:r>
            <w:r w:rsidRPr="00B62010">
              <w:rPr>
                <w:rFonts w:hint="eastAsia"/>
                <w:noProof/>
                <w:color w:val="auto"/>
                <w:spacing w:val="-8"/>
                <w:szCs w:val="24"/>
              </w:rPr>
              <w:t>日正式啟用。該公司在</w:t>
            </w:r>
            <w:r w:rsidRPr="00B62010">
              <w:rPr>
                <w:rFonts w:hint="eastAsia"/>
                <w:noProof/>
                <w:color w:val="auto"/>
                <w:spacing w:val="-8"/>
                <w:szCs w:val="24"/>
              </w:rPr>
              <w:t>X8</w:t>
            </w:r>
            <w:r w:rsidRPr="00B62010">
              <w:rPr>
                <w:rFonts w:hint="eastAsia"/>
                <w:noProof/>
                <w:color w:val="auto"/>
                <w:spacing w:val="-8"/>
                <w:szCs w:val="24"/>
              </w:rPr>
              <w:t>年度分別於</w:t>
            </w:r>
            <w:r w:rsidRPr="00B62010">
              <w:rPr>
                <w:rFonts w:hint="eastAsia"/>
                <w:noProof/>
                <w:color w:val="auto"/>
                <w:spacing w:val="-8"/>
                <w:szCs w:val="24"/>
              </w:rPr>
              <w:t>3</w:t>
            </w:r>
            <w:r w:rsidRPr="00B62010">
              <w:rPr>
                <w:rFonts w:hint="eastAsia"/>
                <w:noProof/>
                <w:color w:val="auto"/>
                <w:spacing w:val="-8"/>
                <w:szCs w:val="24"/>
              </w:rPr>
              <w:t>月</w:t>
            </w:r>
            <w:r w:rsidRPr="00B62010">
              <w:rPr>
                <w:rFonts w:hint="eastAsia"/>
                <w:noProof/>
                <w:color w:val="auto"/>
                <w:spacing w:val="-8"/>
                <w:szCs w:val="24"/>
              </w:rPr>
              <w:t>1</w:t>
            </w:r>
            <w:r w:rsidRPr="00B62010">
              <w:rPr>
                <w:rFonts w:hint="eastAsia"/>
                <w:noProof/>
                <w:color w:val="auto"/>
                <w:spacing w:val="-8"/>
                <w:szCs w:val="24"/>
              </w:rPr>
              <w:t>日、</w:t>
            </w:r>
            <w:r w:rsidRPr="00B62010">
              <w:rPr>
                <w:rFonts w:hint="eastAsia"/>
                <w:noProof/>
                <w:color w:val="auto"/>
                <w:spacing w:val="-8"/>
                <w:szCs w:val="24"/>
              </w:rPr>
              <w:t>7</w:t>
            </w:r>
            <w:r w:rsidRPr="00B62010">
              <w:rPr>
                <w:rFonts w:hint="eastAsia"/>
                <w:noProof/>
                <w:color w:val="auto"/>
                <w:spacing w:val="-8"/>
                <w:szCs w:val="24"/>
              </w:rPr>
              <w:t>月</w:t>
            </w:r>
            <w:r w:rsidRPr="00B62010">
              <w:rPr>
                <w:rFonts w:hint="eastAsia"/>
                <w:noProof/>
                <w:color w:val="auto"/>
                <w:spacing w:val="-8"/>
                <w:szCs w:val="24"/>
              </w:rPr>
              <w:t>1</w:t>
            </w:r>
            <w:r w:rsidRPr="00B62010">
              <w:rPr>
                <w:rFonts w:hint="eastAsia"/>
                <w:noProof/>
                <w:color w:val="auto"/>
                <w:spacing w:val="-8"/>
                <w:szCs w:val="24"/>
              </w:rPr>
              <w:t>日、及</w:t>
            </w:r>
            <w:r w:rsidRPr="00B62010">
              <w:rPr>
                <w:rFonts w:hint="eastAsia"/>
                <w:noProof/>
                <w:color w:val="auto"/>
                <w:spacing w:val="-8"/>
                <w:szCs w:val="24"/>
              </w:rPr>
              <w:t>10</w:t>
            </w:r>
            <w:r w:rsidRPr="00B62010">
              <w:rPr>
                <w:rFonts w:hint="eastAsia"/>
                <w:noProof/>
                <w:color w:val="auto"/>
                <w:spacing w:val="-8"/>
                <w:szCs w:val="24"/>
              </w:rPr>
              <w:t>月</w:t>
            </w:r>
            <w:r w:rsidRPr="00B62010">
              <w:rPr>
                <w:rFonts w:hint="eastAsia"/>
                <w:noProof/>
                <w:color w:val="auto"/>
                <w:spacing w:val="-8"/>
                <w:szCs w:val="24"/>
              </w:rPr>
              <w:t>1</w:t>
            </w:r>
            <w:r w:rsidRPr="00B62010">
              <w:rPr>
                <w:rFonts w:hint="eastAsia"/>
                <w:noProof/>
                <w:color w:val="auto"/>
                <w:spacing w:val="-8"/>
                <w:szCs w:val="24"/>
              </w:rPr>
              <w:t>日支付工程款</w:t>
            </w:r>
            <w:r w:rsidRPr="00B62010">
              <w:rPr>
                <w:rFonts w:hint="eastAsia"/>
                <w:noProof/>
                <w:color w:val="auto"/>
                <w:spacing w:val="-8"/>
                <w:szCs w:val="24"/>
              </w:rPr>
              <w:t>$ 1,332,000</w:t>
            </w:r>
            <w:r w:rsidRPr="00B62010">
              <w:rPr>
                <w:rFonts w:hint="eastAsia"/>
                <w:noProof/>
                <w:color w:val="auto"/>
                <w:spacing w:val="-8"/>
                <w:szCs w:val="24"/>
              </w:rPr>
              <w:t>、</w:t>
            </w:r>
            <w:r w:rsidRPr="00B62010">
              <w:rPr>
                <w:rFonts w:hint="eastAsia"/>
                <w:noProof/>
                <w:color w:val="auto"/>
                <w:spacing w:val="-8"/>
                <w:szCs w:val="24"/>
              </w:rPr>
              <w:t>$1,368,000</w:t>
            </w:r>
            <w:r w:rsidRPr="00B62010">
              <w:rPr>
                <w:rFonts w:hint="eastAsia"/>
                <w:noProof/>
                <w:color w:val="auto"/>
                <w:spacing w:val="-8"/>
                <w:szCs w:val="24"/>
              </w:rPr>
              <w:t>、及</w:t>
            </w:r>
            <w:r w:rsidRPr="00B62010">
              <w:rPr>
                <w:rFonts w:hint="eastAsia"/>
                <w:noProof/>
                <w:color w:val="auto"/>
                <w:spacing w:val="-8"/>
                <w:szCs w:val="24"/>
              </w:rPr>
              <w:t>$1,200,000</w:t>
            </w:r>
            <w:r w:rsidRPr="00B62010">
              <w:rPr>
                <w:rFonts w:hint="eastAsia"/>
                <w:noProof/>
                <w:color w:val="auto"/>
                <w:spacing w:val="-8"/>
                <w:szCs w:val="24"/>
              </w:rPr>
              <w:t>。此外，</w:t>
            </w:r>
            <w:r w:rsidRPr="00B62010">
              <w:rPr>
                <w:rFonts w:hint="eastAsia"/>
                <w:noProof/>
                <w:color w:val="auto"/>
                <w:spacing w:val="-8"/>
                <w:szCs w:val="24"/>
              </w:rPr>
              <w:t>X8</w:t>
            </w:r>
            <w:r w:rsidRPr="00B62010">
              <w:rPr>
                <w:rFonts w:hint="eastAsia"/>
                <w:noProof/>
                <w:color w:val="auto"/>
                <w:spacing w:val="-8"/>
                <w:szCs w:val="24"/>
              </w:rPr>
              <w:t>年初向銀行借款</w:t>
            </w:r>
            <w:r w:rsidRPr="00B62010">
              <w:rPr>
                <w:rFonts w:hint="eastAsia"/>
                <w:noProof/>
                <w:color w:val="auto"/>
                <w:spacing w:val="-8"/>
                <w:szCs w:val="24"/>
              </w:rPr>
              <w:t>$1,500,000</w:t>
            </w:r>
            <w:r w:rsidRPr="00B62010">
              <w:rPr>
                <w:rFonts w:hint="eastAsia"/>
                <w:noProof/>
                <w:color w:val="auto"/>
                <w:spacing w:val="-8"/>
                <w:szCs w:val="24"/>
              </w:rPr>
              <w:t>以興建辦公大樓，利率</w:t>
            </w:r>
            <w:r w:rsidRPr="00B62010">
              <w:rPr>
                <w:rFonts w:hint="eastAsia"/>
                <w:noProof/>
                <w:color w:val="auto"/>
                <w:spacing w:val="-8"/>
                <w:szCs w:val="24"/>
              </w:rPr>
              <w:t>9%</w:t>
            </w:r>
            <w:r w:rsidRPr="00B62010">
              <w:rPr>
                <w:rFonts w:hint="eastAsia"/>
                <w:noProof/>
                <w:color w:val="auto"/>
                <w:spacing w:val="-8"/>
                <w:szCs w:val="24"/>
              </w:rPr>
              <w:t>，三年到期。未動用借款之存款利率為</w:t>
            </w:r>
            <w:r w:rsidRPr="00B62010">
              <w:rPr>
                <w:rFonts w:hint="eastAsia"/>
                <w:noProof/>
                <w:color w:val="auto"/>
                <w:spacing w:val="-8"/>
                <w:szCs w:val="24"/>
              </w:rPr>
              <w:t>3%</w:t>
            </w:r>
            <w:r w:rsidRPr="00B62010">
              <w:rPr>
                <w:rFonts w:hint="eastAsia"/>
                <w:noProof/>
                <w:color w:val="auto"/>
                <w:spacing w:val="-8"/>
                <w:szCs w:val="24"/>
              </w:rPr>
              <w:t>，且於</w:t>
            </w:r>
            <w:r w:rsidRPr="00B62010">
              <w:rPr>
                <w:rFonts w:hint="eastAsia"/>
                <w:noProof/>
                <w:color w:val="auto"/>
                <w:spacing w:val="-8"/>
                <w:szCs w:val="24"/>
              </w:rPr>
              <w:t>X8</w:t>
            </w:r>
            <w:r w:rsidRPr="00B62010">
              <w:rPr>
                <w:rFonts w:hint="eastAsia"/>
                <w:noProof/>
                <w:color w:val="auto"/>
                <w:spacing w:val="-8"/>
                <w:szCs w:val="24"/>
              </w:rPr>
              <w:t>年</w:t>
            </w:r>
            <w:r w:rsidRPr="00B62010">
              <w:rPr>
                <w:rFonts w:hint="eastAsia"/>
                <w:noProof/>
                <w:color w:val="auto"/>
                <w:spacing w:val="-8"/>
                <w:szCs w:val="24"/>
              </w:rPr>
              <w:t>2</w:t>
            </w:r>
            <w:r w:rsidRPr="00B62010">
              <w:rPr>
                <w:rFonts w:hint="eastAsia"/>
                <w:noProof/>
                <w:color w:val="auto"/>
                <w:spacing w:val="-8"/>
                <w:szCs w:val="24"/>
              </w:rPr>
              <w:t>月現金增資籌得現金</w:t>
            </w:r>
            <w:r w:rsidRPr="00B62010">
              <w:rPr>
                <w:rFonts w:hint="eastAsia"/>
                <w:noProof/>
                <w:color w:val="auto"/>
                <w:spacing w:val="-8"/>
                <w:szCs w:val="24"/>
              </w:rPr>
              <w:t>$900,000</w:t>
            </w:r>
            <w:r w:rsidRPr="00B62010">
              <w:rPr>
                <w:rFonts w:hint="eastAsia"/>
                <w:noProof/>
                <w:color w:val="auto"/>
                <w:spacing w:val="-8"/>
                <w:szCs w:val="24"/>
              </w:rPr>
              <w:t>，以供興建辦公大樓之用。該公司若未興建該辦公大樓，則可清償下列借款：</w:t>
            </w:r>
            <w:r w:rsidRPr="00B62010">
              <w:rPr>
                <w:rFonts w:hint="eastAsia"/>
                <w:noProof/>
                <w:color w:val="auto"/>
                <w:spacing w:val="-8"/>
                <w:szCs w:val="24"/>
              </w:rPr>
              <w:t xml:space="preserve">(1) 10% </w:t>
            </w:r>
            <w:r w:rsidRPr="00B62010">
              <w:rPr>
                <w:rFonts w:hint="eastAsia"/>
                <w:noProof/>
                <w:color w:val="auto"/>
                <w:spacing w:val="-8"/>
                <w:szCs w:val="24"/>
              </w:rPr>
              <w:t>應付票據，面額</w:t>
            </w:r>
            <w:r w:rsidRPr="00B62010">
              <w:rPr>
                <w:rFonts w:hint="eastAsia"/>
                <w:noProof/>
                <w:color w:val="auto"/>
                <w:spacing w:val="-8"/>
                <w:szCs w:val="24"/>
              </w:rPr>
              <w:t>$600,000</w:t>
            </w:r>
            <w:r w:rsidRPr="00B62010">
              <w:rPr>
                <w:rFonts w:hint="eastAsia"/>
                <w:noProof/>
                <w:color w:val="auto"/>
                <w:spacing w:val="-8"/>
                <w:szCs w:val="24"/>
              </w:rPr>
              <w:t>，有效利率為</w:t>
            </w:r>
            <w:r w:rsidRPr="00B62010">
              <w:rPr>
                <w:rFonts w:hint="eastAsia"/>
                <w:noProof/>
                <w:color w:val="auto"/>
                <w:spacing w:val="-8"/>
                <w:szCs w:val="24"/>
              </w:rPr>
              <w:t>10%</w:t>
            </w:r>
            <w:r w:rsidRPr="00B62010">
              <w:rPr>
                <w:rFonts w:hint="eastAsia"/>
                <w:noProof/>
                <w:color w:val="auto"/>
                <w:spacing w:val="-8"/>
                <w:szCs w:val="24"/>
              </w:rPr>
              <w:t>，</w:t>
            </w:r>
            <w:r w:rsidRPr="00B62010">
              <w:rPr>
                <w:rFonts w:hint="eastAsia"/>
                <w:noProof/>
                <w:color w:val="auto"/>
                <w:spacing w:val="-8"/>
                <w:szCs w:val="24"/>
              </w:rPr>
              <w:t xml:space="preserve">(2)8% </w:t>
            </w:r>
            <w:r w:rsidRPr="00B62010">
              <w:rPr>
                <w:rFonts w:hint="eastAsia"/>
                <w:noProof/>
                <w:color w:val="auto"/>
                <w:spacing w:val="-8"/>
                <w:szCs w:val="24"/>
              </w:rPr>
              <w:t>應付公司債，面額</w:t>
            </w:r>
            <w:r w:rsidRPr="00B62010">
              <w:rPr>
                <w:rFonts w:hint="eastAsia"/>
                <w:noProof/>
                <w:color w:val="auto"/>
                <w:spacing w:val="-8"/>
                <w:szCs w:val="24"/>
              </w:rPr>
              <w:t>$900,000</w:t>
            </w:r>
            <w:r w:rsidRPr="00B62010">
              <w:rPr>
                <w:rFonts w:hint="eastAsia"/>
                <w:noProof/>
                <w:color w:val="auto"/>
                <w:spacing w:val="-8"/>
                <w:szCs w:val="24"/>
              </w:rPr>
              <w:t>，有效利率為</w:t>
            </w:r>
            <w:r w:rsidRPr="00B62010">
              <w:rPr>
                <w:rFonts w:hint="eastAsia"/>
                <w:noProof/>
                <w:color w:val="auto"/>
                <w:spacing w:val="-8"/>
                <w:szCs w:val="24"/>
              </w:rPr>
              <w:t>8%</w:t>
            </w:r>
            <w:r w:rsidRPr="00B62010">
              <w:rPr>
                <w:rFonts w:hint="eastAsia"/>
                <w:noProof/>
                <w:color w:val="auto"/>
                <w:spacing w:val="-8"/>
                <w:szCs w:val="24"/>
              </w:rPr>
              <w:t>。假設丁公司所有負債皆於每年</w:t>
            </w:r>
            <w:r w:rsidRPr="00B62010">
              <w:rPr>
                <w:rFonts w:hint="eastAsia"/>
                <w:noProof/>
                <w:color w:val="auto"/>
                <w:spacing w:val="-8"/>
                <w:szCs w:val="24"/>
              </w:rPr>
              <w:t>12</w:t>
            </w:r>
            <w:r w:rsidRPr="00B62010">
              <w:rPr>
                <w:rFonts w:hint="eastAsia"/>
                <w:noProof/>
                <w:color w:val="auto"/>
                <w:spacing w:val="-8"/>
                <w:szCs w:val="24"/>
              </w:rPr>
              <w:t>月</w:t>
            </w:r>
            <w:r w:rsidRPr="00B62010">
              <w:rPr>
                <w:rFonts w:hint="eastAsia"/>
                <w:noProof/>
                <w:color w:val="auto"/>
                <w:spacing w:val="-8"/>
                <w:szCs w:val="24"/>
              </w:rPr>
              <w:t>31</w:t>
            </w:r>
            <w:r w:rsidRPr="00B62010">
              <w:rPr>
                <w:rFonts w:hint="eastAsia"/>
                <w:noProof/>
                <w:color w:val="auto"/>
                <w:spacing w:val="-8"/>
                <w:szCs w:val="24"/>
              </w:rPr>
              <w:t>日付息。試計算</w:t>
            </w:r>
            <w:r w:rsidRPr="00B62010">
              <w:rPr>
                <w:rFonts w:hint="eastAsia"/>
                <w:noProof/>
                <w:color w:val="auto"/>
                <w:spacing w:val="-8"/>
                <w:szCs w:val="24"/>
              </w:rPr>
              <w:t>X8</w:t>
            </w:r>
            <w:r w:rsidRPr="00B62010">
              <w:rPr>
                <w:rFonts w:hint="eastAsia"/>
                <w:noProof/>
                <w:color w:val="auto"/>
                <w:spacing w:val="-8"/>
                <w:szCs w:val="24"/>
              </w:rPr>
              <w:t>年應資本化之利息金額為何？</w:t>
            </w:r>
            <w:r w:rsidRPr="00B62010">
              <w:rPr>
                <w:noProof/>
                <w:color w:val="auto"/>
                <w:spacing w:val="-8"/>
                <w:szCs w:val="24"/>
              </w:rPr>
              <w:t xml:space="preserve"> </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270" w:type="dxa"/>
            <w:gridSpan w:val="4"/>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 $101,820</w:t>
            </w:r>
          </w:p>
        </w:tc>
        <w:tc>
          <w:tcPr>
            <w:tcW w:w="3865" w:type="dxa"/>
            <w:gridSpan w:val="2"/>
          </w:tcPr>
          <w:p w:rsidR="00CC00EB" w:rsidRPr="00B62010" w:rsidRDefault="00CC00EB" w:rsidP="001072CB">
            <w:pPr>
              <w:tabs>
                <w:tab w:val="left" w:pos="643"/>
              </w:tabs>
              <w:jc w:val="both"/>
              <w:rPr>
                <w:noProof/>
                <w:color w:val="auto"/>
                <w:spacing w:val="-8"/>
                <w:szCs w:val="24"/>
              </w:rPr>
            </w:pPr>
            <w:r w:rsidRPr="00B62010">
              <w:rPr>
                <w:noProof/>
                <w:color w:val="auto"/>
                <w:spacing w:val="-8"/>
                <w:szCs w:val="24"/>
              </w:rPr>
              <w:t>(B) $112,500</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270" w:type="dxa"/>
            <w:gridSpan w:val="4"/>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 $141,420</w:t>
            </w:r>
          </w:p>
        </w:tc>
        <w:tc>
          <w:tcPr>
            <w:tcW w:w="3865" w:type="dxa"/>
            <w:gridSpan w:val="2"/>
          </w:tcPr>
          <w:p w:rsidR="00CC00EB" w:rsidRPr="00B62010" w:rsidRDefault="00CC00EB" w:rsidP="001072CB">
            <w:pPr>
              <w:tabs>
                <w:tab w:val="left" w:pos="643"/>
              </w:tabs>
              <w:jc w:val="both"/>
              <w:rPr>
                <w:noProof/>
                <w:color w:val="auto"/>
                <w:spacing w:val="-8"/>
                <w:szCs w:val="24"/>
              </w:rPr>
            </w:pPr>
            <w:r w:rsidRPr="00B62010">
              <w:rPr>
                <w:noProof/>
                <w:color w:val="auto"/>
                <w:spacing w:val="-8"/>
                <w:szCs w:val="24"/>
              </w:rPr>
              <w:t>(D) $200,250</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jc w:val="both"/>
              <w:rPr>
                <w:color w:val="auto"/>
                <w:szCs w:val="24"/>
              </w:rPr>
            </w:pPr>
            <w:r w:rsidRPr="00B62010">
              <w:rPr>
                <w:rFonts w:hint="eastAsia"/>
                <w:noProof/>
                <w:color w:val="auto"/>
                <w:spacing w:val="-8"/>
                <w:szCs w:val="24"/>
              </w:rPr>
              <w:t>解答</w:t>
            </w:r>
            <w:r w:rsidRPr="00B62010">
              <w:rPr>
                <w:rFonts w:ascii="標楷體" w:hAnsi="標楷體" w:hint="eastAsia"/>
                <w:noProof/>
                <w:color w:val="auto"/>
                <w:spacing w:val="-8"/>
                <w:szCs w:val="24"/>
              </w:rPr>
              <w:t>：</w:t>
            </w:r>
          </w:p>
          <w:p w:rsidR="00CC00EB" w:rsidRPr="00B62010" w:rsidRDefault="00CC00EB" w:rsidP="001072CB">
            <w:pPr>
              <w:jc w:val="both"/>
              <w:rPr>
                <w:color w:val="auto"/>
                <w:szCs w:val="24"/>
              </w:rPr>
            </w:pPr>
            <w:r w:rsidRPr="00B62010">
              <w:rPr>
                <w:rFonts w:hint="eastAsia"/>
                <w:color w:val="auto"/>
                <w:szCs w:val="24"/>
              </w:rPr>
              <w:t>專案借款</w:t>
            </w:r>
            <w:r w:rsidRPr="00B62010">
              <w:rPr>
                <w:rFonts w:hint="eastAsia"/>
                <w:color w:val="auto"/>
                <w:szCs w:val="24"/>
              </w:rPr>
              <w:t>=1,500,000*9%*10/12</w:t>
            </w:r>
            <w:r w:rsidRPr="00B62010">
              <w:rPr>
                <w:rFonts w:hint="eastAsia"/>
                <w:color w:val="auto"/>
                <w:szCs w:val="24"/>
              </w:rPr>
              <w:t>－</w:t>
            </w:r>
            <w:r w:rsidRPr="00B62010">
              <w:rPr>
                <w:rFonts w:hint="eastAsia"/>
                <w:color w:val="auto"/>
                <w:szCs w:val="24"/>
              </w:rPr>
              <w:t>(1,068,000*3%*4/12)=101,820</w:t>
            </w:r>
          </w:p>
          <w:p w:rsidR="00CC00EB" w:rsidRPr="00B62010" w:rsidRDefault="00CC00EB" w:rsidP="001072CB">
            <w:pPr>
              <w:jc w:val="both"/>
              <w:rPr>
                <w:color w:val="auto"/>
                <w:szCs w:val="24"/>
              </w:rPr>
            </w:pPr>
            <w:r w:rsidRPr="00B62010">
              <w:rPr>
                <w:rFonts w:hint="eastAsia"/>
                <w:color w:val="auto"/>
                <w:szCs w:val="24"/>
              </w:rPr>
              <w:t>一般借款</w:t>
            </w:r>
            <w:r w:rsidRPr="00B62010">
              <w:rPr>
                <w:rFonts w:hint="eastAsia"/>
                <w:color w:val="auto"/>
                <w:szCs w:val="24"/>
              </w:rPr>
              <w:t>=540,000*8.8%*10/12=39,600</w:t>
            </w:r>
            <w:r w:rsidRPr="00B62010">
              <w:rPr>
                <w:rFonts w:hint="eastAsia"/>
                <w:color w:val="auto"/>
                <w:szCs w:val="24"/>
              </w:rPr>
              <w:t>，實際利息為</w:t>
            </w:r>
            <w:r w:rsidRPr="00B62010">
              <w:rPr>
                <w:rFonts w:hint="eastAsia"/>
                <w:color w:val="auto"/>
                <w:szCs w:val="24"/>
              </w:rPr>
              <w:t>110,000</w:t>
            </w:r>
          </w:p>
          <w:p w:rsidR="00CC00EB" w:rsidRPr="00B62010" w:rsidRDefault="00CC00EB" w:rsidP="001072CB">
            <w:pPr>
              <w:jc w:val="both"/>
              <w:rPr>
                <w:color w:val="auto"/>
                <w:szCs w:val="24"/>
              </w:rPr>
            </w:pPr>
            <w:r w:rsidRPr="00B62010">
              <w:rPr>
                <w:rFonts w:hint="eastAsia"/>
                <w:color w:val="auto"/>
                <w:szCs w:val="24"/>
              </w:rPr>
              <w:t>因此，</w:t>
            </w:r>
            <w:r w:rsidRPr="00B62010">
              <w:rPr>
                <w:rFonts w:hint="eastAsia"/>
                <w:color w:val="auto"/>
                <w:szCs w:val="24"/>
              </w:rPr>
              <w:t>X8</w:t>
            </w:r>
            <w:r w:rsidRPr="00B62010">
              <w:rPr>
                <w:rFonts w:hint="eastAsia"/>
                <w:color w:val="auto"/>
                <w:szCs w:val="24"/>
              </w:rPr>
              <w:t>年可資本化利息為</w:t>
            </w:r>
            <w:r w:rsidRPr="00B62010">
              <w:rPr>
                <w:rFonts w:hint="eastAsia"/>
                <w:color w:val="auto"/>
                <w:szCs w:val="24"/>
              </w:rPr>
              <w:t>101,820+39,600=141,420</w:t>
            </w:r>
          </w:p>
        </w:tc>
      </w:tr>
    </w:tbl>
    <w:p w:rsidR="00CC00EB" w:rsidRPr="00B62010" w:rsidRDefault="00CC00EB" w:rsidP="00CC00EB">
      <w:pPr>
        <w:jc w:val="center"/>
        <w:rPr>
          <w:rFonts w:eastAsia="標楷體" w:hAnsi="標楷體"/>
          <w:sz w:val="26"/>
          <w:szCs w:val="26"/>
        </w:rPr>
      </w:pPr>
    </w:p>
    <w:p w:rsidR="00CC00EB" w:rsidRPr="00B62010" w:rsidRDefault="00CC00EB" w:rsidP="00CC00EB">
      <w:pPr>
        <w:widowControl/>
        <w:rPr>
          <w:rFonts w:eastAsia="標楷體" w:hAnsi="標楷體"/>
          <w:sz w:val="26"/>
          <w:szCs w:val="26"/>
        </w:rPr>
      </w:pPr>
      <w:r w:rsidRPr="00B62010">
        <w:rPr>
          <w:rFonts w:eastAsia="標楷體" w:hAnsi="標楷體"/>
          <w:sz w:val="26"/>
          <w:szCs w:val="26"/>
        </w:rPr>
        <w:br w:type="page"/>
      </w:r>
    </w:p>
    <w:p w:rsidR="00CC00EB" w:rsidRPr="00B62010" w:rsidRDefault="00CC00EB" w:rsidP="00CC00EB">
      <w:pPr>
        <w:jc w:val="center"/>
        <w:rPr>
          <w:rFonts w:eastAsia="標楷體" w:hAnsi="標楷體"/>
          <w:sz w:val="40"/>
          <w:szCs w:val="40"/>
        </w:rPr>
      </w:pPr>
      <w:r w:rsidRPr="00B62010">
        <w:rPr>
          <w:rFonts w:eastAsia="標楷體" w:hAnsi="標楷體" w:hint="eastAsia"/>
          <w:sz w:val="40"/>
          <w:szCs w:val="40"/>
        </w:rPr>
        <w:lastRenderedPageBreak/>
        <w:t>高級會計專業認證模擬試題</w:t>
      </w:r>
      <w:r w:rsidRPr="00B62010">
        <w:rPr>
          <w:rFonts w:eastAsia="標楷體" w:hAnsi="標楷體" w:hint="eastAsia"/>
          <w:sz w:val="40"/>
          <w:szCs w:val="40"/>
        </w:rPr>
        <w:t>(</w:t>
      </w:r>
      <w:r w:rsidRPr="00B62010">
        <w:rPr>
          <w:rFonts w:eastAsia="標楷體" w:hAnsi="標楷體" w:hint="eastAsia"/>
          <w:sz w:val="40"/>
          <w:szCs w:val="40"/>
        </w:rPr>
        <w:t>稅法</w:t>
      </w:r>
      <w:r w:rsidRPr="00B62010">
        <w:rPr>
          <w:rFonts w:eastAsia="標楷體" w:hAnsi="標楷體" w:hint="eastAsia"/>
          <w:sz w:val="40"/>
          <w:szCs w:val="40"/>
        </w:rPr>
        <w:t>)</w:t>
      </w:r>
    </w:p>
    <w:tbl>
      <w:tblPr>
        <w:tblStyle w:val="12"/>
        <w:tblW w:w="889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
        <w:gridCol w:w="2033"/>
        <w:gridCol w:w="2024"/>
        <w:gridCol w:w="10"/>
        <w:gridCol w:w="203"/>
        <w:gridCol w:w="1831"/>
        <w:gridCol w:w="2034"/>
      </w:tblGrid>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26" w:name="_Toc527109551"/>
            <w:r w:rsidRPr="00B62010">
              <w:rPr>
                <w:rFonts w:hint="eastAsia"/>
                <w:bCs/>
                <w:color w:val="auto"/>
                <w:szCs w:val="24"/>
              </w:rPr>
              <w:t>1.</w:t>
            </w:r>
            <w:bookmarkEnd w:id="26"/>
          </w:p>
        </w:tc>
        <w:tc>
          <w:tcPr>
            <w:tcW w:w="8135" w:type="dxa"/>
            <w:gridSpan w:val="6"/>
          </w:tcPr>
          <w:p w:rsidR="00CC00EB" w:rsidRPr="00B62010" w:rsidRDefault="00CC00EB" w:rsidP="001072CB">
            <w:pPr>
              <w:spacing w:line="400" w:lineRule="exact"/>
              <w:rPr>
                <w:noProof/>
                <w:color w:val="auto"/>
                <w:spacing w:val="-8"/>
                <w:szCs w:val="24"/>
              </w:rPr>
            </w:pPr>
            <w:r w:rsidRPr="00B62010">
              <w:rPr>
                <w:noProof/>
                <w:color w:val="auto"/>
                <w:spacing w:val="-8"/>
                <w:szCs w:val="24"/>
              </w:rPr>
              <w:t>租稅的課徵，經濟的實質重於法律的形式</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67"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w:t>
            </w:r>
            <w:r w:rsidRPr="00B62010">
              <w:rPr>
                <w:color w:val="auto"/>
              </w:rPr>
              <w:t xml:space="preserve"> </w:t>
            </w:r>
            <w:r w:rsidRPr="00B62010">
              <w:rPr>
                <w:noProof/>
                <w:color w:val="auto"/>
                <w:spacing w:val="-8"/>
                <w:szCs w:val="24"/>
              </w:rPr>
              <w:t>租稅法律主義</w:t>
            </w:r>
          </w:p>
        </w:tc>
        <w:tc>
          <w:tcPr>
            <w:tcW w:w="4068"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(B)</w:t>
            </w:r>
            <w:r w:rsidRPr="00B62010">
              <w:rPr>
                <w:rFonts w:hint="eastAsia"/>
                <w:color w:val="auto"/>
              </w:rPr>
              <w:t xml:space="preserve"> </w:t>
            </w:r>
            <w:r w:rsidRPr="00B62010">
              <w:rPr>
                <w:rFonts w:hint="eastAsia"/>
                <w:noProof/>
                <w:color w:val="auto"/>
                <w:spacing w:val="-8"/>
                <w:szCs w:val="24"/>
              </w:rPr>
              <w:t>量能課稅原則</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67"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w:t>
            </w:r>
            <w:r w:rsidRPr="00B62010">
              <w:rPr>
                <w:rFonts w:hint="eastAsia"/>
                <w:color w:val="auto"/>
              </w:rPr>
              <w:t xml:space="preserve"> </w:t>
            </w:r>
            <w:r w:rsidRPr="00B62010">
              <w:rPr>
                <w:rFonts w:hint="eastAsia"/>
                <w:noProof/>
                <w:color w:val="auto"/>
                <w:spacing w:val="-8"/>
                <w:szCs w:val="24"/>
              </w:rPr>
              <w:t>實質課稅原則</w:t>
            </w:r>
          </w:p>
        </w:tc>
        <w:tc>
          <w:tcPr>
            <w:tcW w:w="4068"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(D)</w:t>
            </w:r>
            <w:r w:rsidRPr="00B62010">
              <w:rPr>
                <w:rFonts w:hint="eastAsia"/>
                <w:color w:val="auto"/>
              </w:rPr>
              <w:t xml:space="preserve"> </w:t>
            </w:r>
            <w:r w:rsidRPr="00B62010">
              <w:rPr>
                <w:rFonts w:hint="eastAsia"/>
                <w:noProof/>
                <w:color w:val="auto"/>
                <w:spacing w:val="-8"/>
                <w:szCs w:val="24"/>
              </w:rPr>
              <w:t>從輕從優原則</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tabs>
                <w:tab w:val="left" w:pos="643"/>
              </w:tabs>
              <w:jc w:val="both"/>
              <w:rPr>
                <w:noProof/>
                <w:color w:val="auto"/>
                <w:spacing w:val="-8"/>
                <w:szCs w:val="24"/>
              </w:rPr>
            </w:pP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27" w:name="_Toc527109552"/>
            <w:r w:rsidRPr="00B62010">
              <w:rPr>
                <w:rFonts w:hint="eastAsia"/>
                <w:bCs/>
                <w:color w:val="auto"/>
                <w:szCs w:val="24"/>
              </w:rPr>
              <w:t>2.</w:t>
            </w:r>
            <w:bookmarkEnd w:id="27"/>
          </w:p>
        </w:tc>
        <w:tc>
          <w:tcPr>
            <w:tcW w:w="8135" w:type="dxa"/>
            <w:gridSpan w:val="6"/>
          </w:tcPr>
          <w:p w:rsidR="00CC00EB" w:rsidRPr="00B62010" w:rsidRDefault="00CC00EB" w:rsidP="001072CB">
            <w:pPr>
              <w:tabs>
                <w:tab w:val="left" w:pos="643"/>
              </w:tabs>
              <w:jc w:val="both"/>
              <w:rPr>
                <w:noProof/>
                <w:color w:val="auto"/>
                <w:spacing w:val="-8"/>
                <w:szCs w:val="24"/>
              </w:rPr>
            </w:pPr>
            <w:r w:rsidRPr="00B62010">
              <w:rPr>
                <w:noProof/>
                <w:color w:val="auto"/>
                <w:spacing w:val="-8"/>
                <w:szCs w:val="24"/>
              </w:rPr>
              <w:t>在稅捐的徵收，下列那一個稅最為優先</w:t>
            </w:r>
            <w:r w:rsidRPr="00B62010">
              <w:rPr>
                <w:rFonts w:hint="eastAsia"/>
                <w:noProof/>
                <w:color w:val="auto"/>
                <w:spacing w:val="-8"/>
                <w:szCs w:val="24"/>
              </w:rPr>
              <w:t xml:space="preserve"> </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57"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w:t>
            </w:r>
            <w:r w:rsidRPr="00B62010">
              <w:rPr>
                <w:rFonts w:hint="eastAsia"/>
                <w:color w:val="auto"/>
                <w:szCs w:val="24"/>
              </w:rPr>
              <w:t xml:space="preserve"> </w:t>
            </w:r>
            <w:r w:rsidRPr="00B62010">
              <w:rPr>
                <w:noProof/>
                <w:color w:val="auto"/>
                <w:spacing w:val="-8"/>
                <w:szCs w:val="24"/>
              </w:rPr>
              <w:t>遺產稅</w:t>
            </w:r>
          </w:p>
        </w:tc>
        <w:tc>
          <w:tcPr>
            <w:tcW w:w="4078" w:type="dxa"/>
            <w:gridSpan w:val="4"/>
          </w:tcPr>
          <w:p w:rsidR="00CC00EB" w:rsidRPr="00B62010" w:rsidRDefault="00CC00EB" w:rsidP="001072CB">
            <w:pPr>
              <w:tabs>
                <w:tab w:val="left" w:pos="643"/>
              </w:tabs>
              <w:jc w:val="both"/>
              <w:rPr>
                <w:noProof/>
                <w:color w:val="auto"/>
                <w:spacing w:val="-8"/>
                <w:szCs w:val="24"/>
              </w:rPr>
            </w:pPr>
            <w:r w:rsidRPr="00B62010">
              <w:rPr>
                <w:noProof/>
                <w:color w:val="auto"/>
                <w:spacing w:val="-8"/>
                <w:szCs w:val="24"/>
              </w:rPr>
              <w:t>(B)</w:t>
            </w:r>
            <w:r w:rsidRPr="00B62010">
              <w:rPr>
                <w:rFonts w:hint="eastAsia"/>
                <w:color w:val="auto"/>
                <w:szCs w:val="24"/>
              </w:rPr>
              <w:t xml:space="preserve"> </w:t>
            </w:r>
            <w:r w:rsidRPr="00B62010">
              <w:rPr>
                <w:noProof/>
                <w:color w:val="auto"/>
                <w:spacing w:val="-8"/>
                <w:szCs w:val="24"/>
              </w:rPr>
              <w:t>證券交易稅</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57"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w:t>
            </w:r>
            <w:r w:rsidRPr="00B62010">
              <w:rPr>
                <w:rFonts w:hint="eastAsia"/>
                <w:color w:val="auto"/>
                <w:szCs w:val="24"/>
              </w:rPr>
              <w:t xml:space="preserve"> </w:t>
            </w:r>
            <w:r w:rsidRPr="00B62010">
              <w:rPr>
                <w:noProof/>
                <w:color w:val="auto"/>
                <w:spacing w:val="-8"/>
                <w:szCs w:val="24"/>
              </w:rPr>
              <w:t>所得稅</w:t>
            </w:r>
          </w:p>
        </w:tc>
        <w:tc>
          <w:tcPr>
            <w:tcW w:w="4078" w:type="dxa"/>
            <w:gridSpan w:val="4"/>
          </w:tcPr>
          <w:p w:rsidR="00CC00EB" w:rsidRPr="00B62010" w:rsidRDefault="00CC00EB" w:rsidP="001072CB">
            <w:pPr>
              <w:tabs>
                <w:tab w:val="left" w:pos="643"/>
              </w:tabs>
              <w:jc w:val="both"/>
              <w:rPr>
                <w:noProof/>
                <w:color w:val="auto"/>
                <w:spacing w:val="-8"/>
                <w:szCs w:val="24"/>
              </w:rPr>
            </w:pPr>
            <w:r w:rsidRPr="00B62010">
              <w:rPr>
                <w:noProof/>
                <w:color w:val="auto"/>
                <w:spacing w:val="-8"/>
                <w:szCs w:val="24"/>
              </w:rPr>
              <w:t>(</w:t>
            </w:r>
            <w:r w:rsidRPr="00B62010">
              <w:rPr>
                <w:rFonts w:hint="eastAsia"/>
                <w:noProof/>
                <w:color w:val="auto"/>
                <w:spacing w:val="-8"/>
                <w:szCs w:val="24"/>
              </w:rPr>
              <w:t>D</w:t>
            </w:r>
            <w:r w:rsidRPr="00B62010">
              <w:rPr>
                <w:noProof/>
                <w:color w:val="auto"/>
                <w:spacing w:val="-8"/>
                <w:szCs w:val="24"/>
              </w:rPr>
              <w:t>)</w:t>
            </w:r>
            <w:r w:rsidRPr="00B62010">
              <w:rPr>
                <w:rFonts w:hint="eastAsia"/>
                <w:color w:val="auto"/>
                <w:szCs w:val="24"/>
              </w:rPr>
              <w:t xml:space="preserve"> </w:t>
            </w:r>
            <w:r w:rsidRPr="00B62010">
              <w:rPr>
                <w:noProof/>
                <w:color w:val="auto"/>
                <w:spacing w:val="-8"/>
                <w:szCs w:val="24"/>
              </w:rPr>
              <w:t>土地增值稅</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tabs>
                <w:tab w:val="left" w:pos="643"/>
              </w:tabs>
              <w:jc w:val="both"/>
              <w:rPr>
                <w:noProof/>
                <w:color w:val="auto"/>
                <w:spacing w:val="-8"/>
                <w:szCs w:val="24"/>
              </w:rPr>
            </w:pPr>
          </w:p>
        </w:tc>
      </w:tr>
      <w:tr w:rsidR="00B62010" w:rsidRPr="00B62010" w:rsidTr="001072CB">
        <w:trPr>
          <w:trHeight w:val="385"/>
        </w:trPr>
        <w:tc>
          <w:tcPr>
            <w:tcW w:w="763" w:type="dxa"/>
          </w:tcPr>
          <w:p w:rsidR="00CC00EB" w:rsidRPr="00B62010" w:rsidRDefault="00CC00EB" w:rsidP="001072CB">
            <w:pPr>
              <w:widowControl/>
              <w:ind w:rightChars="-22" w:right="-53"/>
              <w:jc w:val="right"/>
              <w:outlineLvl w:val="1"/>
              <w:rPr>
                <w:bCs/>
                <w:color w:val="auto"/>
                <w:szCs w:val="24"/>
              </w:rPr>
            </w:pPr>
            <w:bookmarkStart w:id="28" w:name="_Toc527109553"/>
            <w:r w:rsidRPr="00B62010">
              <w:rPr>
                <w:rFonts w:hint="eastAsia"/>
                <w:bCs/>
                <w:color w:val="auto"/>
                <w:szCs w:val="24"/>
              </w:rPr>
              <w:t>3.</w:t>
            </w:r>
            <w:bookmarkEnd w:id="28"/>
          </w:p>
        </w:tc>
        <w:tc>
          <w:tcPr>
            <w:tcW w:w="8135" w:type="dxa"/>
            <w:gridSpan w:val="6"/>
          </w:tcPr>
          <w:p w:rsidR="00CC00EB" w:rsidRPr="00B62010" w:rsidRDefault="00CC00EB" w:rsidP="001072CB">
            <w:pPr>
              <w:spacing w:line="400" w:lineRule="exact"/>
              <w:rPr>
                <w:noProof/>
                <w:color w:val="auto"/>
                <w:spacing w:val="-8"/>
                <w:szCs w:val="24"/>
              </w:rPr>
            </w:pPr>
            <w:r w:rsidRPr="00B62010">
              <w:rPr>
                <w:rFonts w:hint="eastAsia"/>
                <w:noProof/>
                <w:color w:val="auto"/>
                <w:spacing w:val="-8"/>
                <w:szCs w:val="24"/>
              </w:rPr>
              <w:t>某甲未申報</w:t>
            </w:r>
            <w:r w:rsidRPr="00B62010">
              <w:rPr>
                <w:rFonts w:hint="eastAsia"/>
                <w:noProof/>
                <w:color w:val="auto"/>
                <w:spacing w:val="-8"/>
                <w:szCs w:val="24"/>
              </w:rPr>
              <w:t>101</w:t>
            </w:r>
            <w:r w:rsidRPr="00B62010">
              <w:rPr>
                <w:rFonts w:hint="eastAsia"/>
                <w:noProof/>
                <w:color w:val="auto"/>
                <w:spacing w:val="-8"/>
                <w:szCs w:val="24"/>
              </w:rPr>
              <w:t>年的綜合所得稅，請問自那一天起，逾稅捐的核課期間</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67"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w:t>
            </w:r>
            <w:r w:rsidRPr="00B62010">
              <w:rPr>
                <w:rFonts w:hint="eastAsia"/>
                <w:color w:val="auto"/>
                <w:szCs w:val="24"/>
              </w:rPr>
              <w:t xml:space="preserve"> </w:t>
            </w:r>
            <w:r w:rsidRPr="00B62010">
              <w:rPr>
                <w:rFonts w:hint="eastAsia"/>
                <w:noProof/>
                <w:color w:val="auto"/>
                <w:spacing w:val="-8"/>
                <w:szCs w:val="24"/>
              </w:rPr>
              <w:t>106</w:t>
            </w:r>
            <w:r w:rsidRPr="00B62010">
              <w:rPr>
                <w:rFonts w:hint="eastAsia"/>
                <w:noProof/>
                <w:color w:val="auto"/>
                <w:spacing w:val="-8"/>
                <w:szCs w:val="24"/>
              </w:rPr>
              <w:t>年</w:t>
            </w:r>
            <w:r w:rsidRPr="00B62010">
              <w:rPr>
                <w:rFonts w:hint="eastAsia"/>
                <w:noProof/>
                <w:color w:val="auto"/>
                <w:spacing w:val="-8"/>
                <w:szCs w:val="24"/>
              </w:rPr>
              <w:t>5</w:t>
            </w:r>
            <w:r w:rsidRPr="00B62010">
              <w:rPr>
                <w:rFonts w:hint="eastAsia"/>
                <w:noProof/>
                <w:color w:val="auto"/>
                <w:spacing w:val="-8"/>
                <w:szCs w:val="24"/>
              </w:rPr>
              <w:t>月</w:t>
            </w:r>
            <w:r w:rsidRPr="00B62010">
              <w:rPr>
                <w:rFonts w:hint="eastAsia"/>
                <w:noProof/>
                <w:color w:val="auto"/>
                <w:spacing w:val="-8"/>
                <w:szCs w:val="24"/>
              </w:rPr>
              <w:t>31</w:t>
            </w:r>
            <w:r w:rsidRPr="00B62010">
              <w:rPr>
                <w:rFonts w:hint="eastAsia"/>
                <w:noProof/>
                <w:color w:val="auto"/>
                <w:spacing w:val="-8"/>
                <w:szCs w:val="24"/>
              </w:rPr>
              <w:t>日</w:t>
            </w:r>
          </w:p>
        </w:tc>
        <w:tc>
          <w:tcPr>
            <w:tcW w:w="4068"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(B)</w:t>
            </w:r>
            <w:r w:rsidRPr="00B62010">
              <w:rPr>
                <w:rFonts w:hint="eastAsia"/>
                <w:color w:val="auto"/>
                <w:szCs w:val="24"/>
              </w:rPr>
              <w:t xml:space="preserve"> </w:t>
            </w:r>
            <w:r w:rsidRPr="00B62010">
              <w:rPr>
                <w:rFonts w:hint="eastAsia"/>
                <w:noProof/>
                <w:color w:val="auto"/>
                <w:spacing w:val="-8"/>
                <w:szCs w:val="24"/>
              </w:rPr>
              <w:t>107</w:t>
            </w:r>
            <w:r w:rsidRPr="00B62010">
              <w:rPr>
                <w:rFonts w:hint="eastAsia"/>
                <w:noProof/>
                <w:color w:val="auto"/>
                <w:spacing w:val="-8"/>
                <w:szCs w:val="24"/>
              </w:rPr>
              <w:t>年</w:t>
            </w:r>
            <w:r w:rsidRPr="00B62010">
              <w:rPr>
                <w:rFonts w:hint="eastAsia"/>
                <w:noProof/>
                <w:color w:val="auto"/>
                <w:spacing w:val="-8"/>
                <w:szCs w:val="24"/>
              </w:rPr>
              <w:t>5</w:t>
            </w:r>
            <w:r w:rsidRPr="00B62010">
              <w:rPr>
                <w:rFonts w:hint="eastAsia"/>
                <w:noProof/>
                <w:color w:val="auto"/>
                <w:spacing w:val="-8"/>
                <w:szCs w:val="24"/>
              </w:rPr>
              <w:t>月</w:t>
            </w:r>
            <w:r w:rsidRPr="00B62010">
              <w:rPr>
                <w:rFonts w:hint="eastAsia"/>
                <w:noProof/>
                <w:color w:val="auto"/>
                <w:spacing w:val="-8"/>
                <w:szCs w:val="24"/>
              </w:rPr>
              <w:t>31</w:t>
            </w:r>
            <w:r w:rsidRPr="00B62010">
              <w:rPr>
                <w:rFonts w:hint="eastAsia"/>
                <w:noProof/>
                <w:color w:val="auto"/>
                <w:spacing w:val="-8"/>
                <w:szCs w:val="24"/>
              </w:rPr>
              <w:t>日</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67"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w:t>
            </w:r>
            <w:r w:rsidRPr="00B62010">
              <w:rPr>
                <w:rFonts w:hint="eastAsia"/>
                <w:color w:val="auto"/>
                <w:szCs w:val="24"/>
              </w:rPr>
              <w:t xml:space="preserve"> </w:t>
            </w:r>
            <w:r w:rsidRPr="00B62010">
              <w:rPr>
                <w:rFonts w:hint="eastAsia"/>
                <w:noProof/>
                <w:color w:val="auto"/>
                <w:spacing w:val="-8"/>
                <w:szCs w:val="24"/>
              </w:rPr>
              <w:t>108</w:t>
            </w:r>
            <w:r w:rsidRPr="00B62010">
              <w:rPr>
                <w:rFonts w:hint="eastAsia"/>
                <w:noProof/>
                <w:color w:val="auto"/>
                <w:spacing w:val="-8"/>
                <w:szCs w:val="24"/>
              </w:rPr>
              <w:t>年</w:t>
            </w:r>
            <w:r w:rsidRPr="00B62010">
              <w:rPr>
                <w:rFonts w:hint="eastAsia"/>
                <w:noProof/>
                <w:color w:val="auto"/>
                <w:spacing w:val="-8"/>
                <w:szCs w:val="24"/>
              </w:rPr>
              <w:t>5</w:t>
            </w:r>
            <w:r w:rsidRPr="00B62010">
              <w:rPr>
                <w:rFonts w:hint="eastAsia"/>
                <w:noProof/>
                <w:color w:val="auto"/>
                <w:spacing w:val="-8"/>
                <w:szCs w:val="24"/>
              </w:rPr>
              <w:t>月</w:t>
            </w:r>
            <w:r w:rsidRPr="00B62010">
              <w:rPr>
                <w:rFonts w:hint="eastAsia"/>
                <w:noProof/>
                <w:color w:val="auto"/>
                <w:spacing w:val="-8"/>
                <w:szCs w:val="24"/>
              </w:rPr>
              <w:t>31</w:t>
            </w:r>
            <w:r w:rsidRPr="00B62010">
              <w:rPr>
                <w:rFonts w:hint="eastAsia"/>
                <w:noProof/>
                <w:color w:val="auto"/>
                <w:spacing w:val="-8"/>
                <w:szCs w:val="24"/>
              </w:rPr>
              <w:t>日</w:t>
            </w:r>
          </w:p>
        </w:tc>
        <w:tc>
          <w:tcPr>
            <w:tcW w:w="4068"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(D)</w:t>
            </w:r>
            <w:r w:rsidRPr="00B62010">
              <w:rPr>
                <w:rFonts w:hint="eastAsia"/>
                <w:noProof/>
                <w:color w:val="auto"/>
                <w:spacing w:val="-8"/>
                <w:szCs w:val="24"/>
              </w:rPr>
              <w:t xml:space="preserve"> 109</w:t>
            </w:r>
            <w:r w:rsidRPr="00B62010">
              <w:rPr>
                <w:rFonts w:hint="eastAsia"/>
                <w:noProof/>
                <w:color w:val="auto"/>
                <w:spacing w:val="-8"/>
                <w:szCs w:val="24"/>
              </w:rPr>
              <w:t>年</w:t>
            </w:r>
            <w:r w:rsidRPr="00B62010">
              <w:rPr>
                <w:rFonts w:hint="eastAsia"/>
                <w:noProof/>
                <w:color w:val="auto"/>
                <w:spacing w:val="-8"/>
                <w:szCs w:val="24"/>
              </w:rPr>
              <w:t>5</w:t>
            </w:r>
            <w:r w:rsidRPr="00B62010">
              <w:rPr>
                <w:rFonts w:hint="eastAsia"/>
                <w:noProof/>
                <w:color w:val="auto"/>
                <w:spacing w:val="-8"/>
                <w:szCs w:val="24"/>
              </w:rPr>
              <w:t>月</w:t>
            </w:r>
            <w:r w:rsidRPr="00B62010">
              <w:rPr>
                <w:rFonts w:hint="eastAsia"/>
                <w:noProof/>
                <w:color w:val="auto"/>
                <w:spacing w:val="-8"/>
                <w:szCs w:val="24"/>
              </w:rPr>
              <w:t>31</w:t>
            </w:r>
            <w:r w:rsidRPr="00B62010">
              <w:rPr>
                <w:rFonts w:hint="eastAsia"/>
                <w:noProof/>
                <w:color w:val="auto"/>
                <w:spacing w:val="-8"/>
                <w:szCs w:val="24"/>
              </w:rPr>
              <w:t>日</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spacing w:line="400" w:lineRule="exact"/>
              <w:rPr>
                <w:color w:val="auto"/>
                <w:szCs w:val="24"/>
              </w:rPr>
            </w:pP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29" w:name="_Toc527109554"/>
            <w:r w:rsidRPr="00B62010">
              <w:rPr>
                <w:rFonts w:hint="eastAsia"/>
                <w:bCs/>
                <w:color w:val="auto"/>
                <w:szCs w:val="24"/>
              </w:rPr>
              <w:t>4.</w:t>
            </w:r>
            <w:bookmarkEnd w:id="29"/>
          </w:p>
        </w:tc>
        <w:tc>
          <w:tcPr>
            <w:tcW w:w="8135" w:type="dxa"/>
            <w:gridSpan w:val="6"/>
          </w:tcPr>
          <w:p w:rsidR="00CC00EB" w:rsidRPr="00B62010" w:rsidRDefault="00CC00EB" w:rsidP="001072CB">
            <w:pPr>
              <w:spacing w:line="400" w:lineRule="exact"/>
              <w:rPr>
                <w:color w:val="auto"/>
                <w:szCs w:val="24"/>
              </w:rPr>
            </w:pPr>
            <w:r w:rsidRPr="00B62010">
              <w:rPr>
                <w:color w:val="auto"/>
                <w:szCs w:val="24"/>
              </w:rPr>
              <w:t>下列那一類所得在申報綜合所得稅時，没有成本費用可扣除</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67"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w:t>
            </w:r>
            <w:r w:rsidRPr="00B62010">
              <w:rPr>
                <w:rFonts w:hAnsi="標楷體"/>
                <w:noProof/>
                <w:color w:val="auto"/>
                <w:spacing w:val="-8"/>
                <w:szCs w:val="24"/>
              </w:rPr>
              <w:t xml:space="preserve"> </w:t>
            </w:r>
            <w:r w:rsidRPr="00B62010">
              <w:rPr>
                <w:color w:val="auto"/>
                <w:szCs w:val="24"/>
              </w:rPr>
              <w:t>利息所得</w:t>
            </w:r>
          </w:p>
        </w:tc>
        <w:tc>
          <w:tcPr>
            <w:tcW w:w="4068"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(B)</w:t>
            </w:r>
            <w:r w:rsidRPr="00B62010">
              <w:rPr>
                <w:rFonts w:hAnsi="標楷體"/>
                <w:noProof/>
                <w:color w:val="auto"/>
                <w:spacing w:val="-8"/>
                <w:szCs w:val="24"/>
              </w:rPr>
              <w:t xml:space="preserve"> </w:t>
            </w:r>
            <w:r w:rsidRPr="00B62010">
              <w:rPr>
                <w:color w:val="auto"/>
                <w:szCs w:val="24"/>
              </w:rPr>
              <w:t>財產交易所得</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67" w:type="dxa"/>
            <w:gridSpan w:val="3"/>
          </w:tcPr>
          <w:p w:rsidR="00CC00EB" w:rsidRPr="00B62010" w:rsidRDefault="00CC00EB" w:rsidP="001072CB">
            <w:pPr>
              <w:tabs>
                <w:tab w:val="left" w:pos="643"/>
              </w:tabs>
              <w:jc w:val="both"/>
              <w:rPr>
                <w:rFonts w:hAnsi="標楷體"/>
                <w:noProof/>
                <w:color w:val="auto"/>
                <w:spacing w:val="-8"/>
                <w:szCs w:val="24"/>
              </w:rPr>
            </w:pPr>
            <w:r w:rsidRPr="00B62010">
              <w:rPr>
                <w:noProof/>
                <w:color w:val="auto"/>
                <w:spacing w:val="-8"/>
                <w:szCs w:val="24"/>
              </w:rPr>
              <w:t>(C)</w:t>
            </w:r>
            <w:r w:rsidRPr="00B62010">
              <w:rPr>
                <w:rFonts w:hAnsi="標楷體"/>
                <w:noProof/>
                <w:color w:val="auto"/>
                <w:spacing w:val="-8"/>
                <w:szCs w:val="24"/>
              </w:rPr>
              <w:t xml:space="preserve"> </w:t>
            </w:r>
            <w:r w:rsidRPr="00B62010">
              <w:rPr>
                <w:color w:val="auto"/>
                <w:szCs w:val="24"/>
              </w:rPr>
              <w:t>執行業務所得</w:t>
            </w:r>
          </w:p>
        </w:tc>
        <w:tc>
          <w:tcPr>
            <w:tcW w:w="4068" w:type="dxa"/>
            <w:gridSpan w:val="3"/>
          </w:tcPr>
          <w:p w:rsidR="00CC00EB" w:rsidRPr="00B62010" w:rsidRDefault="00CC00EB" w:rsidP="001072CB">
            <w:pPr>
              <w:tabs>
                <w:tab w:val="left" w:pos="643"/>
              </w:tabs>
              <w:jc w:val="both"/>
              <w:rPr>
                <w:rFonts w:hAnsi="標楷體"/>
                <w:noProof/>
                <w:color w:val="auto"/>
                <w:spacing w:val="-8"/>
                <w:szCs w:val="24"/>
              </w:rPr>
            </w:pPr>
            <w:r w:rsidRPr="00B62010">
              <w:rPr>
                <w:noProof/>
                <w:color w:val="auto"/>
                <w:spacing w:val="-8"/>
                <w:szCs w:val="24"/>
              </w:rPr>
              <w:t>(D)</w:t>
            </w:r>
            <w:r w:rsidRPr="00B62010">
              <w:rPr>
                <w:rFonts w:hAnsi="標楷體"/>
                <w:noProof/>
                <w:color w:val="auto"/>
                <w:spacing w:val="-8"/>
                <w:szCs w:val="24"/>
              </w:rPr>
              <w:t xml:space="preserve"> </w:t>
            </w:r>
            <w:r w:rsidRPr="00B62010">
              <w:rPr>
                <w:color w:val="auto"/>
                <w:szCs w:val="24"/>
              </w:rPr>
              <w:t>租賃所得</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tabs>
                <w:tab w:val="left" w:pos="643"/>
              </w:tabs>
              <w:jc w:val="both"/>
              <w:rPr>
                <w:rFonts w:hAnsi="標楷體"/>
                <w:noProof/>
                <w:color w:val="auto"/>
                <w:spacing w:val="-8"/>
                <w:szCs w:val="24"/>
              </w:rPr>
            </w:pP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30" w:name="_Toc527109555"/>
            <w:r w:rsidRPr="00B62010">
              <w:rPr>
                <w:rFonts w:hint="eastAsia"/>
                <w:bCs/>
                <w:color w:val="auto"/>
                <w:szCs w:val="24"/>
              </w:rPr>
              <w:t>5.</w:t>
            </w:r>
            <w:bookmarkEnd w:id="30"/>
          </w:p>
        </w:tc>
        <w:tc>
          <w:tcPr>
            <w:tcW w:w="8135" w:type="dxa"/>
            <w:gridSpan w:val="6"/>
          </w:tcPr>
          <w:p w:rsidR="00CC00EB" w:rsidRPr="00B62010" w:rsidRDefault="00CC00EB" w:rsidP="001072CB">
            <w:pPr>
              <w:tabs>
                <w:tab w:val="left" w:pos="643"/>
              </w:tabs>
              <w:jc w:val="both"/>
              <w:rPr>
                <w:color w:val="auto"/>
              </w:rPr>
            </w:pPr>
            <w:r w:rsidRPr="00B62010">
              <w:rPr>
                <w:color w:val="auto"/>
                <w:szCs w:val="24"/>
              </w:rPr>
              <w:t>下列那一種所得屬免稅所得</w:t>
            </w:r>
            <w:r w:rsidRPr="00B62010">
              <w:rPr>
                <w:rFonts w:hint="eastAsia"/>
                <w:color w:val="auto"/>
                <w:szCs w:val="24"/>
              </w:rPr>
              <w:t xml:space="preserve"> </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67"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w:t>
            </w:r>
            <w:r w:rsidRPr="00B62010">
              <w:rPr>
                <w:rFonts w:hint="eastAsia"/>
                <w:color w:val="auto"/>
              </w:rPr>
              <w:t xml:space="preserve"> </w:t>
            </w:r>
            <w:r w:rsidRPr="00B62010">
              <w:rPr>
                <w:color w:val="auto"/>
                <w:szCs w:val="24"/>
              </w:rPr>
              <w:t>金融機構存款利息所得</w:t>
            </w:r>
          </w:p>
        </w:tc>
        <w:tc>
          <w:tcPr>
            <w:tcW w:w="4068"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(B)</w:t>
            </w:r>
            <w:r w:rsidRPr="00B62010">
              <w:rPr>
                <w:rFonts w:hint="eastAsia"/>
                <w:color w:val="auto"/>
              </w:rPr>
              <w:t xml:space="preserve"> </w:t>
            </w:r>
            <w:r w:rsidRPr="00B62010">
              <w:rPr>
                <w:color w:val="auto"/>
                <w:szCs w:val="24"/>
              </w:rPr>
              <w:t>取自個人贈與的所得</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67"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w:t>
            </w:r>
            <w:r w:rsidRPr="00B62010">
              <w:rPr>
                <w:rFonts w:hint="eastAsia"/>
                <w:noProof/>
                <w:color w:val="auto"/>
                <w:spacing w:val="-8"/>
                <w:szCs w:val="24"/>
              </w:rPr>
              <w:t xml:space="preserve"> </w:t>
            </w:r>
            <w:r w:rsidRPr="00B62010">
              <w:rPr>
                <w:color w:val="auto"/>
                <w:szCs w:val="24"/>
              </w:rPr>
              <w:t>取得營利事業贈與的所得</w:t>
            </w:r>
          </w:p>
        </w:tc>
        <w:tc>
          <w:tcPr>
            <w:tcW w:w="4068" w:type="dxa"/>
            <w:gridSpan w:val="3"/>
          </w:tcPr>
          <w:p w:rsidR="00CC00EB" w:rsidRPr="00B62010" w:rsidRDefault="00CC00EB" w:rsidP="001072CB">
            <w:pPr>
              <w:tabs>
                <w:tab w:val="left" w:pos="643"/>
              </w:tabs>
              <w:jc w:val="both"/>
              <w:rPr>
                <w:color w:val="auto"/>
              </w:rPr>
            </w:pPr>
            <w:r w:rsidRPr="00B62010">
              <w:rPr>
                <w:noProof/>
                <w:color w:val="auto"/>
                <w:spacing w:val="-8"/>
                <w:szCs w:val="24"/>
              </w:rPr>
              <w:t>(D)</w:t>
            </w:r>
            <w:r w:rsidRPr="00B62010">
              <w:rPr>
                <w:rFonts w:hint="eastAsia"/>
                <w:noProof/>
                <w:color w:val="auto"/>
                <w:spacing w:val="-8"/>
                <w:szCs w:val="24"/>
              </w:rPr>
              <w:t xml:space="preserve"> </w:t>
            </w:r>
            <w:r w:rsidRPr="00B62010">
              <w:rPr>
                <w:color w:val="auto"/>
                <w:szCs w:val="24"/>
              </w:rPr>
              <w:t>出租土地的所得</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tabs>
                <w:tab w:val="left" w:pos="643"/>
              </w:tabs>
              <w:jc w:val="both"/>
              <w:rPr>
                <w:noProof/>
                <w:color w:val="auto"/>
                <w:spacing w:val="-8"/>
                <w:szCs w:val="24"/>
              </w:rPr>
            </w:pP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31" w:name="_Toc527109556"/>
            <w:r w:rsidRPr="00B62010">
              <w:rPr>
                <w:rFonts w:hint="eastAsia"/>
                <w:bCs/>
                <w:color w:val="auto"/>
                <w:szCs w:val="24"/>
              </w:rPr>
              <w:t>6.</w:t>
            </w:r>
            <w:bookmarkEnd w:id="31"/>
          </w:p>
        </w:tc>
        <w:tc>
          <w:tcPr>
            <w:tcW w:w="8135" w:type="dxa"/>
            <w:gridSpan w:val="6"/>
          </w:tcPr>
          <w:p w:rsidR="00CC00EB" w:rsidRPr="00B62010" w:rsidRDefault="00CC00EB" w:rsidP="001072CB">
            <w:pPr>
              <w:jc w:val="both"/>
              <w:rPr>
                <w:noProof/>
                <w:color w:val="auto"/>
                <w:spacing w:val="-8"/>
                <w:szCs w:val="24"/>
              </w:rPr>
            </w:pPr>
            <w:r w:rsidRPr="00B62010">
              <w:rPr>
                <w:noProof/>
                <w:color w:val="auto"/>
                <w:spacing w:val="-8"/>
                <w:szCs w:val="24"/>
              </w:rPr>
              <w:t>A</w:t>
            </w:r>
            <w:r w:rsidRPr="00B62010">
              <w:rPr>
                <w:noProof/>
                <w:color w:val="auto"/>
                <w:spacing w:val="-8"/>
                <w:szCs w:val="24"/>
              </w:rPr>
              <w:t>公司在台灣的所得為</w:t>
            </w:r>
            <w:r w:rsidRPr="00B62010">
              <w:rPr>
                <w:noProof/>
                <w:color w:val="auto"/>
                <w:spacing w:val="-8"/>
                <w:szCs w:val="24"/>
              </w:rPr>
              <w:t>1000</w:t>
            </w:r>
            <w:r w:rsidRPr="00B62010">
              <w:rPr>
                <w:noProof/>
                <w:color w:val="auto"/>
                <w:spacing w:val="-8"/>
                <w:szCs w:val="24"/>
              </w:rPr>
              <w:t>萬元，在美國分公司的所得為</w:t>
            </w:r>
            <w:r w:rsidRPr="00B62010">
              <w:rPr>
                <w:noProof/>
                <w:color w:val="auto"/>
                <w:spacing w:val="-8"/>
                <w:szCs w:val="24"/>
              </w:rPr>
              <w:t>100</w:t>
            </w:r>
            <w:r w:rsidRPr="00B62010">
              <w:rPr>
                <w:noProof/>
                <w:color w:val="auto"/>
                <w:spacing w:val="-8"/>
                <w:szCs w:val="24"/>
              </w:rPr>
              <w:t>萬元，在大陸分公司的所得為</w:t>
            </w:r>
            <w:r w:rsidRPr="00B62010">
              <w:rPr>
                <w:noProof/>
                <w:color w:val="auto"/>
                <w:spacing w:val="-8"/>
                <w:szCs w:val="24"/>
              </w:rPr>
              <w:t>500</w:t>
            </w:r>
            <w:r w:rsidRPr="00B62010">
              <w:rPr>
                <w:noProof/>
                <w:color w:val="auto"/>
                <w:spacing w:val="-8"/>
                <w:szCs w:val="24"/>
              </w:rPr>
              <w:t>萬元，請問在申報營利事業所得稅時，應申報的所得額是</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2033" w:type="dxa"/>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 1000</w:t>
            </w:r>
            <w:r w:rsidRPr="00B62010">
              <w:rPr>
                <w:noProof/>
                <w:color w:val="auto"/>
                <w:spacing w:val="-8"/>
                <w:szCs w:val="24"/>
              </w:rPr>
              <w:t>萬元</w:t>
            </w:r>
          </w:p>
        </w:tc>
        <w:tc>
          <w:tcPr>
            <w:tcW w:w="2034"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(B) 1500</w:t>
            </w:r>
            <w:r w:rsidRPr="00B62010">
              <w:rPr>
                <w:noProof/>
                <w:color w:val="auto"/>
                <w:spacing w:val="-8"/>
                <w:szCs w:val="24"/>
              </w:rPr>
              <w:t>萬元</w:t>
            </w:r>
            <w:r w:rsidRPr="00B62010">
              <w:rPr>
                <w:noProof/>
                <w:color w:val="auto"/>
                <w:spacing w:val="-8"/>
                <w:szCs w:val="24"/>
              </w:rPr>
              <w:tab/>
            </w:r>
          </w:p>
        </w:tc>
        <w:tc>
          <w:tcPr>
            <w:tcW w:w="2034"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 1600</w:t>
            </w:r>
            <w:r w:rsidRPr="00B62010">
              <w:rPr>
                <w:noProof/>
                <w:color w:val="auto"/>
                <w:spacing w:val="-8"/>
                <w:szCs w:val="24"/>
              </w:rPr>
              <w:t>萬元</w:t>
            </w:r>
          </w:p>
        </w:tc>
        <w:tc>
          <w:tcPr>
            <w:tcW w:w="2034" w:type="dxa"/>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(D) 1100</w:t>
            </w:r>
            <w:r w:rsidRPr="00B62010">
              <w:rPr>
                <w:noProof/>
                <w:color w:val="auto"/>
                <w:spacing w:val="-8"/>
                <w:szCs w:val="24"/>
              </w:rPr>
              <w:t>萬元</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tabs>
                <w:tab w:val="left" w:pos="643"/>
              </w:tabs>
              <w:jc w:val="both"/>
              <w:rPr>
                <w:noProof/>
                <w:color w:val="auto"/>
                <w:spacing w:val="-8"/>
                <w:szCs w:val="24"/>
              </w:rPr>
            </w:pP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32" w:name="_Toc527109557"/>
            <w:r w:rsidRPr="00B62010">
              <w:rPr>
                <w:rFonts w:hint="eastAsia"/>
                <w:bCs/>
                <w:color w:val="auto"/>
                <w:szCs w:val="24"/>
              </w:rPr>
              <w:t>7.</w:t>
            </w:r>
            <w:bookmarkEnd w:id="32"/>
          </w:p>
        </w:tc>
        <w:tc>
          <w:tcPr>
            <w:tcW w:w="8135" w:type="dxa"/>
            <w:gridSpan w:val="6"/>
          </w:tcPr>
          <w:p w:rsidR="00CC00EB" w:rsidRPr="00B62010" w:rsidRDefault="00CC00EB" w:rsidP="001072CB">
            <w:pPr>
              <w:jc w:val="both"/>
              <w:rPr>
                <w:noProof/>
                <w:color w:val="auto"/>
                <w:spacing w:val="-8"/>
                <w:szCs w:val="24"/>
              </w:rPr>
            </w:pPr>
            <w:r w:rsidRPr="00B62010">
              <w:rPr>
                <w:noProof/>
                <w:color w:val="auto"/>
                <w:spacing w:val="-8"/>
                <w:szCs w:val="24"/>
              </w:rPr>
              <w:t>在房地合一稅實施後，營利事業出售不動產的所得，如何課稅</w:t>
            </w:r>
            <w:r w:rsidRPr="00B62010">
              <w:rPr>
                <w:noProof/>
                <w:color w:val="auto"/>
                <w:spacing w:val="-8"/>
                <w:szCs w:val="24"/>
              </w:rPr>
              <w:t xml:space="preserve"> </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67"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w:t>
            </w:r>
            <w:r w:rsidRPr="00B62010">
              <w:rPr>
                <w:rFonts w:hAnsi="標楷體"/>
                <w:noProof/>
                <w:color w:val="auto"/>
                <w:spacing w:val="-8"/>
                <w:szCs w:val="24"/>
              </w:rPr>
              <w:t xml:space="preserve"> </w:t>
            </w:r>
            <w:r w:rsidRPr="00B62010">
              <w:rPr>
                <w:noProof/>
                <w:color w:val="auto"/>
                <w:spacing w:val="-8"/>
                <w:szCs w:val="24"/>
              </w:rPr>
              <w:t>土地免稅房屋應課稅</w:t>
            </w:r>
          </w:p>
        </w:tc>
        <w:tc>
          <w:tcPr>
            <w:tcW w:w="4068"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(B)</w:t>
            </w:r>
            <w:r w:rsidRPr="00B62010">
              <w:rPr>
                <w:rFonts w:hAnsi="標楷體"/>
                <w:noProof/>
                <w:color w:val="auto"/>
                <w:spacing w:val="-8"/>
                <w:szCs w:val="24"/>
              </w:rPr>
              <w:t xml:space="preserve"> </w:t>
            </w:r>
            <w:r w:rsidRPr="00B62010">
              <w:rPr>
                <w:noProof/>
                <w:color w:val="auto"/>
                <w:spacing w:val="-8"/>
                <w:szCs w:val="24"/>
              </w:rPr>
              <w:t>土地房屋均應課稅</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67"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w:t>
            </w:r>
            <w:r w:rsidRPr="00B62010">
              <w:rPr>
                <w:rFonts w:hAnsi="標楷體"/>
                <w:noProof/>
                <w:color w:val="auto"/>
                <w:spacing w:val="-8"/>
                <w:szCs w:val="24"/>
              </w:rPr>
              <w:t xml:space="preserve"> </w:t>
            </w:r>
            <w:r w:rsidRPr="00B62010">
              <w:rPr>
                <w:noProof/>
                <w:color w:val="auto"/>
                <w:spacing w:val="-8"/>
                <w:szCs w:val="24"/>
              </w:rPr>
              <w:t>房地屋稅土地應課稅</w:t>
            </w:r>
          </w:p>
        </w:tc>
        <w:tc>
          <w:tcPr>
            <w:tcW w:w="4068"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(D)</w:t>
            </w:r>
            <w:r w:rsidRPr="00B62010">
              <w:rPr>
                <w:rFonts w:hAnsi="標楷體"/>
                <w:noProof/>
                <w:color w:val="auto"/>
                <w:spacing w:val="-8"/>
                <w:szCs w:val="24"/>
              </w:rPr>
              <w:t xml:space="preserve"> </w:t>
            </w:r>
            <w:r w:rsidRPr="00B62010">
              <w:rPr>
                <w:noProof/>
                <w:color w:val="auto"/>
                <w:spacing w:val="-8"/>
                <w:szCs w:val="24"/>
              </w:rPr>
              <w:t>房屋及土地均應課稅</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tabs>
                <w:tab w:val="left" w:pos="643"/>
              </w:tabs>
              <w:jc w:val="both"/>
              <w:rPr>
                <w:rFonts w:hAnsi="標楷體"/>
                <w:noProof/>
                <w:color w:val="auto"/>
                <w:spacing w:val="-8"/>
                <w:szCs w:val="24"/>
              </w:rPr>
            </w:pP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33" w:name="_Toc527109558"/>
            <w:r w:rsidRPr="00B62010">
              <w:rPr>
                <w:rFonts w:hint="eastAsia"/>
                <w:bCs/>
                <w:color w:val="auto"/>
                <w:szCs w:val="24"/>
              </w:rPr>
              <w:t>8.</w:t>
            </w:r>
            <w:bookmarkEnd w:id="33"/>
          </w:p>
        </w:tc>
        <w:tc>
          <w:tcPr>
            <w:tcW w:w="8135" w:type="dxa"/>
            <w:gridSpan w:val="6"/>
          </w:tcPr>
          <w:p w:rsidR="00CC00EB" w:rsidRPr="00B62010" w:rsidRDefault="00CC00EB" w:rsidP="001072CB">
            <w:pPr>
              <w:tabs>
                <w:tab w:val="left" w:pos="643"/>
              </w:tabs>
              <w:jc w:val="both"/>
              <w:rPr>
                <w:noProof/>
                <w:color w:val="auto"/>
                <w:spacing w:val="-8"/>
                <w:szCs w:val="24"/>
              </w:rPr>
            </w:pPr>
            <w:r w:rsidRPr="00B62010">
              <w:rPr>
                <w:noProof/>
                <w:color w:val="auto"/>
                <w:spacing w:val="-8"/>
                <w:szCs w:val="24"/>
              </w:rPr>
              <w:t>在他益受益人確定的情況下，信託關係存續中，信託財產發生的收入，應計入何人的所得課稅</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57"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w:t>
            </w:r>
            <w:r w:rsidRPr="00B62010">
              <w:rPr>
                <w:rFonts w:hAnsi="標楷體"/>
                <w:noProof/>
                <w:color w:val="auto"/>
                <w:spacing w:val="-8"/>
                <w:szCs w:val="24"/>
              </w:rPr>
              <w:t xml:space="preserve"> </w:t>
            </w:r>
            <w:r w:rsidRPr="00B62010">
              <w:rPr>
                <w:noProof/>
                <w:color w:val="auto"/>
                <w:spacing w:val="-8"/>
                <w:szCs w:val="24"/>
              </w:rPr>
              <w:t>委託人</w:t>
            </w:r>
          </w:p>
        </w:tc>
        <w:tc>
          <w:tcPr>
            <w:tcW w:w="4078" w:type="dxa"/>
            <w:gridSpan w:val="4"/>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(B)</w:t>
            </w:r>
            <w:r w:rsidRPr="00B62010">
              <w:rPr>
                <w:rFonts w:hAnsi="標楷體"/>
                <w:noProof/>
                <w:color w:val="auto"/>
                <w:spacing w:val="-8"/>
                <w:szCs w:val="24"/>
              </w:rPr>
              <w:t xml:space="preserve"> </w:t>
            </w:r>
            <w:r w:rsidRPr="00B62010">
              <w:rPr>
                <w:noProof/>
                <w:color w:val="auto"/>
                <w:spacing w:val="-8"/>
                <w:szCs w:val="24"/>
              </w:rPr>
              <w:t>受託人</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57"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w:t>
            </w:r>
            <w:r w:rsidRPr="00B62010">
              <w:rPr>
                <w:rFonts w:hAnsi="標楷體"/>
                <w:noProof/>
                <w:color w:val="auto"/>
                <w:spacing w:val="-8"/>
                <w:szCs w:val="24"/>
              </w:rPr>
              <w:t xml:space="preserve"> </w:t>
            </w:r>
            <w:r w:rsidRPr="00B62010">
              <w:rPr>
                <w:noProof/>
                <w:color w:val="auto"/>
                <w:spacing w:val="-8"/>
                <w:szCs w:val="24"/>
              </w:rPr>
              <w:t>受益人</w:t>
            </w:r>
          </w:p>
        </w:tc>
        <w:tc>
          <w:tcPr>
            <w:tcW w:w="4078" w:type="dxa"/>
            <w:gridSpan w:val="4"/>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(D)</w:t>
            </w:r>
            <w:r w:rsidRPr="00B62010">
              <w:rPr>
                <w:rFonts w:hAnsi="標楷體"/>
                <w:noProof/>
                <w:color w:val="auto"/>
                <w:spacing w:val="-8"/>
                <w:szCs w:val="24"/>
              </w:rPr>
              <w:t xml:space="preserve"> </w:t>
            </w:r>
            <w:r w:rsidRPr="00B62010">
              <w:rPr>
                <w:noProof/>
                <w:color w:val="auto"/>
                <w:spacing w:val="-8"/>
                <w:szCs w:val="24"/>
              </w:rPr>
              <w:t>信託監察人</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6"/>
          </w:tcPr>
          <w:p w:rsidR="00CC00EB" w:rsidRPr="00B62010" w:rsidRDefault="00CC00EB" w:rsidP="001072CB">
            <w:pPr>
              <w:tabs>
                <w:tab w:val="left" w:pos="643"/>
              </w:tabs>
              <w:jc w:val="both"/>
              <w:rPr>
                <w:noProof/>
                <w:color w:val="auto"/>
                <w:spacing w:val="-8"/>
                <w:szCs w:val="24"/>
              </w:rPr>
            </w:pP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34" w:name="_Toc527109559"/>
            <w:r w:rsidRPr="00B62010">
              <w:rPr>
                <w:rFonts w:hint="eastAsia"/>
                <w:bCs/>
                <w:color w:val="auto"/>
                <w:szCs w:val="24"/>
              </w:rPr>
              <w:t>9.</w:t>
            </w:r>
            <w:bookmarkEnd w:id="34"/>
          </w:p>
        </w:tc>
        <w:tc>
          <w:tcPr>
            <w:tcW w:w="8135" w:type="dxa"/>
            <w:gridSpan w:val="6"/>
          </w:tcPr>
          <w:p w:rsidR="00CC00EB" w:rsidRPr="00B62010" w:rsidRDefault="00CC00EB" w:rsidP="001072CB">
            <w:pPr>
              <w:tabs>
                <w:tab w:val="left" w:pos="643"/>
              </w:tabs>
              <w:jc w:val="both"/>
              <w:rPr>
                <w:rFonts w:ascii="標楷體" w:hAnsi="標楷體"/>
                <w:noProof/>
                <w:color w:val="auto"/>
                <w:spacing w:val="-8"/>
                <w:szCs w:val="24"/>
              </w:rPr>
            </w:pPr>
            <w:r w:rsidRPr="00B62010">
              <w:rPr>
                <w:rFonts w:ascii="標楷體" w:hAnsi="標楷體"/>
                <w:noProof/>
                <w:color w:val="auto"/>
                <w:spacing w:val="-8"/>
                <w:szCs w:val="24"/>
              </w:rPr>
              <w:t>下列何種情況銷售貨物，不適用零稅率</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67"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w:t>
            </w:r>
            <w:r w:rsidRPr="00B62010">
              <w:rPr>
                <w:rFonts w:hAnsi="標楷體"/>
                <w:noProof/>
                <w:color w:val="auto"/>
                <w:spacing w:val="-8"/>
                <w:szCs w:val="24"/>
              </w:rPr>
              <w:t xml:space="preserve"> </w:t>
            </w:r>
            <w:r w:rsidRPr="00B62010">
              <w:rPr>
                <w:rFonts w:ascii="標楷體" w:hAnsi="標楷體"/>
                <w:noProof/>
                <w:color w:val="auto"/>
                <w:spacing w:val="-8"/>
                <w:szCs w:val="24"/>
              </w:rPr>
              <w:t>課稅區營業人將貨物出售至保稅局</w:t>
            </w:r>
          </w:p>
        </w:tc>
        <w:tc>
          <w:tcPr>
            <w:tcW w:w="4068"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rFonts w:hint="eastAsia"/>
                <w:noProof/>
                <w:color w:val="auto"/>
                <w:spacing w:val="-8"/>
                <w:szCs w:val="24"/>
              </w:rPr>
              <w:t>(</w:t>
            </w:r>
            <w:r w:rsidRPr="00B62010">
              <w:rPr>
                <w:noProof/>
                <w:color w:val="auto"/>
                <w:spacing w:val="-8"/>
                <w:szCs w:val="24"/>
              </w:rPr>
              <w:t>B)</w:t>
            </w:r>
            <w:r w:rsidRPr="00B62010">
              <w:rPr>
                <w:rFonts w:hAnsi="標楷體"/>
                <w:noProof/>
                <w:color w:val="auto"/>
                <w:spacing w:val="-8"/>
                <w:szCs w:val="24"/>
              </w:rPr>
              <w:t xml:space="preserve"> </w:t>
            </w:r>
            <w:r w:rsidRPr="00B62010">
              <w:rPr>
                <w:rFonts w:ascii="標楷體" w:hAnsi="標楷體"/>
                <w:noProof/>
                <w:color w:val="auto"/>
                <w:spacing w:val="-8"/>
                <w:szCs w:val="24"/>
              </w:rPr>
              <w:t>國內提供而在國外使用之勞務</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67"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w:t>
            </w:r>
            <w:r w:rsidRPr="00B62010">
              <w:rPr>
                <w:rFonts w:hAnsi="標楷體"/>
                <w:noProof/>
                <w:color w:val="auto"/>
                <w:spacing w:val="-8"/>
                <w:szCs w:val="24"/>
              </w:rPr>
              <w:t xml:space="preserve"> </w:t>
            </w:r>
            <w:r w:rsidRPr="00B62010">
              <w:rPr>
                <w:rFonts w:ascii="標楷體" w:hAnsi="標楷體"/>
                <w:noProof/>
                <w:color w:val="auto"/>
                <w:spacing w:val="-8"/>
                <w:szCs w:val="24"/>
              </w:rPr>
              <w:t>外銷貨物</w:t>
            </w:r>
          </w:p>
        </w:tc>
        <w:tc>
          <w:tcPr>
            <w:tcW w:w="4068"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(D)</w:t>
            </w:r>
            <w:r w:rsidRPr="00B62010">
              <w:rPr>
                <w:rFonts w:ascii="標楷體" w:hAnsi="標楷體"/>
                <w:noProof/>
                <w:color w:val="auto"/>
                <w:spacing w:val="-8"/>
                <w:szCs w:val="24"/>
              </w:rPr>
              <w:t xml:space="preserve"> 貨物自保稅區出售至課稅</w:t>
            </w:r>
            <w:r w:rsidRPr="00B62010">
              <w:rPr>
                <w:rFonts w:ascii="標楷體" w:hAnsi="標楷體" w:hint="eastAsia"/>
                <w:noProof/>
                <w:color w:val="auto"/>
                <w:spacing w:val="-8"/>
                <w:szCs w:val="24"/>
              </w:rPr>
              <w:t>區</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35" w:name="_Toc527109560"/>
            <w:r w:rsidRPr="00B62010">
              <w:rPr>
                <w:rFonts w:hint="eastAsia"/>
                <w:bCs/>
                <w:color w:val="auto"/>
                <w:szCs w:val="24"/>
              </w:rPr>
              <w:lastRenderedPageBreak/>
              <w:t>10.</w:t>
            </w:r>
            <w:bookmarkEnd w:id="35"/>
          </w:p>
        </w:tc>
        <w:tc>
          <w:tcPr>
            <w:tcW w:w="8135" w:type="dxa"/>
            <w:gridSpan w:val="6"/>
          </w:tcPr>
          <w:p w:rsidR="00CC00EB" w:rsidRPr="00B62010" w:rsidRDefault="00CC00EB" w:rsidP="001072CB">
            <w:pPr>
              <w:rPr>
                <w:noProof/>
                <w:color w:val="auto"/>
                <w:spacing w:val="-8"/>
                <w:szCs w:val="24"/>
              </w:rPr>
            </w:pPr>
            <w:r w:rsidRPr="00B62010">
              <w:rPr>
                <w:rFonts w:hint="eastAsia"/>
                <w:noProof/>
                <w:color w:val="auto"/>
                <w:spacing w:val="-8"/>
                <w:szCs w:val="24"/>
              </w:rPr>
              <w:t>下列何者不包括在加值型營業稅的銷售額內</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270" w:type="dxa"/>
            <w:gridSpan w:val="4"/>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 xml:space="preserve">(A) </w:t>
            </w:r>
            <w:r w:rsidRPr="00B62010">
              <w:rPr>
                <w:rFonts w:hint="eastAsia"/>
                <w:noProof/>
                <w:color w:val="auto"/>
                <w:spacing w:val="-8"/>
                <w:szCs w:val="24"/>
              </w:rPr>
              <w:t>貨物稅額</w:t>
            </w:r>
          </w:p>
        </w:tc>
        <w:tc>
          <w:tcPr>
            <w:tcW w:w="3865" w:type="dxa"/>
            <w:gridSpan w:val="2"/>
          </w:tcPr>
          <w:p w:rsidR="00CC00EB" w:rsidRPr="00B62010" w:rsidRDefault="00CC00EB" w:rsidP="001072CB">
            <w:pPr>
              <w:tabs>
                <w:tab w:val="left" w:pos="643"/>
              </w:tabs>
              <w:jc w:val="both"/>
              <w:rPr>
                <w:noProof/>
                <w:color w:val="auto"/>
                <w:spacing w:val="-8"/>
                <w:szCs w:val="24"/>
              </w:rPr>
            </w:pPr>
            <w:r w:rsidRPr="00B62010">
              <w:rPr>
                <w:noProof/>
                <w:color w:val="auto"/>
                <w:spacing w:val="-8"/>
                <w:szCs w:val="24"/>
              </w:rPr>
              <w:t xml:space="preserve">(B) </w:t>
            </w:r>
            <w:r w:rsidRPr="00B62010">
              <w:rPr>
                <w:rFonts w:hint="eastAsia"/>
                <w:noProof/>
                <w:color w:val="auto"/>
                <w:spacing w:val="-8"/>
                <w:szCs w:val="24"/>
              </w:rPr>
              <w:t>菸酒稅額</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270" w:type="dxa"/>
            <w:gridSpan w:val="4"/>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 xml:space="preserve">(C) </w:t>
            </w:r>
            <w:r w:rsidRPr="00B62010">
              <w:rPr>
                <w:rFonts w:hint="eastAsia"/>
                <w:noProof/>
                <w:color w:val="auto"/>
                <w:spacing w:val="-8"/>
                <w:szCs w:val="24"/>
              </w:rPr>
              <w:t>菸品健康福利捐</w:t>
            </w:r>
          </w:p>
        </w:tc>
        <w:tc>
          <w:tcPr>
            <w:tcW w:w="3865" w:type="dxa"/>
            <w:gridSpan w:val="2"/>
          </w:tcPr>
          <w:p w:rsidR="00CC00EB" w:rsidRPr="00B62010" w:rsidRDefault="00CC00EB" w:rsidP="001072CB">
            <w:pPr>
              <w:tabs>
                <w:tab w:val="left" w:pos="643"/>
              </w:tabs>
              <w:jc w:val="both"/>
              <w:rPr>
                <w:noProof/>
                <w:color w:val="auto"/>
                <w:spacing w:val="-8"/>
                <w:szCs w:val="24"/>
              </w:rPr>
            </w:pPr>
            <w:r w:rsidRPr="00B62010">
              <w:rPr>
                <w:noProof/>
                <w:color w:val="auto"/>
                <w:spacing w:val="-8"/>
                <w:szCs w:val="24"/>
              </w:rPr>
              <w:t xml:space="preserve">(D) </w:t>
            </w:r>
            <w:r w:rsidRPr="00B62010">
              <w:rPr>
                <w:rFonts w:hint="eastAsia"/>
                <w:noProof/>
                <w:color w:val="auto"/>
                <w:spacing w:val="-8"/>
                <w:szCs w:val="24"/>
              </w:rPr>
              <w:t>印花稅</w:t>
            </w:r>
          </w:p>
        </w:tc>
      </w:tr>
    </w:tbl>
    <w:p w:rsidR="00CC00EB" w:rsidRPr="00B62010" w:rsidRDefault="00CC00EB" w:rsidP="00CC00EB">
      <w:pPr>
        <w:jc w:val="center"/>
        <w:rPr>
          <w:rFonts w:eastAsia="標楷體" w:hAnsi="標楷體"/>
          <w:sz w:val="26"/>
          <w:szCs w:val="26"/>
        </w:rPr>
      </w:pPr>
    </w:p>
    <w:p w:rsidR="00CC00EB" w:rsidRPr="00B62010" w:rsidRDefault="00CC00EB" w:rsidP="00CC00EB">
      <w:pPr>
        <w:widowControl/>
        <w:rPr>
          <w:rFonts w:eastAsia="標楷體" w:hAnsi="標楷體"/>
          <w:sz w:val="26"/>
          <w:szCs w:val="26"/>
        </w:rPr>
      </w:pPr>
      <w:r w:rsidRPr="00B62010">
        <w:rPr>
          <w:rFonts w:eastAsia="標楷體" w:hAnsi="標楷體"/>
          <w:sz w:val="26"/>
          <w:szCs w:val="26"/>
        </w:rPr>
        <w:br w:type="page"/>
      </w:r>
    </w:p>
    <w:p w:rsidR="00CC00EB" w:rsidRPr="00B62010" w:rsidRDefault="00CC00EB" w:rsidP="00CC00EB">
      <w:pPr>
        <w:jc w:val="center"/>
        <w:rPr>
          <w:rFonts w:eastAsia="標楷體" w:hAnsi="標楷體"/>
          <w:sz w:val="40"/>
          <w:szCs w:val="40"/>
        </w:rPr>
      </w:pPr>
      <w:r w:rsidRPr="00B62010">
        <w:rPr>
          <w:rFonts w:eastAsia="標楷體" w:hAnsi="標楷體" w:hint="eastAsia"/>
          <w:sz w:val="40"/>
          <w:szCs w:val="40"/>
        </w:rPr>
        <w:lastRenderedPageBreak/>
        <w:t>高級會計專業認證模擬試題</w:t>
      </w:r>
      <w:r w:rsidRPr="00B62010">
        <w:rPr>
          <w:rFonts w:eastAsia="標楷體" w:hAnsi="標楷體" w:hint="eastAsia"/>
          <w:sz w:val="40"/>
          <w:szCs w:val="40"/>
        </w:rPr>
        <w:t>(</w:t>
      </w:r>
      <w:r w:rsidRPr="00B62010">
        <w:rPr>
          <w:rFonts w:ascii="標楷體" w:eastAsia="標楷體" w:hAnsi="標楷體" w:hint="eastAsia"/>
          <w:sz w:val="40"/>
          <w:szCs w:val="40"/>
        </w:rPr>
        <w:t>成本會計</w:t>
      </w:r>
      <w:r w:rsidRPr="00B62010">
        <w:rPr>
          <w:rFonts w:eastAsia="標楷體" w:hAnsi="標楷體" w:hint="eastAsia"/>
          <w:sz w:val="40"/>
          <w:szCs w:val="40"/>
        </w:rPr>
        <w:t>)</w:t>
      </w:r>
    </w:p>
    <w:tbl>
      <w:tblPr>
        <w:tblStyle w:val="12"/>
        <w:tblW w:w="889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4055"/>
        <w:gridCol w:w="13"/>
        <w:gridCol w:w="200"/>
        <w:gridCol w:w="65"/>
        <w:gridCol w:w="3801"/>
      </w:tblGrid>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bookmarkStart w:id="36" w:name="_Toc527109561"/>
            <w:r w:rsidRPr="00B62010">
              <w:rPr>
                <w:rFonts w:hint="eastAsia"/>
                <w:bCs/>
                <w:color w:val="auto"/>
                <w:szCs w:val="24"/>
              </w:rPr>
              <w:t>1.</w:t>
            </w:r>
            <w:bookmarkEnd w:id="36"/>
          </w:p>
        </w:tc>
        <w:tc>
          <w:tcPr>
            <w:tcW w:w="8134" w:type="dxa"/>
            <w:gridSpan w:val="5"/>
          </w:tcPr>
          <w:p w:rsidR="00CC00EB" w:rsidRPr="00B62010" w:rsidRDefault="00CC00EB" w:rsidP="001072CB">
            <w:pPr>
              <w:spacing w:line="400" w:lineRule="exact"/>
              <w:rPr>
                <w:noProof/>
                <w:color w:val="auto"/>
                <w:spacing w:val="-8"/>
                <w:szCs w:val="24"/>
              </w:rPr>
            </w:pPr>
            <w:r w:rsidRPr="00B62010">
              <w:rPr>
                <w:noProof/>
                <w:color w:val="auto"/>
                <w:spacing w:val="-8"/>
                <w:szCs w:val="24"/>
              </w:rPr>
              <w:t>1.</w:t>
            </w:r>
            <w:r w:rsidRPr="00B62010">
              <w:rPr>
                <w:noProof/>
                <w:color w:val="auto"/>
                <w:spacing w:val="-8"/>
                <w:szCs w:val="24"/>
              </w:rPr>
              <w:t>甲公司本年初之原料、在製品及製成品金額分別為</w:t>
            </w:r>
            <w:r w:rsidRPr="00B62010">
              <w:rPr>
                <w:noProof/>
                <w:color w:val="auto"/>
                <w:spacing w:val="-8"/>
                <w:szCs w:val="24"/>
              </w:rPr>
              <w:t>$20,000</w:t>
            </w:r>
            <w:r w:rsidRPr="00B62010">
              <w:rPr>
                <w:noProof/>
                <w:color w:val="auto"/>
                <w:spacing w:val="-8"/>
                <w:szCs w:val="24"/>
              </w:rPr>
              <w:t>、</w:t>
            </w:r>
            <w:r w:rsidRPr="00B62010">
              <w:rPr>
                <w:noProof/>
                <w:color w:val="auto"/>
                <w:spacing w:val="-8"/>
                <w:szCs w:val="24"/>
              </w:rPr>
              <w:t xml:space="preserve">$16,000 </w:t>
            </w:r>
            <w:r w:rsidRPr="00B62010">
              <w:rPr>
                <w:noProof/>
                <w:color w:val="auto"/>
                <w:spacing w:val="-8"/>
                <w:szCs w:val="24"/>
              </w:rPr>
              <w:t>及</w:t>
            </w:r>
            <w:r w:rsidRPr="00B62010">
              <w:rPr>
                <w:noProof/>
                <w:color w:val="auto"/>
                <w:spacing w:val="-8"/>
                <w:szCs w:val="24"/>
              </w:rPr>
              <w:t>$32,000</w:t>
            </w:r>
            <w:r w:rsidRPr="00B62010">
              <w:rPr>
                <w:noProof/>
                <w:color w:val="auto"/>
                <w:spacing w:val="-8"/>
                <w:szCs w:val="24"/>
              </w:rPr>
              <w:t>；本年底之原料、在製品及製成品之金額分別為</w:t>
            </w:r>
            <w:r w:rsidRPr="00B62010">
              <w:rPr>
                <w:noProof/>
                <w:color w:val="auto"/>
                <w:spacing w:val="-8"/>
                <w:szCs w:val="24"/>
              </w:rPr>
              <w:t>$18,000</w:t>
            </w:r>
            <w:r w:rsidRPr="00B62010">
              <w:rPr>
                <w:noProof/>
                <w:color w:val="auto"/>
                <w:spacing w:val="-8"/>
                <w:szCs w:val="24"/>
              </w:rPr>
              <w:t>、</w:t>
            </w:r>
            <w:r w:rsidRPr="00B62010">
              <w:rPr>
                <w:noProof/>
                <w:color w:val="auto"/>
                <w:spacing w:val="-8"/>
                <w:szCs w:val="24"/>
              </w:rPr>
              <w:t xml:space="preserve">$10,000 </w:t>
            </w:r>
            <w:r w:rsidRPr="00B62010">
              <w:rPr>
                <w:noProof/>
                <w:color w:val="auto"/>
                <w:spacing w:val="-8"/>
                <w:szCs w:val="24"/>
              </w:rPr>
              <w:t>及</w:t>
            </w:r>
            <w:r w:rsidRPr="00B62010">
              <w:rPr>
                <w:noProof/>
                <w:color w:val="auto"/>
                <w:spacing w:val="-8"/>
                <w:szCs w:val="24"/>
              </w:rPr>
              <w:t>$55,000</w:t>
            </w:r>
            <w:r w:rsidRPr="00B62010">
              <w:rPr>
                <w:noProof/>
                <w:color w:val="auto"/>
                <w:spacing w:val="-8"/>
                <w:szCs w:val="24"/>
              </w:rPr>
              <w:t>。此外，本年度購入</w:t>
            </w:r>
            <w:r w:rsidRPr="00B62010">
              <w:rPr>
                <w:noProof/>
                <w:color w:val="auto"/>
                <w:spacing w:val="-8"/>
                <w:szCs w:val="24"/>
              </w:rPr>
              <w:t xml:space="preserve">$80,000 </w:t>
            </w:r>
            <w:r w:rsidRPr="00B62010">
              <w:rPr>
                <w:noProof/>
                <w:color w:val="auto"/>
                <w:spacing w:val="-8"/>
                <w:szCs w:val="24"/>
              </w:rPr>
              <w:t>之原料，投入</w:t>
            </w:r>
            <w:r w:rsidRPr="00B62010">
              <w:rPr>
                <w:noProof/>
                <w:color w:val="auto"/>
                <w:spacing w:val="-8"/>
                <w:szCs w:val="24"/>
              </w:rPr>
              <w:t xml:space="preserve">$75,000 </w:t>
            </w:r>
            <w:r w:rsidRPr="00B62010">
              <w:rPr>
                <w:noProof/>
                <w:color w:val="auto"/>
                <w:spacing w:val="-8"/>
                <w:szCs w:val="24"/>
              </w:rPr>
              <w:t>之直接人工成本及</w:t>
            </w:r>
            <w:r w:rsidRPr="00B62010">
              <w:rPr>
                <w:noProof/>
                <w:color w:val="auto"/>
                <w:spacing w:val="-8"/>
                <w:szCs w:val="24"/>
              </w:rPr>
              <w:t xml:space="preserve">$90,000 </w:t>
            </w:r>
            <w:r w:rsidRPr="00B62010">
              <w:rPr>
                <w:noProof/>
                <w:color w:val="auto"/>
                <w:spacing w:val="-8"/>
                <w:szCs w:val="24"/>
              </w:rPr>
              <w:t>之製造費用。甲公司本年度之銷貨成本為何？</w:t>
            </w:r>
            <w:r w:rsidRPr="00B62010">
              <w:rPr>
                <w:noProof/>
                <w:color w:val="auto"/>
                <w:spacing w:val="-8"/>
                <w:szCs w:val="24"/>
              </w:rPr>
              <w:t>[106</w:t>
            </w:r>
            <w:r w:rsidRPr="00B62010">
              <w:rPr>
                <w:noProof/>
                <w:color w:val="auto"/>
                <w:spacing w:val="-8"/>
                <w:szCs w:val="24"/>
              </w:rPr>
              <w:t>特考改編</w:t>
            </w:r>
            <w:r w:rsidRPr="00B62010">
              <w:rPr>
                <w:noProof/>
                <w:color w:val="auto"/>
                <w:spacing w:val="-8"/>
                <w:szCs w:val="24"/>
              </w:rPr>
              <w:t>]</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4068"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 $247,000</w:t>
            </w:r>
          </w:p>
        </w:tc>
        <w:tc>
          <w:tcPr>
            <w:tcW w:w="4066"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(B) $253,000</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4068"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 $285,000</w:t>
            </w:r>
          </w:p>
        </w:tc>
        <w:tc>
          <w:tcPr>
            <w:tcW w:w="4066"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(D) $230,000</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8134" w:type="dxa"/>
            <w:gridSpan w:val="5"/>
          </w:tcPr>
          <w:p w:rsidR="00CC00EB" w:rsidRPr="00B62010" w:rsidRDefault="00CC00EB" w:rsidP="001072CB">
            <w:pPr>
              <w:tabs>
                <w:tab w:val="left" w:pos="643"/>
              </w:tabs>
              <w:jc w:val="both"/>
              <w:rPr>
                <w:noProof/>
                <w:color w:val="auto"/>
                <w:spacing w:val="-8"/>
                <w:szCs w:val="24"/>
              </w:rPr>
            </w:pP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bookmarkStart w:id="37" w:name="_Toc527109562"/>
            <w:r w:rsidRPr="00B62010">
              <w:rPr>
                <w:rFonts w:hint="eastAsia"/>
                <w:bCs/>
                <w:color w:val="auto"/>
                <w:szCs w:val="24"/>
              </w:rPr>
              <w:t>2.</w:t>
            </w:r>
            <w:bookmarkEnd w:id="37"/>
          </w:p>
        </w:tc>
        <w:tc>
          <w:tcPr>
            <w:tcW w:w="8134" w:type="dxa"/>
            <w:gridSpan w:val="5"/>
          </w:tcPr>
          <w:p w:rsidR="00CC00EB" w:rsidRPr="00B62010" w:rsidRDefault="00CC00EB" w:rsidP="001072CB">
            <w:pPr>
              <w:tabs>
                <w:tab w:val="left" w:pos="643"/>
              </w:tabs>
              <w:jc w:val="both"/>
              <w:rPr>
                <w:noProof/>
                <w:color w:val="auto"/>
                <w:spacing w:val="-8"/>
                <w:szCs w:val="24"/>
              </w:rPr>
            </w:pPr>
            <w:r w:rsidRPr="00B62010">
              <w:rPr>
                <w:rFonts w:hint="eastAsia"/>
                <w:noProof/>
                <w:color w:val="auto"/>
                <w:spacing w:val="-8"/>
                <w:szCs w:val="24"/>
              </w:rPr>
              <w:t>台北</w:t>
            </w:r>
            <w:r w:rsidRPr="00B62010">
              <w:rPr>
                <w:noProof/>
                <w:color w:val="auto"/>
                <w:spacing w:val="-8"/>
                <w:szCs w:val="24"/>
              </w:rPr>
              <w:t>公司有兩個</w:t>
            </w:r>
            <w:r w:rsidRPr="00B62010">
              <w:rPr>
                <w:rFonts w:hint="eastAsia"/>
                <w:noProof/>
                <w:color w:val="auto"/>
                <w:spacing w:val="-8"/>
                <w:szCs w:val="24"/>
              </w:rPr>
              <w:t>生產</w:t>
            </w:r>
            <w:r w:rsidRPr="00B62010">
              <w:rPr>
                <w:noProof/>
                <w:color w:val="auto"/>
                <w:spacing w:val="-8"/>
                <w:szCs w:val="24"/>
              </w:rPr>
              <w:t>部門（</w:t>
            </w:r>
            <w:r w:rsidRPr="00B62010">
              <w:rPr>
                <w:rFonts w:hint="eastAsia"/>
                <w:noProof/>
                <w:color w:val="auto"/>
                <w:spacing w:val="-8"/>
                <w:szCs w:val="24"/>
              </w:rPr>
              <w:t>甲</w:t>
            </w:r>
            <w:r w:rsidRPr="00B62010">
              <w:rPr>
                <w:noProof/>
                <w:color w:val="auto"/>
                <w:spacing w:val="-8"/>
                <w:szCs w:val="24"/>
              </w:rPr>
              <w:t>部門</w:t>
            </w:r>
            <w:r w:rsidRPr="00B62010">
              <w:rPr>
                <w:rFonts w:hint="eastAsia"/>
                <w:noProof/>
                <w:color w:val="auto"/>
                <w:spacing w:val="-8"/>
                <w:szCs w:val="24"/>
              </w:rPr>
              <w:t>和乙</w:t>
            </w:r>
            <w:r w:rsidRPr="00B62010">
              <w:rPr>
                <w:noProof/>
                <w:color w:val="auto"/>
                <w:spacing w:val="-8"/>
                <w:szCs w:val="24"/>
              </w:rPr>
              <w:t>部門）及</w:t>
            </w:r>
            <w:r w:rsidRPr="00B62010">
              <w:rPr>
                <w:rFonts w:hint="eastAsia"/>
                <w:noProof/>
                <w:color w:val="auto"/>
                <w:spacing w:val="-8"/>
                <w:szCs w:val="24"/>
              </w:rPr>
              <w:t>兩</w:t>
            </w:r>
            <w:r w:rsidRPr="00B62010">
              <w:rPr>
                <w:noProof/>
                <w:color w:val="auto"/>
                <w:spacing w:val="-8"/>
                <w:szCs w:val="24"/>
              </w:rPr>
              <w:t>個服務部門（維修</w:t>
            </w:r>
            <w:r w:rsidRPr="00B62010">
              <w:rPr>
                <w:rFonts w:hint="eastAsia"/>
                <w:noProof/>
                <w:color w:val="auto"/>
                <w:spacing w:val="-8"/>
                <w:szCs w:val="24"/>
              </w:rPr>
              <w:t>部門和人事部門</w:t>
            </w:r>
            <w:r w:rsidRPr="00B62010">
              <w:rPr>
                <w:noProof/>
                <w:color w:val="auto"/>
                <w:spacing w:val="-8"/>
                <w:szCs w:val="24"/>
              </w:rPr>
              <w:t>），有關分攤成本前的資訊如下：</w:t>
            </w:r>
            <w:r w:rsidRPr="00B62010">
              <w:rPr>
                <w:noProof/>
                <w:color w:val="auto"/>
                <w:spacing w:val="-8"/>
                <w:szCs w:val="24"/>
              </w:rPr>
              <w:t xml:space="preserve"> </w:t>
            </w:r>
          </w:p>
          <w:p w:rsidR="00CC00EB" w:rsidRPr="00B62010" w:rsidRDefault="00CC00EB" w:rsidP="001072CB">
            <w:pPr>
              <w:tabs>
                <w:tab w:val="left" w:pos="643"/>
              </w:tabs>
              <w:jc w:val="both"/>
              <w:rPr>
                <w:noProof/>
                <w:color w:val="auto"/>
                <w:spacing w:val="-8"/>
                <w:szCs w:val="24"/>
                <w:u w:val="single"/>
              </w:rPr>
            </w:pPr>
            <w:r w:rsidRPr="00B62010">
              <w:rPr>
                <w:rFonts w:hint="eastAsia"/>
                <w:noProof/>
                <w:color w:val="auto"/>
                <w:spacing w:val="-8"/>
                <w:szCs w:val="24"/>
                <w:u w:val="single"/>
              </w:rPr>
              <w:t xml:space="preserve">                     </w:t>
            </w:r>
            <w:r w:rsidRPr="00B62010">
              <w:rPr>
                <w:rFonts w:hint="eastAsia"/>
                <w:noProof/>
                <w:color w:val="auto"/>
                <w:spacing w:val="-8"/>
                <w:szCs w:val="24"/>
                <w:u w:val="single"/>
              </w:rPr>
              <w:t>甲部門</w:t>
            </w:r>
            <w:r w:rsidRPr="00B62010">
              <w:rPr>
                <w:noProof/>
                <w:color w:val="auto"/>
                <w:spacing w:val="-8"/>
                <w:szCs w:val="24"/>
                <w:u w:val="single"/>
              </w:rPr>
              <w:t xml:space="preserve"> </w:t>
            </w:r>
            <w:r w:rsidRPr="00B62010">
              <w:rPr>
                <w:rFonts w:hint="eastAsia"/>
                <w:noProof/>
                <w:color w:val="auto"/>
                <w:spacing w:val="-8"/>
                <w:szCs w:val="24"/>
                <w:u w:val="single"/>
              </w:rPr>
              <w:t xml:space="preserve">   </w:t>
            </w:r>
            <w:r w:rsidRPr="00B62010">
              <w:rPr>
                <w:rFonts w:hint="eastAsia"/>
                <w:noProof/>
                <w:color w:val="auto"/>
                <w:spacing w:val="-8"/>
                <w:szCs w:val="24"/>
                <w:u w:val="single"/>
              </w:rPr>
              <w:t>乙部門</w:t>
            </w:r>
            <w:r w:rsidRPr="00B62010">
              <w:rPr>
                <w:rFonts w:hint="eastAsia"/>
                <w:noProof/>
                <w:color w:val="auto"/>
                <w:spacing w:val="-8"/>
                <w:szCs w:val="24"/>
                <w:u w:val="single"/>
              </w:rPr>
              <w:t xml:space="preserve">   </w:t>
            </w:r>
            <w:r w:rsidRPr="00B62010">
              <w:rPr>
                <w:noProof/>
                <w:color w:val="auto"/>
                <w:spacing w:val="-8"/>
                <w:szCs w:val="24"/>
                <w:u w:val="single"/>
              </w:rPr>
              <w:t>維修</w:t>
            </w:r>
            <w:r w:rsidRPr="00B62010">
              <w:rPr>
                <w:rFonts w:hint="eastAsia"/>
                <w:noProof/>
                <w:color w:val="auto"/>
                <w:spacing w:val="-8"/>
                <w:szCs w:val="24"/>
                <w:u w:val="single"/>
              </w:rPr>
              <w:t>部門</w:t>
            </w:r>
            <w:r w:rsidRPr="00B62010">
              <w:rPr>
                <w:rFonts w:hint="eastAsia"/>
                <w:noProof/>
                <w:color w:val="auto"/>
                <w:spacing w:val="-8"/>
                <w:szCs w:val="24"/>
                <w:u w:val="single"/>
              </w:rPr>
              <w:t xml:space="preserve">    </w:t>
            </w:r>
            <w:r w:rsidRPr="00B62010">
              <w:rPr>
                <w:rFonts w:hint="eastAsia"/>
                <w:noProof/>
                <w:color w:val="auto"/>
                <w:spacing w:val="-8"/>
                <w:szCs w:val="24"/>
                <w:u w:val="single"/>
              </w:rPr>
              <w:t>人事部門</w:t>
            </w:r>
          </w:p>
          <w:p w:rsidR="00CC00EB" w:rsidRPr="00B62010" w:rsidRDefault="00CC00EB" w:rsidP="001072CB">
            <w:pPr>
              <w:tabs>
                <w:tab w:val="left" w:pos="643"/>
              </w:tabs>
              <w:jc w:val="both"/>
              <w:rPr>
                <w:noProof/>
                <w:color w:val="auto"/>
                <w:spacing w:val="-8"/>
                <w:szCs w:val="24"/>
              </w:rPr>
            </w:pPr>
            <w:r w:rsidRPr="00B62010">
              <w:rPr>
                <w:noProof/>
                <w:color w:val="auto"/>
                <w:spacing w:val="-8"/>
                <w:szCs w:val="24"/>
              </w:rPr>
              <w:t>部門直接成本</w:t>
            </w:r>
            <w:r w:rsidRPr="00B62010">
              <w:rPr>
                <w:rFonts w:hint="eastAsia"/>
                <w:noProof/>
                <w:color w:val="auto"/>
                <w:spacing w:val="-8"/>
                <w:szCs w:val="24"/>
              </w:rPr>
              <w:t xml:space="preserve">        </w:t>
            </w:r>
            <w:r w:rsidRPr="00B62010">
              <w:rPr>
                <w:noProof/>
                <w:color w:val="auto"/>
                <w:spacing w:val="-8"/>
                <w:szCs w:val="24"/>
              </w:rPr>
              <w:t xml:space="preserve">$300,000 </w:t>
            </w:r>
            <w:r w:rsidRPr="00B62010">
              <w:rPr>
                <w:rFonts w:hint="eastAsia"/>
                <w:noProof/>
                <w:color w:val="auto"/>
                <w:spacing w:val="-8"/>
                <w:szCs w:val="24"/>
              </w:rPr>
              <w:t xml:space="preserve"> </w:t>
            </w:r>
            <w:r w:rsidRPr="00B62010">
              <w:rPr>
                <w:noProof/>
                <w:color w:val="auto"/>
                <w:spacing w:val="-8"/>
                <w:szCs w:val="24"/>
              </w:rPr>
              <w:t>$</w:t>
            </w:r>
            <w:r w:rsidRPr="00B62010">
              <w:rPr>
                <w:rFonts w:hint="eastAsia"/>
                <w:noProof/>
                <w:color w:val="auto"/>
                <w:spacing w:val="-8"/>
                <w:szCs w:val="24"/>
              </w:rPr>
              <w:t>4</w:t>
            </w:r>
            <w:r w:rsidRPr="00B62010">
              <w:rPr>
                <w:noProof/>
                <w:color w:val="auto"/>
                <w:spacing w:val="-8"/>
                <w:szCs w:val="24"/>
              </w:rPr>
              <w:t>00,000</w:t>
            </w:r>
            <w:r w:rsidRPr="00B62010">
              <w:rPr>
                <w:rFonts w:hint="eastAsia"/>
                <w:noProof/>
                <w:color w:val="auto"/>
                <w:spacing w:val="-8"/>
                <w:szCs w:val="24"/>
              </w:rPr>
              <w:t xml:space="preserve">  </w:t>
            </w:r>
            <w:r w:rsidRPr="00B62010">
              <w:rPr>
                <w:noProof/>
                <w:color w:val="auto"/>
                <w:spacing w:val="-8"/>
                <w:szCs w:val="24"/>
              </w:rPr>
              <w:t xml:space="preserve"> $</w:t>
            </w:r>
            <w:r w:rsidRPr="00B62010">
              <w:rPr>
                <w:rFonts w:hint="eastAsia"/>
                <w:noProof/>
                <w:color w:val="auto"/>
                <w:spacing w:val="-8"/>
                <w:szCs w:val="24"/>
              </w:rPr>
              <w:t>24</w:t>
            </w:r>
            <w:r w:rsidRPr="00B62010">
              <w:rPr>
                <w:noProof/>
                <w:color w:val="auto"/>
                <w:spacing w:val="-8"/>
                <w:szCs w:val="24"/>
              </w:rPr>
              <w:t>0,000</w:t>
            </w:r>
            <w:r w:rsidRPr="00B62010">
              <w:rPr>
                <w:rFonts w:hint="eastAsia"/>
                <w:noProof/>
                <w:color w:val="auto"/>
                <w:spacing w:val="-8"/>
                <w:szCs w:val="24"/>
              </w:rPr>
              <w:t xml:space="preserve">  </w:t>
            </w:r>
            <w:r w:rsidRPr="00B62010">
              <w:rPr>
                <w:noProof/>
                <w:color w:val="auto"/>
                <w:spacing w:val="-8"/>
                <w:szCs w:val="24"/>
              </w:rPr>
              <w:t xml:space="preserve"> $</w:t>
            </w:r>
            <w:r w:rsidRPr="00B62010">
              <w:rPr>
                <w:rFonts w:hint="eastAsia"/>
                <w:noProof/>
                <w:color w:val="auto"/>
                <w:spacing w:val="-8"/>
                <w:szCs w:val="24"/>
              </w:rPr>
              <w:t>150</w:t>
            </w:r>
            <w:r w:rsidRPr="00B62010">
              <w:rPr>
                <w:noProof/>
                <w:color w:val="auto"/>
                <w:spacing w:val="-8"/>
                <w:szCs w:val="24"/>
              </w:rPr>
              <w:t>,</w:t>
            </w:r>
            <w:r w:rsidRPr="00B62010">
              <w:rPr>
                <w:rFonts w:hint="eastAsia"/>
                <w:noProof/>
                <w:color w:val="auto"/>
                <w:spacing w:val="-8"/>
                <w:szCs w:val="24"/>
              </w:rPr>
              <w:t>0</w:t>
            </w:r>
            <w:r w:rsidRPr="00B62010">
              <w:rPr>
                <w:noProof/>
                <w:color w:val="auto"/>
                <w:spacing w:val="-8"/>
                <w:szCs w:val="24"/>
              </w:rPr>
              <w:t xml:space="preserve">00 </w:t>
            </w:r>
          </w:p>
          <w:p w:rsidR="00CC00EB" w:rsidRPr="00B62010" w:rsidRDefault="00CC00EB" w:rsidP="001072CB">
            <w:pPr>
              <w:tabs>
                <w:tab w:val="left" w:pos="643"/>
              </w:tabs>
              <w:jc w:val="both"/>
              <w:rPr>
                <w:noProof/>
                <w:color w:val="auto"/>
                <w:spacing w:val="-8"/>
                <w:szCs w:val="24"/>
              </w:rPr>
            </w:pPr>
            <w:r w:rsidRPr="00B62010">
              <w:rPr>
                <w:rFonts w:hint="eastAsia"/>
                <w:noProof/>
                <w:color w:val="auto"/>
                <w:spacing w:val="-8"/>
                <w:szCs w:val="24"/>
              </w:rPr>
              <w:t>維修</w:t>
            </w:r>
            <w:r w:rsidRPr="00B62010">
              <w:rPr>
                <w:noProof/>
                <w:color w:val="auto"/>
                <w:spacing w:val="-8"/>
                <w:szCs w:val="24"/>
              </w:rPr>
              <w:t>小時</w:t>
            </w:r>
            <w:r w:rsidRPr="00B62010">
              <w:rPr>
                <w:rFonts w:hint="eastAsia"/>
                <w:noProof/>
                <w:color w:val="auto"/>
                <w:spacing w:val="-8"/>
                <w:szCs w:val="24"/>
              </w:rPr>
              <w:t xml:space="preserve"> </w:t>
            </w:r>
            <w:r w:rsidRPr="00B62010">
              <w:rPr>
                <w:noProof/>
                <w:color w:val="auto"/>
                <w:spacing w:val="-8"/>
                <w:szCs w:val="24"/>
              </w:rPr>
              <w:t xml:space="preserve"> </w:t>
            </w:r>
            <w:r w:rsidRPr="00B62010">
              <w:rPr>
                <w:rFonts w:hint="eastAsia"/>
                <w:noProof/>
                <w:color w:val="auto"/>
                <w:spacing w:val="-8"/>
                <w:szCs w:val="24"/>
              </w:rPr>
              <w:t xml:space="preserve">             4</w:t>
            </w:r>
            <w:r w:rsidRPr="00B62010">
              <w:rPr>
                <w:noProof/>
                <w:color w:val="auto"/>
                <w:spacing w:val="-8"/>
                <w:szCs w:val="24"/>
              </w:rPr>
              <w:t>,600     5,400      1,200       800</w:t>
            </w:r>
          </w:p>
          <w:p w:rsidR="00CC00EB" w:rsidRPr="00B62010" w:rsidRDefault="00CC00EB" w:rsidP="001072CB">
            <w:pPr>
              <w:tabs>
                <w:tab w:val="left" w:pos="643"/>
              </w:tabs>
              <w:jc w:val="both"/>
              <w:rPr>
                <w:noProof/>
                <w:color w:val="auto"/>
                <w:spacing w:val="-8"/>
                <w:szCs w:val="24"/>
              </w:rPr>
            </w:pPr>
            <w:r w:rsidRPr="00B62010">
              <w:rPr>
                <w:noProof/>
                <w:color w:val="auto"/>
                <w:spacing w:val="-8"/>
                <w:szCs w:val="24"/>
              </w:rPr>
              <w:t>員工人數</w:t>
            </w:r>
            <w:r w:rsidRPr="00B62010">
              <w:rPr>
                <w:noProof/>
                <w:color w:val="auto"/>
                <w:spacing w:val="-8"/>
                <w:szCs w:val="24"/>
              </w:rPr>
              <w:t xml:space="preserve">                600       650       150       100</w:t>
            </w:r>
          </w:p>
          <w:p w:rsidR="00CC00EB" w:rsidRPr="00B62010" w:rsidRDefault="00CC00EB" w:rsidP="001072CB">
            <w:pPr>
              <w:tabs>
                <w:tab w:val="left" w:pos="643"/>
              </w:tabs>
              <w:jc w:val="both"/>
              <w:rPr>
                <w:noProof/>
                <w:color w:val="auto"/>
                <w:spacing w:val="-8"/>
                <w:szCs w:val="24"/>
              </w:rPr>
            </w:pPr>
            <w:r w:rsidRPr="00B62010">
              <w:rPr>
                <w:rFonts w:hint="eastAsia"/>
                <w:noProof/>
                <w:color w:val="auto"/>
                <w:spacing w:val="-8"/>
                <w:szCs w:val="24"/>
              </w:rPr>
              <w:t>維修部門和人事部門</w:t>
            </w:r>
            <w:r w:rsidRPr="00B62010">
              <w:rPr>
                <w:noProof/>
                <w:color w:val="auto"/>
                <w:spacing w:val="-8"/>
                <w:szCs w:val="24"/>
              </w:rPr>
              <w:t>的成本分別根據</w:t>
            </w:r>
            <w:r w:rsidRPr="00B62010">
              <w:rPr>
                <w:rFonts w:hint="eastAsia"/>
                <w:noProof/>
                <w:color w:val="auto"/>
                <w:spacing w:val="-8"/>
                <w:szCs w:val="24"/>
              </w:rPr>
              <w:t>維修</w:t>
            </w:r>
            <w:r w:rsidRPr="00B62010">
              <w:rPr>
                <w:noProof/>
                <w:color w:val="auto"/>
                <w:spacing w:val="-8"/>
                <w:szCs w:val="24"/>
              </w:rPr>
              <w:t>小時及員工人數進行分攤。</w:t>
            </w:r>
            <w:r w:rsidRPr="00B62010">
              <w:rPr>
                <w:rFonts w:hint="eastAsia"/>
                <w:noProof/>
                <w:color w:val="auto"/>
                <w:spacing w:val="-8"/>
                <w:szCs w:val="24"/>
              </w:rPr>
              <w:t>若台北</w:t>
            </w:r>
            <w:r w:rsidRPr="00B62010">
              <w:rPr>
                <w:noProof/>
                <w:color w:val="auto"/>
                <w:spacing w:val="-8"/>
                <w:szCs w:val="24"/>
              </w:rPr>
              <w:t>公司</w:t>
            </w:r>
            <w:r w:rsidRPr="00B62010">
              <w:rPr>
                <w:rFonts w:hint="eastAsia"/>
                <w:noProof/>
                <w:color w:val="auto"/>
                <w:spacing w:val="-8"/>
                <w:szCs w:val="24"/>
              </w:rPr>
              <w:t>採直接</w:t>
            </w:r>
            <w:r w:rsidRPr="00B62010">
              <w:rPr>
                <w:noProof/>
                <w:color w:val="auto"/>
                <w:spacing w:val="-8"/>
                <w:szCs w:val="24"/>
              </w:rPr>
              <w:t>分攤法分攤服務部門的成本，</w:t>
            </w:r>
            <w:r w:rsidRPr="00B62010">
              <w:rPr>
                <w:rFonts w:hint="eastAsia"/>
                <w:noProof/>
                <w:color w:val="auto"/>
                <w:spacing w:val="-8"/>
                <w:szCs w:val="24"/>
              </w:rPr>
              <w:t>則甲部門分攤到之服務部門成本為何</w:t>
            </w:r>
            <w:r w:rsidRPr="00B62010">
              <w:rPr>
                <w:rFonts w:hint="eastAsia"/>
                <w:noProof/>
                <w:color w:val="auto"/>
                <w:spacing w:val="-8"/>
                <w:szCs w:val="24"/>
              </w:rPr>
              <w:t>?</w:t>
            </w:r>
            <w:r w:rsidRPr="00B62010">
              <w:rPr>
                <w:noProof/>
                <w:color w:val="auto"/>
                <w:spacing w:val="-8"/>
                <w:szCs w:val="24"/>
              </w:rPr>
              <w:t xml:space="preserve"> </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4055" w:type="dxa"/>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 $110,400</w:t>
            </w:r>
          </w:p>
        </w:tc>
        <w:tc>
          <w:tcPr>
            <w:tcW w:w="4079" w:type="dxa"/>
            <w:gridSpan w:val="4"/>
          </w:tcPr>
          <w:p w:rsidR="00CC00EB" w:rsidRPr="00B62010" w:rsidRDefault="00CC00EB" w:rsidP="001072CB">
            <w:pPr>
              <w:tabs>
                <w:tab w:val="left" w:pos="643"/>
              </w:tabs>
              <w:jc w:val="both"/>
              <w:rPr>
                <w:noProof/>
                <w:color w:val="auto"/>
                <w:spacing w:val="-8"/>
                <w:szCs w:val="24"/>
              </w:rPr>
            </w:pPr>
            <w:r w:rsidRPr="00B62010">
              <w:rPr>
                <w:noProof/>
                <w:color w:val="auto"/>
                <w:spacing w:val="-8"/>
                <w:szCs w:val="24"/>
              </w:rPr>
              <w:t>(B)</w:t>
            </w:r>
            <w:r w:rsidRPr="00B62010">
              <w:rPr>
                <w:rFonts w:hint="eastAsia"/>
                <w:color w:val="auto"/>
                <w:szCs w:val="24"/>
              </w:rPr>
              <w:t xml:space="preserve"> </w:t>
            </w:r>
            <w:r w:rsidRPr="00B62010">
              <w:rPr>
                <w:noProof/>
                <w:color w:val="auto"/>
                <w:spacing w:val="-8"/>
                <w:szCs w:val="24"/>
              </w:rPr>
              <w:t>$72,000</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4055" w:type="dxa"/>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w:t>
            </w:r>
            <w:r w:rsidRPr="00B62010">
              <w:rPr>
                <w:rFonts w:hint="eastAsia"/>
                <w:color w:val="auto"/>
                <w:szCs w:val="24"/>
              </w:rPr>
              <w:t xml:space="preserve"> </w:t>
            </w:r>
            <w:r w:rsidRPr="00B62010">
              <w:rPr>
                <w:noProof/>
                <w:color w:val="auto"/>
                <w:spacing w:val="-8"/>
                <w:szCs w:val="24"/>
              </w:rPr>
              <w:t>$18</w:t>
            </w:r>
            <w:r w:rsidRPr="00B62010">
              <w:rPr>
                <w:rFonts w:hint="eastAsia"/>
                <w:noProof/>
                <w:color w:val="auto"/>
                <w:spacing w:val="-8"/>
                <w:szCs w:val="24"/>
              </w:rPr>
              <w:t>2</w:t>
            </w:r>
            <w:r w:rsidRPr="00B62010">
              <w:rPr>
                <w:noProof/>
                <w:color w:val="auto"/>
                <w:spacing w:val="-8"/>
                <w:szCs w:val="24"/>
              </w:rPr>
              <w:t>,</w:t>
            </w:r>
            <w:r w:rsidRPr="00B62010">
              <w:rPr>
                <w:rFonts w:hint="eastAsia"/>
                <w:noProof/>
                <w:color w:val="auto"/>
                <w:spacing w:val="-8"/>
                <w:szCs w:val="24"/>
              </w:rPr>
              <w:t>4</w:t>
            </w:r>
            <w:r w:rsidRPr="00B62010">
              <w:rPr>
                <w:noProof/>
                <w:color w:val="auto"/>
                <w:spacing w:val="-8"/>
                <w:szCs w:val="24"/>
              </w:rPr>
              <w:t>00</w:t>
            </w:r>
          </w:p>
        </w:tc>
        <w:tc>
          <w:tcPr>
            <w:tcW w:w="4079" w:type="dxa"/>
            <w:gridSpan w:val="4"/>
          </w:tcPr>
          <w:p w:rsidR="00CC00EB" w:rsidRPr="00B62010" w:rsidRDefault="00CC00EB" w:rsidP="001072CB">
            <w:pPr>
              <w:tabs>
                <w:tab w:val="left" w:pos="643"/>
              </w:tabs>
              <w:jc w:val="both"/>
              <w:rPr>
                <w:noProof/>
                <w:color w:val="auto"/>
                <w:spacing w:val="-8"/>
                <w:szCs w:val="24"/>
              </w:rPr>
            </w:pPr>
            <w:r w:rsidRPr="00B62010">
              <w:rPr>
                <w:noProof/>
                <w:color w:val="auto"/>
                <w:spacing w:val="-8"/>
                <w:szCs w:val="24"/>
              </w:rPr>
              <w:t>(</w:t>
            </w:r>
            <w:r w:rsidRPr="00B62010">
              <w:rPr>
                <w:rFonts w:hint="eastAsia"/>
                <w:noProof/>
                <w:color w:val="auto"/>
                <w:spacing w:val="-8"/>
                <w:szCs w:val="24"/>
              </w:rPr>
              <w:t>D</w:t>
            </w:r>
            <w:r w:rsidRPr="00B62010">
              <w:rPr>
                <w:noProof/>
                <w:color w:val="auto"/>
                <w:spacing w:val="-8"/>
                <w:szCs w:val="24"/>
              </w:rPr>
              <w:t>) $</w:t>
            </w:r>
            <w:r w:rsidRPr="00B62010">
              <w:rPr>
                <w:rFonts w:hint="eastAsia"/>
                <w:noProof/>
                <w:color w:val="auto"/>
                <w:spacing w:val="-8"/>
                <w:szCs w:val="24"/>
              </w:rPr>
              <w:t>152</w:t>
            </w:r>
            <w:r w:rsidRPr="00B62010">
              <w:rPr>
                <w:noProof/>
                <w:color w:val="auto"/>
                <w:spacing w:val="-8"/>
                <w:szCs w:val="24"/>
              </w:rPr>
              <w:t>,000</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8134" w:type="dxa"/>
            <w:gridSpan w:val="5"/>
          </w:tcPr>
          <w:p w:rsidR="00CC00EB" w:rsidRPr="00B62010" w:rsidRDefault="00CC00EB" w:rsidP="001072CB">
            <w:pPr>
              <w:tabs>
                <w:tab w:val="left" w:pos="643"/>
              </w:tabs>
              <w:jc w:val="both"/>
              <w:rPr>
                <w:noProof/>
                <w:color w:val="auto"/>
                <w:spacing w:val="-8"/>
                <w:szCs w:val="24"/>
              </w:rPr>
            </w:pP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bookmarkStart w:id="38" w:name="_Toc527109563"/>
            <w:r w:rsidRPr="00B62010">
              <w:rPr>
                <w:rFonts w:hint="eastAsia"/>
                <w:bCs/>
                <w:color w:val="auto"/>
                <w:szCs w:val="24"/>
              </w:rPr>
              <w:t>3.</w:t>
            </w:r>
            <w:bookmarkEnd w:id="38"/>
          </w:p>
          <w:p w:rsidR="00CC00EB" w:rsidRPr="00B62010" w:rsidRDefault="00CC00EB" w:rsidP="001072CB">
            <w:pPr>
              <w:widowControl/>
              <w:ind w:rightChars="-22" w:right="-53"/>
              <w:jc w:val="right"/>
              <w:outlineLvl w:val="1"/>
              <w:rPr>
                <w:bCs/>
                <w:color w:val="auto"/>
                <w:szCs w:val="24"/>
              </w:rPr>
            </w:pPr>
          </w:p>
        </w:tc>
        <w:tc>
          <w:tcPr>
            <w:tcW w:w="8134" w:type="dxa"/>
            <w:gridSpan w:val="5"/>
          </w:tcPr>
          <w:p w:rsidR="00CC00EB" w:rsidRPr="00B62010" w:rsidRDefault="00CC00EB" w:rsidP="001072CB">
            <w:pPr>
              <w:spacing w:line="400" w:lineRule="exact"/>
              <w:rPr>
                <w:noProof/>
                <w:color w:val="auto"/>
                <w:spacing w:val="-8"/>
                <w:szCs w:val="24"/>
              </w:rPr>
            </w:pPr>
            <w:r w:rsidRPr="00B62010">
              <w:rPr>
                <w:noProof/>
                <w:color w:val="auto"/>
                <w:spacing w:val="-8"/>
                <w:szCs w:val="24"/>
              </w:rPr>
              <w:t>3.</w:t>
            </w:r>
            <w:r w:rsidRPr="00B62010">
              <w:rPr>
                <w:noProof/>
                <w:color w:val="auto"/>
                <w:spacing w:val="-8"/>
                <w:szCs w:val="24"/>
              </w:rPr>
              <w:t>甲公司採分步成本制，所有的直接原料均在製程開始時投入，加工成本則於製程中平均發生。該公司</w:t>
            </w:r>
            <w:r w:rsidRPr="00B62010">
              <w:rPr>
                <w:noProof/>
                <w:color w:val="auto"/>
                <w:spacing w:val="-8"/>
                <w:szCs w:val="24"/>
              </w:rPr>
              <w:t xml:space="preserve">3 </w:t>
            </w:r>
            <w:r w:rsidRPr="00B62010">
              <w:rPr>
                <w:noProof/>
                <w:color w:val="auto"/>
                <w:spacing w:val="-8"/>
                <w:szCs w:val="24"/>
              </w:rPr>
              <w:t>月份投入生產</w:t>
            </w:r>
            <w:r w:rsidRPr="00B62010">
              <w:rPr>
                <w:rFonts w:hint="eastAsia"/>
                <w:noProof/>
                <w:color w:val="auto"/>
                <w:spacing w:val="-8"/>
                <w:szCs w:val="24"/>
              </w:rPr>
              <w:t>50</w:t>
            </w:r>
            <w:r w:rsidRPr="00B62010">
              <w:rPr>
                <w:noProof/>
                <w:color w:val="auto"/>
                <w:spacing w:val="-8"/>
                <w:szCs w:val="24"/>
              </w:rPr>
              <w:t xml:space="preserve">,000 </w:t>
            </w:r>
            <w:r w:rsidRPr="00B62010">
              <w:rPr>
                <w:noProof/>
                <w:color w:val="auto"/>
                <w:spacing w:val="-8"/>
                <w:szCs w:val="24"/>
              </w:rPr>
              <w:t>單位，</w:t>
            </w:r>
            <w:r w:rsidRPr="00B62010">
              <w:rPr>
                <w:noProof/>
                <w:color w:val="auto"/>
                <w:spacing w:val="-8"/>
                <w:szCs w:val="24"/>
              </w:rPr>
              <w:t xml:space="preserve">3 </w:t>
            </w:r>
            <w:r w:rsidRPr="00B62010">
              <w:rPr>
                <w:noProof/>
                <w:color w:val="auto"/>
                <w:spacing w:val="-8"/>
                <w:szCs w:val="24"/>
              </w:rPr>
              <w:t>月初無在製品存貨，</w:t>
            </w:r>
            <w:r w:rsidRPr="00B62010">
              <w:rPr>
                <w:noProof/>
                <w:color w:val="auto"/>
                <w:spacing w:val="-8"/>
                <w:szCs w:val="24"/>
              </w:rPr>
              <w:t xml:space="preserve">3 </w:t>
            </w:r>
            <w:r w:rsidRPr="00B62010">
              <w:rPr>
                <w:noProof/>
                <w:color w:val="auto"/>
                <w:spacing w:val="-8"/>
                <w:szCs w:val="24"/>
              </w:rPr>
              <w:t>月底在製品存貨</w:t>
            </w:r>
            <w:r w:rsidRPr="00B62010">
              <w:rPr>
                <w:rFonts w:hint="eastAsia"/>
                <w:noProof/>
                <w:color w:val="auto"/>
                <w:spacing w:val="-8"/>
                <w:szCs w:val="24"/>
              </w:rPr>
              <w:t>5</w:t>
            </w:r>
            <w:r w:rsidRPr="00B62010">
              <w:rPr>
                <w:noProof/>
                <w:color w:val="auto"/>
                <w:spacing w:val="-8"/>
                <w:szCs w:val="24"/>
              </w:rPr>
              <w:t xml:space="preserve">,000 </w:t>
            </w:r>
            <w:r w:rsidRPr="00B62010">
              <w:rPr>
                <w:noProof/>
                <w:color w:val="auto"/>
                <w:spacing w:val="-8"/>
                <w:szCs w:val="24"/>
              </w:rPr>
              <w:t>單位（完工程度</w:t>
            </w:r>
            <w:r w:rsidRPr="00B62010">
              <w:rPr>
                <w:rFonts w:hint="eastAsia"/>
                <w:noProof/>
                <w:color w:val="auto"/>
                <w:spacing w:val="-8"/>
                <w:szCs w:val="24"/>
              </w:rPr>
              <w:t>7</w:t>
            </w:r>
            <w:r w:rsidRPr="00B62010">
              <w:rPr>
                <w:noProof/>
                <w:color w:val="auto"/>
                <w:spacing w:val="-8"/>
                <w:szCs w:val="24"/>
              </w:rPr>
              <w:t>0%</w:t>
            </w:r>
            <w:r w:rsidRPr="00B62010">
              <w:rPr>
                <w:noProof/>
                <w:color w:val="auto"/>
                <w:spacing w:val="-8"/>
                <w:szCs w:val="24"/>
              </w:rPr>
              <w:t>）。</w:t>
            </w:r>
            <w:r w:rsidRPr="00B62010">
              <w:rPr>
                <w:noProof/>
                <w:color w:val="auto"/>
                <w:spacing w:val="-8"/>
                <w:szCs w:val="24"/>
              </w:rPr>
              <w:t xml:space="preserve">3 </w:t>
            </w:r>
            <w:r w:rsidRPr="00B62010">
              <w:rPr>
                <w:noProof/>
                <w:color w:val="auto"/>
                <w:spacing w:val="-8"/>
                <w:szCs w:val="24"/>
              </w:rPr>
              <w:t>月份投入之直接原料成本為</w:t>
            </w:r>
            <w:r w:rsidRPr="00B62010">
              <w:rPr>
                <w:noProof/>
                <w:color w:val="auto"/>
                <w:spacing w:val="-8"/>
                <w:szCs w:val="24"/>
              </w:rPr>
              <w:t>$</w:t>
            </w:r>
            <w:r w:rsidRPr="00B62010">
              <w:rPr>
                <w:rFonts w:hint="eastAsia"/>
                <w:noProof/>
                <w:color w:val="auto"/>
                <w:spacing w:val="-8"/>
                <w:szCs w:val="24"/>
              </w:rPr>
              <w:t>600</w:t>
            </w:r>
            <w:r w:rsidRPr="00B62010">
              <w:rPr>
                <w:noProof/>
                <w:color w:val="auto"/>
                <w:spacing w:val="-8"/>
                <w:szCs w:val="24"/>
              </w:rPr>
              <w:t>,000</w:t>
            </w:r>
            <w:r w:rsidRPr="00B62010">
              <w:rPr>
                <w:noProof/>
                <w:color w:val="auto"/>
                <w:spacing w:val="-8"/>
                <w:szCs w:val="24"/>
              </w:rPr>
              <w:t>，加工成本為</w:t>
            </w:r>
            <w:r w:rsidRPr="00B62010">
              <w:rPr>
                <w:noProof/>
                <w:color w:val="auto"/>
                <w:spacing w:val="-8"/>
                <w:szCs w:val="24"/>
              </w:rPr>
              <w:t>$</w:t>
            </w:r>
            <w:r w:rsidRPr="00B62010">
              <w:rPr>
                <w:rFonts w:hint="eastAsia"/>
                <w:noProof/>
                <w:color w:val="auto"/>
                <w:spacing w:val="-8"/>
                <w:szCs w:val="24"/>
              </w:rPr>
              <w:t>970</w:t>
            </w:r>
            <w:r w:rsidRPr="00B62010">
              <w:rPr>
                <w:noProof/>
                <w:color w:val="auto"/>
                <w:spacing w:val="-8"/>
                <w:szCs w:val="24"/>
              </w:rPr>
              <w:t>,</w:t>
            </w:r>
            <w:r w:rsidRPr="00B62010">
              <w:rPr>
                <w:rFonts w:hint="eastAsia"/>
                <w:noProof/>
                <w:color w:val="auto"/>
                <w:spacing w:val="-8"/>
                <w:szCs w:val="24"/>
              </w:rPr>
              <w:t>0</w:t>
            </w:r>
            <w:r w:rsidRPr="00B62010">
              <w:rPr>
                <w:noProof/>
                <w:color w:val="auto"/>
                <w:spacing w:val="-8"/>
                <w:szCs w:val="24"/>
              </w:rPr>
              <w:t>00</w:t>
            </w:r>
            <w:r w:rsidRPr="00B62010">
              <w:rPr>
                <w:noProof/>
                <w:color w:val="auto"/>
                <w:spacing w:val="-8"/>
                <w:szCs w:val="24"/>
              </w:rPr>
              <w:t>。該公司以加權平均法計算單位成本，試問期末在製品存貨成本為何？</w:t>
            </w:r>
            <w:r w:rsidRPr="00B62010">
              <w:rPr>
                <w:noProof/>
                <w:color w:val="auto"/>
                <w:spacing w:val="-8"/>
                <w:szCs w:val="24"/>
              </w:rPr>
              <w:t>[105</w:t>
            </w:r>
            <w:r w:rsidRPr="00B62010">
              <w:rPr>
                <w:noProof/>
                <w:color w:val="auto"/>
                <w:spacing w:val="-8"/>
                <w:szCs w:val="24"/>
              </w:rPr>
              <w:t>特考改編</w:t>
            </w:r>
            <w:r w:rsidRPr="00B62010">
              <w:rPr>
                <w:noProof/>
                <w:color w:val="auto"/>
                <w:spacing w:val="-8"/>
                <w:szCs w:val="24"/>
              </w:rPr>
              <w:t>]</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4068"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 $</w:t>
            </w:r>
            <w:r w:rsidRPr="00B62010">
              <w:rPr>
                <w:rFonts w:hint="eastAsia"/>
                <w:noProof/>
                <w:color w:val="auto"/>
                <w:spacing w:val="-8"/>
                <w:szCs w:val="24"/>
              </w:rPr>
              <w:t>1</w:t>
            </w:r>
            <w:r w:rsidRPr="00B62010">
              <w:rPr>
                <w:noProof/>
                <w:color w:val="auto"/>
                <w:spacing w:val="-8"/>
                <w:szCs w:val="24"/>
              </w:rPr>
              <w:t>3</w:t>
            </w:r>
            <w:r w:rsidRPr="00B62010">
              <w:rPr>
                <w:rFonts w:hint="eastAsia"/>
                <w:noProof/>
                <w:color w:val="auto"/>
                <w:spacing w:val="-8"/>
                <w:szCs w:val="24"/>
              </w:rPr>
              <w:t>0</w:t>
            </w:r>
            <w:r w:rsidRPr="00B62010">
              <w:rPr>
                <w:noProof/>
                <w:color w:val="auto"/>
                <w:spacing w:val="-8"/>
                <w:szCs w:val="24"/>
              </w:rPr>
              <w:t>,</w:t>
            </w:r>
            <w:r w:rsidRPr="00B62010">
              <w:rPr>
                <w:rFonts w:hint="eastAsia"/>
                <w:noProof/>
                <w:color w:val="auto"/>
                <w:spacing w:val="-8"/>
                <w:szCs w:val="24"/>
              </w:rPr>
              <w:t>00</w:t>
            </w:r>
            <w:r w:rsidRPr="00B62010">
              <w:rPr>
                <w:noProof/>
                <w:color w:val="auto"/>
                <w:spacing w:val="-8"/>
                <w:szCs w:val="24"/>
              </w:rPr>
              <w:t>0</w:t>
            </w:r>
          </w:p>
        </w:tc>
        <w:tc>
          <w:tcPr>
            <w:tcW w:w="4066"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(B) $</w:t>
            </w:r>
            <w:r w:rsidRPr="00B62010">
              <w:rPr>
                <w:rFonts w:hint="eastAsia"/>
                <w:noProof/>
                <w:color w:val="auto"/>
                <w:spacing w:val="-8"/>
                <w:szCs w:val="24"/>
              </w:rPr>
              <w:t>1</w:t>
            </w:r>
            <w:r w:rsidRPr="00B62010">
              <w:rPr>
                <w:noProof/>
                <w:color w:val="auto"/>
                <w:spacing w:val="-8"/>
                <w:szCs w:val="24"/>
              </w:rPr>
              <w:t>,440,000</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4068"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w:t>
            </w:r>
            <w:r w:rsidRPr="00B62010">
              <w:rPr>
                <w:rFonts w:hint="eastAsia"/>
                <w:noProof/>
                <w:color w:val="auto"/>
                <w:spacing w:val="-8"/>
                <w:szCs w:val="24"/>
              </w:rPr>
              <w:t xml:space="preserve"> </w:t>
            </w:r>
            <w:r w:rsidRPr="00B62010">
              <w:rPr>
                <w:noProof/>
                <w:color w:val="auto"/>
                <w:spacing w:val="-8"/>
                <w:szCs w:val="24"/>
              </w:rPr>
              <w:t>$157,000</w:t>
            </w:r>
          </w:p>
        </w:tc>
        <w:tc>
          <w:tcPr>
            <w:tcW w:w="4066"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(D)</w:t>
            </w:r>
            <w:r w:rsidRPr="00B62010">
              <w:rPr>
                <w:rFonts w:hint="eastAsia"/>
                <w:color w:val="auto"/>
                <w:szCs w:val="24"/>
              </w:rPr>
              <w:t xml:space="preserve"> </w:t>
            </w:r>
            <w:r w:rsidRPr="00B62010">
              <w:rPr>
                <w:noProof/>
                <w:color w:val="auto"/>
                <w:spacing w:val="-8"/>
                <w:szCs w:val="24"/>
              </w:rPr>
              <w:t>$148,000</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bookmarkStart w:id="39" w:name="_Toc527109564"/>
            <w:r w:rsidRPr="00B62010">
              <w:rPr>
                <w:rFonts w:hint="eastAsia"/>
                <w:bCs/>
                <w:color w:val="auto"/>
                <w:szCs w:val="24"/>
              </w:rPr>
              <w:t>4.</w:t>
            </w:r>
            <w:bookmarkEnd w:id="39"/>
          </w:p>
        </w:tc>
        <w:tc>
          <w:tcPr>
            <w:tcW w:w="8134" w:type="dxa"/>
            <w:gridSpan w:val="5"/>
          </w:tcPr>
          <w:p w:rsidR="00CC00EB" w:rsidRPr="00B62010" w:rsidRDefault="00CC00EB" w:rsidP="001072CB">
            <w:pPr>
              <w:spacing w:line="400" w:lineRule="exact"/>
              <w:rPr>
                <w:color w:val="auto"/>
                <w:szCs w:val="24"/>
              </w:rPr>
            </w:pPr>
            <w:r w:rsidRPr="00B62010">
              <w:rPr>
                <w:rFonts w:hint="eastAsia"/>
                <w:color w:val="auto"/>
                <w:szCs w:val="24"/>
              </w:rPr>
              <w:t>正常成本法下，完工批次的成本包括：</w:t>
            </w:r>
            <w:r w:rsidRPr="00B62010">
              <w:rPr>
                <w:rFonts w:hint="eastAsia"/>
                <w:color w:val="auto"/>
                <w:szCs w:val="24"/>
              </w:rPr>
              <w:t xml:space="preserve"> [101</w:t>
            </w:r>
            <w:r w:rsidRPr="00B62010">
              <w:rPr>
                <w:rFonts w:hint="eastAsia"/>
                <w:color w:val="auto"/>
                <w:szCs w:val="24"/>
              </w:rPr>
              <w:t>特考</w:t>
            </w:r>
            <w:r w:rsidRPr="00B62010">
              <w:rPr>
                <w:rFonts w:hint="eastAsia"/>
                <w:color w:val="auto"/>
                <w:szCs w:val="24"/>
              </w:rPr>
              <w:t>]</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8134" w:type="dxa"/>
            <w:gridSpan w:val="5"/>
          </w:tcPr>
          <w:p w:rsidR="00CC00EB" w:rsidRPr="00B62010" w:rsidRDefault="00CC00EB" w:rsidP="001072CB">
            <w:pPr>
              <w:spacing w:line="400" w:lineRule="exact"/>
              <w:rPr>
                <w:color w:val="auto"/>
                <w:szCs w:val="24"/>
              </w:rPr>
            </w:pPr>
            <w:r w:rsidRPr="00B62010">
              <w:rPr>
                <w:color w:val="auto"/>
                <w:szCs w:val="24"/>
              </w:rPr>
              <w:t>(A)</w:t>
            </w:r>
            <w:r w:rsidRPr="00B62010">
              <w:rPr>
                <w:rFonts w:hint="eastAsia"/>
                <w:color w:val="auto"/>
                <w:szCs w:val="24"/>
              </w:rPr>
              <w:t>實際原料、實際人工與實際製造費用</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8134" w:type="dxa"/>
            <w:gridSpan w:val="5"/>
          </w:tcPr>
          <w:p w:rsidR="00CC00EB" w:rsidRPr="00B62010" w:rsidRDefault="00CC00EB" w:rsidP="001072CB">
            <w:pPr>
              <w:spacing w:line="400" w:lineRule="exact"/>
              <w:rPr>
                <w:color w:val="auto"/>
                <w:szCs w:val="24"/>
              </w:rPr>
            </w:pPr>
            <w:r w:rsidRPr="00B62010">
              <w:rPr>
                <w:color w:val="auto"/>
                <w:szCs w:val="24"/>
              </w:rPr>
              <w:t>(B)</w:t>
            </w:r>
            <w:r w:rsidRPr="00B62010">
              <w:rPr>
                <w:rFonts w:hint="eastAsia"/>
                <w:color w:val="auto"/>
                <w:szCs w:val="24"/>
              </w:rPr>
              <w:t>實際原料、實際人工與估計製造費用</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8134" w:type="dxa"/>
            <w:gridSpan w:val="5"/>
          </w:tcPr>
          <w:p w:rsidR="00CC00EB" w:rsidRPr="00B62010" w:rsidRDefault="00CC00EB" w:rsidP="001072CB">
            <w:pPr>
              <w:spacing w:line="400" w:lineRule="exact"/>
              <w:rPr>
                <w:color w:val="auto"/>
                <w:szCs w:val="24"/>
              </w:rPr>
            </w:pPr>
            <w:r w:rsidRPr="00B62010">
              <w:rPr>
                <w:color w:val="auto"/>
                <w:szCs w:val="24"/>
              </w:rPr>
              <w:t>(C)</w:t>
            </w:r>
            <w:r w:rsidRPr="00B62010">
              <w:rPr>
                <w:rFonts w:hint="eastAsia"/>
                <w:color w:val="auto"/>
                <w:szCs w:val="24"/>
              </w:rPr>
              <w:t>估計原料、估計人工與估計製造費用</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8134" w:type="dxa"/>
            <w:gridSpan w:val="5"/>
          </w:tcPr>
          <w:p w:rsidR="00CC00EB" w:rsidRPr="00B62010" w:rsidRDefault="00CC00EB" w:rsidP="001072CB">
            <w:pPr>
              <w:tabs>
                <w:tab w:val="left" w:pos="643"/>
              </w:tabs>
              <w:ind w:left="374" w:hangingChars="156" w:hanging="374"/>
              <w:jc w:val="both"/>
              <w:rPr>
                <w:noProof/>
                <w:color w:val="auto"/>
                <w:spacing w:val="-8"/>
                <w:szCs w:val="24"/>
              </w:rPr>
            </w:pPr>
            <w:r w:rsidRPr="00B62010">
              <w:rPr>
                <w:color w:val="auto"/>
                <w:szCs w:val="24"/>
              </w:rPr>
              <w:t>(D)</w:t>
            </w:r>
            <w:r w:rsidRPr="00B62010">
              <w:rPr>
                <w:rFonts w:hint="eastAsia"/>
                <w:color w:val="auto"/>
                <w:szCs w:val="24"/>
              </w:rPr>
              <w:t>估計原料、估計人工與實際製造費用</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8134" w:type="dxa"/>
            <w:gridSpan w:val="5"/>
          </w:tcPr>
          <w:p w:rsidR="00CC00EB" w:rsidRPr="00B62010" w:rsidRDefault="00CC00EB" w:rsidP="001072CB">
            <w:pPr>
              <w:tabs>
                <w:tab w:val="left" w:pos="643"/>
              </w:tabs>
              <w:jc w:val="both"/>
              <w:rPr>
                <w:rFonts w:hAnsi="標楷體"/>
                <w:noProof/>
                <w:color w:val="auto"/>
                <w:spacing w:val="-8"/>
                <w:szCs w:val="24"/>
              </w:rPr>
            </w:pP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bookmarkStart w:id="40" w:name="_Toc527109565"/>
            <w:r w:rsidRPr="00B62010">
              <w:rPr>
                <w:rFonts w:hint="eastAsia"/>
                <w:bCs/>
                <w:color w:val="auto"/>
                <w:szCs w:val="24"/>
              </w:rPr>
              <w:t>5.</w:t>
            </w:r>
            <w:bookmarkEnd w:id="40"/>
          </w:p>
        </w:tc>
        <w:tc>
          <w:tcPr>
            <w:tcW w:w="8134" w:type="dxa"/>
            <w:gridSpan w:val="5"/>
          </w:tcPr>
          <w:p w:rsidR="00CC00EB" w:rsidRPr="00B62010" w:rsidRDefault="00CC00EB" w:rsidP="001072CB">
            <w:pPr>
              <w:tabs>
                <w:tab w:val="left" w:pos="643"/>
              </w:tabs>
              <w:jc w:val="both"/>
              <w:rPr>
                <w:color w:val="auto"/>
                <w:szCs w:val="24"/>
              </w:rPr>
            </w:pPr>
            <w:r w:rsidRPr="00B62010">
              <w:rPr>
                <w:color w:val="auto"/>
                <w:szCs w:val="24"/>
              </w:rPr>
              <w:t>甲公司</w:t>
            </w:r>
            <w:r w:rsidRPr="00B62010">
              <w:rPr>
                <w:color w:val="auto"/>
                <w:szCs w:val="24"/>
              </w:rPr>
              <w:t xml:space="preserve"> 3 </w:t>
            </w:r>
            <w:r w:rsidRPr="00B62010">
              <w:rPr>
                <w:color w:val="auto"/>
                <w:szCs w:val="24"/>
              </w:rPr>
              <w:t>月份之相關資訊如下：實際直接人工工資率為每小時</w:t>
            </w:r>
            <w:r w:rsidRPr="00B62010">
              <w:rPr>
                <w:color w:val="auto"/>
                <w:szCs w:val="24"/>
              </w:rPr>
              <w:t>$106</w:t>
            </w:r>
            <w:r w:rsidRPr="00B62010">
              <w:rPr>
                <w:color w:val="auto"/>
                <w:szCs w:val="24"/>
              </w:rPr>
              <w:t>，標準直接人工工資率為每小時</w:t>
            </w:r>
            <w:r w:rsidRPr="00B62010">
              <w:rPr>
                <w:color w:val="auto"/>
                <w:szCs w:val="24"/>
              </w:rPr>
              <w:t>$100</w:t>
            </w:r>
            <w:r w:rsidRPr="00B62010">
              <w:rPr>
                <w:color w:val="auto"/>
                <w:szCs w:val="24"/>
              </w:rPr>
              <w:t>，標準直接人工成本總額為</w:t>
            </w:r>
            <w:r w:rsidRPr="00B62010">
              <w:rPr>
                <w:color w:val="auto"/>
                <w:szCs w:val="24"/>
              </w:rPr>
              <w:t>$395,000</w:t>
            </w:r>
            <w:r w:rsidRPr="00B62010">
              <w:rPr>
                <w:color w:val="auto"/>
                <w:szCs w:val="24"/>
              </w:rPr>
              <w:t>，直接人工工資率差異為</w:t>
            </w:r>
            <w:r w:rsidRPr="00B62010">
              <w:rPr>
                <w:color w:val="auto"/>
                <w:szCs w:val="24"/>
              </w:rPr>
              <w:t>$24,000</w:t>
            </w:r>
            <w:r w:rsidRPr="00B62010">
              <w:rPr>
                <w:color w:val="auto"/>
                <w:szCs w:val="24"/>
              </w:rPr>
              <w:t>（不利），則甲公司直接人工效率差異為何？</w:t>
            </w:r>
            <w:r w:rsidRPr="00B62010">
              <w:rPr>
                <w:color w:val="auto"/>
                <w:szCs w:val="24"/>
              </w:rPr>
              <w:t>[105</w:t>
            </w:r>
            <w:r w:rsidRPr="00B62010">
              <w:rPr>
                <w:color w:val="auto"/>
                <w:szCs w:val="24"/>
              </w:rPr>
              <w:t>原特考改編</w:t>
            </w:r>
            <w:r w:rsidRPr="00B62010">
              <w:rPr>
                <w:color w:val="auto"/>
                <w:szCs w:val="24"/>
              </w:rPr>
              <w:t>]</w:t>
            </w:r>
            <w:r w:rsidRPr="00B62010">
              <w:rPr>
                <w:rFonts w:hint="eastAsia"/>
                <w:color w:val="auto"/>
                <w:szCs w:val="24"/>
              </w:rPr>
              <w:t xml:space="preserve"> </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4068"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w:t>
            </w:r>
            <w:r w:rsidRPr="00B62010">
              <w:rPr>
                <w:rFonts w:hint="eastAsia"/>
                <w:color w:val="auto"/>
              </w:rPr>
              <w:t xml:space="preserve"> </w:t>
            </w:r>
            <w:r w:rsidRPr="00B62010">
              <w:rPr>
                <w:color w:val="auto"/>
                <w:szCs w:val="24"/>
              </w:rPr>
              <w:t>$5,000</w:t>
            </w:r>
            <w:r w:rsidRPr="00B62010">
              <w:rPr>
                <w:color w:val="auto"/>
                <w:szCs w:val="24"/>
              </w:rPr>
              <w:t>（有利）</w:t>
            </w:r>
          </w:p>
        </w:tc>
        <w:tc>
          <w:tcPr>
            <w:tcW w:w="4066"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(B)</w:t>
            </w:r>
            <w:r w:rsidRPr="00B62010">
              <w:rPr>
                <w:rFonts w:hint="eastAsia"/>
                <w:color w:val="auto"/>
              </w:rPr>
              <w:t xml:space="preserve"> </w:t>
            </w:r>
            <w:r w:rsidRPr="00B62010">
              <w:rPr>
                <w:color w:val="auto"/>
                <w:szCs w:val="24"/>
              </w:rPr>
              <w:t>$5,000</w:t>
            </w:r>
            <w:r w:rsidRPr="00B62010">
              <w:rPr>
                <w:color w:val="auto"/>
                <w:szCs w:val="24"/>
              </w:rPr>
              <w:t>（不利）</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4068"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w:t>
            </w:r>
            <w:r w:rsidRPr="00B62010">
              <w:rPr>
                <w:rFonts w:hint="eastAsia"/>
                <w:noProof/>
                <w:color w:val="auto"/>
                <w:spacing w:val="-8"/>
                <w:szCs w:val="24"/>
              </w:rPr>
              <w:t xml:space="preserve"> </w:t>
            </w:r>
            <w:r w:rsidRPr="00B62010">
              <w:rPr>
                <w:color w:val="auto"/>
                <w:szCs w:val="24"/>
              </w:rPr>
              <w:t>$5,300</w:t>
            </w:r>
            <w:r w:rsidRPr="00B62010">
              <w:rPr>
                <w:color w:val="auto"/>
                <w:szCs w:val="24"/>
              </w:rPr>
              <w:t>（有利）</w:t>
            </w:r>
          </w:p>
        </w:tc>
        <w:tc>
          <w:tcPr>
            <w:tcW w:w="4066"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(D)</w:t>
            </w:r>
            <w:r w:rsidRPr="00B62010">
              <w:rPr>
                <w:rFonts w:hint="eastAsia"/>
                <w:noProof/>
                <w:color w:val="auto"/>
                <w:spacing w:val="-8"/>
                <w:szCs w:val="24"/>
              </w:rPr>
              <w:t xml:space="preserve"> </w:t>
            </w:r>
            <w:r w:rsidRPr="00B62010">
              <w:rPr>
                <w:color w:val="auto"/>
                <w:szCs w:val="24"/>
              </w:rPr>
              <w:t>$5,300</w:t>
            </w:r>
            <w:r w:rsidRPr="00B62010">
              <w:rPr>
                <w:color w:val="auto"/>
                <w:szCs w:val="24"/>
              </w:rPr>
              <w:t>（不利）</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8134" w:type="dxa"/>
            <w:gridSpan w:val="5"/>
          </w:tcPr>
          <w:p w:rsidR="00CC00EB" w:rsidRPr="00B62010" w:rsidRDefault="00CC00EB" w:rsidP="001072CB">
            <w:pPr>
              <w:tabs>
                <w:tab w:val="left" w:pos="643"/>
              </w:tabs>
              <w:jc w:val="both"/>
              <w:rPr>
                <w:noProof/>
                <w:color w:val="auto"/>
                <w:spacing w:val="-8"/>
                <w:szCs w:val="24"/>
              </w:rPr>
            </w:pP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bookmarkStart w:id="41" w:name="_Toc527109566"/>
            <w:r w:rsidRPr="00B62010">
              <w:rPr>
                <w:rFonts w:hint="eastAsia"/>
                <w:bCs/>
                <w:color w:val="auto"/>
                <w:szCs w:val="24"/>
              </w:rPr>
              <w:t>6.</w:t>
            </w:r>
            <w:bookmarkEnd w:id="41"/>
          </w:p>
        </w:tc>
        <w:tc>
          <w:tcPr>
            <w:tcW w:w="8134" w:type="dxa"/>
            <w:gridSpan w:val="5"/>
          </w:tcPr>
          <w:p w:rsidR="00CC00EB" w:rsidRPr="00B62010" w:rsidRDefault="00CC00EB" w:rsidP="001072CB">
            <w:pPr>
              <w:autoSpaceDE w:val="0"/>
              <w:autoSpaceDN w:val="0"/>
              <w:adjustRightInd w:val="0"/>
              <w:rPr>
                <w:color w:val="auto"/>
                <w:szCs w:val="24"/>
              </w:rPr>
            </w:pPr>
            <w:r w:rsidRPr="00B62010">
              <w:rPr>
                <w:color w:val="auto"/>
                <w:szCs w:val="24"/>
              </w:rPr>
              <w:t>下列何者不屬於營業預算？</w:t>
            </w:r>
            <w:r w:rsidRPr="00B62010">
              <w:rPr>
                <w:color w:val="auto"/>
                <w:szCs w:val="24"/>
              </w:rPr>
              <w:t>[104</w:t>
            </w:r>
            <w:r w:rsidRPr="00B62010">
              <w:rPr>
                <w:color w:val="auto"/>
                <w:szCs w:val="24"/>
              </w:rPr>
              <w:t>普考</w:t>
            </w:r>
            <w:r w:rsidRPr="00B62010">
              <w:rPr>
                <w:color w:val="auto"/>
                <w:szCs w:val="24"/>
              </w:rPr>
              <w:t>]</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4068"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w:t>
            </w:r>
            <w:r w:rsidRPr="00B62010">
              <w:rPr>
                <w:rFonts w:hint="eastAsia"/>
                <w:noProof/>
                <w:color w:val="auto"/>
                <w:spacing w:val="-8"/>
                <w:szCs w:val="24"/>
              </w:rPr>
              <w:t xml:space="preserve">) </w:t>
            </w:r>
            <w:r w:rsidRPr="00B62010">
              <w:rPr>
                <w:color w:val="auto"/>
                <w:szCs w:val="24"/>
              </w:rPr>
              <w:t>生產預算</w:t>
            </w:r>
          </w:p>
        </w:tc>
        <w:tc>
          <w:tcPr>
            <w:tcW w:w="4066"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 xml:space="preserve">(B) </w:t>
            </w:r>
            <w:r w:rsidRPr="00B62010">
              <w:rPr>
                <w:color w:val="auto"/>
                <w:szCs w:val="24"/>
              </w:rPr>
              <w:t>現金預算</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4068" w:type="dxa"/>
            <w:gridSpan w:val="2"/>
          </w:tcPr>
          <w:p w:rsidR="00CC00EB" w:rsidRPr="00B62010" w:rsidRDefault="00CC00EB" w:rsidP="001072CB">
            <w:pPr>
              <w:jc w:val="both"/>
              <w:rPr>
                <w:color w:val="auto"/>
                <w:szCs w:val="24"/>
              </w:rPr>
            </w:pPr>
            <w:r w:rsidRPr="00B62010">
              <w:rPr>
                <w:rFonts w:hint="eastAsia"/>
                <w:noProof/>
                <w:color w:val="auto"/>
                <w:spacing w:val="-8"/>
                <w:szCs w:val="24"/>
              </w:rPr>
              <w:t>(</w:t>
            </w:r>
            <w:r w:rsidRPr="00B62010">
              <w:rPr>
                <w:noProof/>
                <w:color w:val="auto"/>
                <w:spacing w:val="-8"/>
                <w:szCs w:val="24"/>
              </w:rPr>
              <w:t xml:space="preserve">C) </w:t>
            </w:r>
            <w:r w:rsidRPr="00B62010">
              <w:rPr>
                <w:noProof/>
                <w:color w:val="auto"/>
                <w:spacing w:val="-8"/>
                <w:szCs w:val="24"/>
              </w:rPr>
              <w:t>銷貨費用預算</w:t>
            </w:r>
          </w:p>
        </w:tc>
        <w:tc>
          <w:tcPr>
            <w:tcW w:w="4066" w:type="dxa"/>
            <w:gridSpan w:val="3"/>
          </w:tcPr>
          <w:p w:rsidR="00CC00EB" w:rsidRPr="00B62010" w:rsidRDefault="00CC00EB" w:rsidP="001072CB">
            <w:pPr>
              <w:jc w:val="both"/>
              <w:rPr>
                <w:color w:val="auto"/>
                <w:szCs w:val="24"/>
              </w:rPr>
            </w:pPr>
            <w:r w:rsidRPr="00B62010">
              <w:rPr>
                <w:noProof/>
                <w:color w:val="auto"/>
                <w:spacing w:val="-8"/>
                <w:szCs w:val="24"/>
              </w:rPr>
              <w:t xml:space="preserve">(D) </w:t>
            </w:r>
            <w:r w:rsidRPr="00B62010">
              <w:rPr>
                <w:noProof/>
                <w:color w:val="auto"/>
                <w:spacing w:val="-8"/>
                <w:szCs w:val="24"/>
              </w:rPr>
              <w:t>預計之損益表</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8134" w:type="dxa"/>
            <w:gridSpan w:val="5"/>
          </w:tcPr>
          <w:p w:rsidR="00CC00EB" w:rsidRPr="00B62010" w:rsidRDefault="00CC00EB" w:rsidP="001072CB">
            <w:pPr>
              <w:tabs>
                <w:tab w:val="left" w:pos="643"/>
              </w:tabs>
              <w:jc w:val="both"/>
              <w:rPr>
                <w:noProof/>
                <w:color w:val="auto"/>
                <w:spacing w:val="-8"/>
                <w:szCs w:val="24"/>
              </w:rPr>
            </w:pP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bookmarkStart w:id="42" w:name="_Toc527109567"/>
            <w:r w:rsidRPr="00B62010">
              <w:rPr>
                <w:rFonts w:hint="eastAsia"/>
                <w:bCs/>
                <w:color w:val="auto"/>
                <w:szCs w:val="24"/>
              </w:rPr>
              <w:t>7.</w:t>
            </w:r>
            <w:bookmarkEnd w:id="42"/>
          </w:p>
        </w:tc>
        <w:tc>
          <w:tcPr>
            <w:tcW w:w="8134" w:type="dxa"/>
            <w:gridSpan w:val="5"/>
          </w:tcPr>
          <w:p w:rsidR="00CC00EB" w:rsidRPr="00B62010" w:rsidRDefault="00CC00EB" w:rsidP="001072CB">
            <w:pPr>
              <w:jc w:val="both"/>
              <w:rPr>
                <w:noProof/>
                <w:color w:val="auto"/>
                <w:spacing w:val="-8"/>
                <w:szCs w:val="24"/>
              </w:rPr>
            </w:pPr>
            <w:r w:rsidRPr="00B62010">
              <w:rPr>
                <w:noProof/>
                <w:color w:val="auto"/>
                <w:spacing w:val="-8"/>
                <w:szCs w:val="24"/>
              </w:rPr>
              <w:t>下列有關攸關成本之敘述，何者正確？</w:t>
            </w:r>
            <w:r w:rsidRPr="00B62010">
              <w:rPr>
                <w:noProof/>
                <w:color w:val="auto"/>
                <w:spacing w:val="-8"/>
                <w:szCs w:val="24"/>
              </w:rPr>
              <w:t>[106</w:t>
            </w:r>
            <w:r w:rsidRPr="00B62010">
              <w:rPr>
                <w:noProof/>
                <w:color w:val="auto"/>
                <w:spacing w:val="-8"/>
                <w:szCs w:val="24"/>
              </w:rPr>
              <w:t>原特考</w:t>
            </w:r>
            <w:r w:rsidRPr="00B62010">
              <w:rPr>
                <w:noProof/>
                <w:color w:val="auto"/>
                <w:spacing w:val="-8"/>
                <w:szCs w:val="24"/>
              </w:rPr>
              <w:t>]</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8134" w:type="dxa"/>
            <w:gridSpan w:val="5"/>
          </w:tcPr>
          <w:p w:rsidR="00CC00EB" w:rsidRPr="00B62010" w:rsidRDefault="00CC00EB" w:rsidP="001072CB">
            <w:pPr>
              <w:jc w:val="both"/>
              <w:rPr>
                <w:noProof/>
                <w:color w:val="auto"/>
                <w:spacing w:val="-8"/>
                <w:szCs w:val="24"/>
              </w:rPr>
            </w:pPr>
            <w:r w:rsidRPr="00B62010">
              <w:rPr>
                <w:noProof/>
                <w:color w:val="auto"/>
                <w:spacing w:val="-8"/>
                <w:szCs w:val="24"/>
              </w:rPr>
              <w:t>(A)</w:t>
            </w:r>
            <w:r w:rsidRPr="00B62010">
              <w:rPr>
                <w:noProof/>
                <w:color w:val="auto"/>
                <w:spacing w:val="-8"/>
                <w:szCs w:val="24"/>
              </w:rPr>
              <w:t>變動成本均為攸關成本</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8134" w:type="dxa"/>
            <w:gridSpan w:val="5"/>
          </w:tcPr>
          <w:p w:rsidR="00CC00EB" w:rsidRPr="00B62010" w:rsidRDefault="00CC00EB" w:rsidP="001072CB">
            <w:pPr>
              <w:jc w:val="both"/>
              <w:rPr>
                <w:noProof/>
                <w:color w:val="auto"/>
                <w:spacing w:val="-8"/>
                <w:szCs w:val="24"/>
              </w:rPr>
            </w:pPr>
            <w:r w:rsidRPr="00B62010">
              <w:rPr>
                <w:noProof/>
                <w:color w:val="auto"/>
                <w:spacing w:val="-8"/>
                <w:szCs w:val="24"/>
              </w:rPr>
              <w:t>(B)</w:t>
            </w:r>
            <w:r w:rsidRPr="00B62010">
              <w:rPr>
                <w:noProof/>
                <w:color w:val="auto"/>
                <w:spacing w:val="-8"/>
                <w:szCs w:val="24"/>
              </w:rPr>
              <w:t>固定成本均為非攸關成本</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8134" w:type="dxa"/>
            <w:gridSpan w:val="5"/>
          </w:tcPr>
          <w:p w:rsidR="00CC00EB" w:rsidRPr="00B62010" w:rsidRDefault="00CC00EB" w:rsidP="001072CB">
            <w:pPr>
              <w:jc w:val="both"/>
              <w:rPr>
                <w:noProof/>
                <w:color w:val="auto"/>
                <w:spacing w:val="-8"/>
                <w:szCs w:val="24"/>
              </w:rPr>
            </w:pPr>
            <w:r w:rsidRPr="00B62010">
              <w:rPr>
                <w:noProof/>
                <w:color w:val="auto"/>
                <w:spacing w:val="-8"/>
                <w:szCs w:val="24"/>
              </w:rPr>
              <w:t>(C)</w:t>
            </w:r>
            <w:r w:rsidRPr="00B62010">
              <w:rPr>
                <w:noProof/>
                <w:color w:val="auto"/>
                <w:spacing w:val="-8"/>
                <w:szCs w:val="24"/>
              </w:rPr>
              <w:t>攸關成本為隨決策的選擇而變化的歷史成本</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8134" w:type="dxa"/>
            <w:gridSpan w:val="5"/>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(D)</w:t>
            </w:r>
            <w:r w:rsidRPr="00B62010">
              <w:rPr>
                <w:noProof/>
                <w:color w:val="auto"/>
                <w:spacing w:val="-8"/>
                <w:szCs w:val="24"/>
              </w:rPr>
              <w:t>攸關成本為隨決策的選擇而變化的未來成本</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8134" w:type="dxa"/>
            <w:gridSpan w:val="5"/>
          </w:tcPr>
          <w:p w:rsidR="00CC00EB" w:rsidRPr="00B62010" w:rsidRDefault="00CC00EB" w:rsidP="001072CB">
            <w:pPr>
              <w:tabs>
                <w:tab w:val="left" w:pos="643"/>
              </w:tabs>
              <w:jc w:val="both"/>
              <w:rPr>
                <w:rFonts w:hAnsi="標楷體"/>
                <w:noProof/>
                <w:color w:val="auto"/>
                <w:spacing w:val="-8"/>
                <w:szCs w:val="24"/>
              </w:rPr>
            </w:pP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bookmarkStart w:id="43" w:name="_Toc527109568"/>
            <w:r w:rsidRPr="00B62010">
              <w:rPr>
                <w:rFonts w:hint="eastAsia"/>
                <w:bCs/>
                <w:color w:val="auto"/>
                <w:szCs w:val="24"/>
              </w:rPr>
              <w:t>8.</w:t>
            </w:r>
            <w:bookmarkEnd w:id="43"/>
          </w:p>
        </w:tc>
        <w:tc>
          <w:tcPr>
            <w:tcW w:w="8134" w:type="dxa"/>
            <w:gridSpan w:val="5"/>
          </w:tcPr>
          <w:p w:rsidR="00CC00EB" w:rsidRPr="00B62010" w:rsidRDefault="00CC00EB" w:rsidP="001072CB">
            <w:pPr>
              <w:tabs>
                <w:tab w:val="left" w:pos="643"/>
              </w:tabs>
              <w:jc w:val="both"/>
              <w:rPr>
                <w:noProof/>
                <w:color w:val="auto"/>
                <w:spacing w:val="-8"/>
                <w:szCs w:val="24"/>
              </w:rPr>
            </w:pPr>
            <w:r w:rsidRPr="00B62010">
              <w:rPr>
                <w:noProof/>
                <w:color w:val="auto"/>
                <w:spacing w:val="-8"/>
                <w:szCs w:val="24"/>
              </w:rPr>
              <w:t>丙公司計畫購買</w:t>
            </w:r>
            <w:r w:rsidRPr="00B62010">
              <w:rPr>
                <w:noProof/>
                <w:color w:val="auto"/>
                <w:spacing w:val="-8"/>
                <w:szCs w:val="24"/>
              </w:rPr>
              <w:t>A</w:t>
            </w:r>
            <w:r w:rsidRPr="00B62010">
              <w:rPr>
                <w:noProof/>
                <w:color w:val="auto"/>
                <w:spacing w:val="-8"/>
                <w:szCs w:val="24"/>
              </w:rPr>
              <w:t>機器一部，其相關資料如下：</w:t>
            </w:r>
          </w:p>
          <w:p w:rsidR="00CC00EB" w:rsidRPr="00B62010" w:rsidRDefault="00CC00EB" w:rsidP="001072CB">
            <w:pPr>
              <w:tabs>
                <w:tab w:val="left" w:pos="643"/>
              </w:tabs>
              <w:jc w:val="both"/>
              <w:rPr>
                <w:noProof/>
                <w:color w:val="auto"/>
                <w:spacing w:val="-8"/>
                <w:szCs w:val="24"/>
              </w:rPr>
            </w:pPr>
            <w:r w:rsidRPr="00B62010">
              <w:rPr>
                <w:noProof/>
                <w:color w:val="auto"/>
                <w:spacing w:val="-8"/>
                <w:szCs w:val="24"/>
              </w:rPr>
              <w:t>A</w:t>
            </w:r>
            <w:r w:rsidRPr="00B62010">
              <w:rPr>
                <w:noProof/>
                <w:color w:val="auto"/>
                <w:spacing w:val="-8"/>
                <w:szCs w:val="24"/>
              </w:rPr>
              <w:t>機器</w:t>
            </w:r>
            <w:r w:rsidRPr="00B62010">
              <w:rPr>
                <w:noProof/>
                <w:color w:val="auto"/>
                <w:spacing w:val="-8"/>
                <w:szCs w:val="24"/>
              </w:rPr>
              <w:t>:</w:t>
            </w:r>
            <w:r w:rsidRPr="00B62010">
              <w:rPr>
                <w:noProof/>
                <w:color w:val="auto"/>
                <w:spacing w:val="-8"/>
                <w:szCs w:val="24"/>
              </w:rPr>
              <w:t>可使用四年，成本</w:t>
            </w:r>
            <w:r w:rsidRPr="00B62010">
              <w:rPr>
                <w:noProof/>
                <w:color w:val="auto"/>
                <w:spacing w:val="-8"/>
                <w:szCs w:val="24"/>
              </w:rPr>
              <w:t>$300,000</w:t>
            </w:r>
            <w:r w:rsidRPr="00B62010">
              <w:rPr>
                <w:noProof/>
                <w:color w:val="auto"/>
                <w:spacing w:val="-8"/>
                <w:szCs w:val="24"/>
              </w:rPr>
              <w:t>，每年淨現金流入</w:t>
            </w:r>
            <w:r w:rsidRPr="00B62010">
              <w:rPr>
                <w:noProof/>
                <w:color w:val="auto"/>
                <w:spacing w:val="-8"/>
                <w:szCs w:val="24"/>
              </w:rPr>
              <w:t>$</w:t>
            </w:r>
            <w:r w:rsidRPr="00B62010">
              <w:rPr>
                <w:rFonts w:hint="eastAsia"/>
                <w:noProof/>
                <w:color w:val="auto"/>
                <w:spacing w:val="-8"/>
                <w:szCs w:val="24"/>
              </w:rPr>
              <w:t>11</w:t>
            </w:r>
            <w:r w:rsidRPr="00B62010">
              <w:rPr>
                <w:noProof/>
                <w:color w:val="auto"/>
                <w:spacing w:val="-8"/>
                <w:szCs w:val="24"/>
              </w:rPr>
              <w:t>0,000</w:t>
            </w:r>
            <w:r w:rsidRPr="00B62010">
              <w:rPr>
                <w:noProof/>
                <w:color w:val="auto"/>
                <w:spacing w:val="-8"/>
                <w:szCs w:val="24"/>
              </w:rPr>
              <w:t>，</w:t>
            </w:r>
          </w:p>
          <w:p w:rsidR="00CC00EB" w:rsidRPr="00B62010" w:rsidRDefault="00CC00EB" w:rsidP="001072CB">
            <w:pPr>
              <w:tabs>
                <w:tab w:val="left" w:pos="643"/>
              </w:tabs>
              <w:jc w:val="both"/>
              <w:rPr>
                <w:noProof/>
                <w:color w:val="auto"/>
                <w:spacing w:val="-8"/>
                <w:szCs w:val="24"/>
              </w:rPr>
            </w:pPr>
            <w:r w:rsidRPr="00B62010">
              <w:rPr>
                <w:noProof/>
                <w:color w:val="auto"/>
                <w:spacing w:val="-8"/>
                <w:szCs w:val="24"/>
              </w:rPr>
              <w:t xml:space="preserve">       </w:t>
            </w:r>
            <w:r w:rsidRPr="00B62010">
              <w:rPr>
                <w:noProof/>
                <w:color w:val="auto"/>
                <w:spacing w:val="-8"/>
                <w:szCs w:val="24"/>
              </w:rPr>
              <w:t>第四年底殘值</w:t>
            </w:r>
            <w:r w:rsidRPr="00B62010">
              <w:rPr>
                <w:noProof/>
                <w:color w:val="auto"/>
                <w:spacing w:val="-8"/>
                <w:szCs w:val="24"/>
              </w:rPr>
              <w:t>$6,000</w:t>
            </w:r>
            <w:r w:rsidRPr="00B62010">
              <w:rPr>
                <w:noProof/>
                <w:color w:val="auto"/>
                <w:spacing w:val="-8"/>
                <w:szCs w:val="24"/>
              </w:rPr>
              <w:t>，採直線法提折舊</w:t>
            </w:r>
          </w:p>
          <w:p w:rsidR="00CC00EB" w:rsidRPr="00B62010" w:rsidRDefault="00CC00EB" w:rsidP="001072CB">
            <w:pPr>
              <w:tabs>
                <w:tab w:val="left" w:pos="643"/>
              </w:tabs>
              <w:jc w:val="both"/>
              <w:rPr>
                <w:noProof/>
                <w:color w:val="auto"/>
                <w:spacing w:val="-8"/>
                <w:szCs w:val="24"/>
              </w:rPr>
            </w:pPr>
            <w:r w:rsidRPr="00B62010">
              <w:rPr>
                <w:noProof/>
                <w:color w:val="auto"/>
                <w:spacing w:val="-8"/>
                <w:szCs w:val="24"/>
              </w:rPr>
              <w:t>該公司要求之最低投資報酬率為</w:t>
            </w:r>
            <w:r w:rsidRPr="00B62010">
              <w:rPr>
                <w:noProof/>
                <w:color w:val="auto"/>
                <w:spacing w:val="-8"/>
                <w:szCs w:val="24"/>
              </w:rPr>
              <w:t>10%</w:t>
            </w:r>
            <w:r w:rsidRPr="00B62010">
              <w:rPr>
                <w:noProof/>
                <w:color w:val="auto"/>
                <w:spacing w:val="-8"/>
                <w:szCs w:val="24"/>
              </w:rPr>
              <w:t>，淨現值為何</w:t>
            </w:r>
            <w:r w:rsidRPr="00B62010">
              <w:rPr>
                <w:noProof/>
                <w:color w:val="auto"/>
                <w:spacing w:val="-8"/>
                <w:szCs w:val="24"/>
              </w:rPr>
              <w:t>?</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4333" w:type="dxa"/>
            <w:gridSpan w:val="4"/>
          </w:tcPr>
          <w:p w:rsidR="00CC00EB" w:rsidRPr="00B62010" w:rsidRDefault="00CC00EB" w:rsidP="001072CB">
            <w:pPr>
              <w:tabs>
                <w:tab w:val="left" w:pos="643"/>
              </w:tabs>
              <w:jc w:val="both"/>
              <w:rPr>
                <w:noProof/>
                <w:color w:val="auto"/>
                <w:spacing w:val="-8"/>
                <w:szCs w:val="24"/>
              </w:rPr>
            </w:pPr>
            <w:r w:rsidRPr="00B62010">
              <w:rPr>
                <w:noProof/>
                <w:color w:val="auto"/>
                <w:spacing w:val="-8"/>
                <w:szCs w:val="24"/>
              </w:rPr>
              <w:t>(A)$</w:t>
            </w:r>
            <w:r w:rsidRPr="00B62010">
              <w:rPr>
                <w:rFonts w:hint="eastAsia"/>
                <w:noProof/>
                <w:color w:val="auto"/>
                <w:spacing w:val="-8"/>
                <w:szCs w:val="24"/>
              </w:rPr>
              <w:t>146</w:t>
            </w:r>
            <w:r w:rsidRPr="00B62010">
              <w:rPr>
                <w:noProof/>
                <w:color w:val="auto"/>
                <w:spacing w:val="-8"/>
                <w:szCs w:val="24"/>
              </w:rPr>
              <w:t>,</w:t>
            </w:r>
            <w:r w:rsidRPr="00B62010">
              <w:rPr>
                <w:rFonts w:hint="eastAsia"/>
                <w:noProof/>
                <w:color w:val="auto"/>
                <w:spacing w:val="-8"/>
                <w:szCs w:val="24"/>
              </w:rPr>
              <w:t>0</w:t>
            </w:r>
            <w:r w:rsidRPr="00B62010">
              <w:rPr>
                <w:noProof/>
                <w:color w:val="auto"/>
                <w:spacing w:val="-8"/>
                <w:szCs w:val="24"/>
              </w:rPr>
              <w:t>00</w:t>
            </w:r>
          </w:p>
        </w:tc>
        <w:tc>
          <w:tcPr>
            <w:tcW w:w="3801" w:type="dxa"/>
          </w:tcPr>
          <w:p w:rsidR="00CC00EB" w:rsidRPr="00B62010" w:rsidRDefault="00CC00EB" w:rsidP="001072CB">
            <w:pPr>
              <w:tabs>
                <w:tab w:val="left" w:pos="643"/>
              </w:tabs>
              <w:jc w:val="both"/>
              <w:rPr>
                <w:noProof/>
                <w:color w:val="auto"/>
                <w:spacing w:val="-8"/>
                <w:szCs w:val="24"/>
              </w:rPr>
            </w:pPr>
            <w:r w:rsidRPr="00B62010">
              <w:rPr>
                <w:noProof/>
                <w:color w:val="auto"/>
                <w:spacing w:val="-8"/>
                <w:szCs w:val="24"/>
              </w:rPr>
              <w:t>(B)$</w:t>
            </w:r>
            <w:r w:rsidRPr="00B62010">
              <w:rPr>
                <w:rFonts w:hint="eastAsia"/>
                <w:noProof/>
                <w:color w:val="auto"/>
                <w:spacing w:val="-8"/>
                <w:szCs w:val="24"/>
              </w:rPr>
              <w:t>48</w:t>
            </w:r>
            <w:r w:rsidRPr="00B62010">
              <w:rPr>
                <w:noProof/>
                <w:color w:val="auto"/>
                <w:spacing w:val="-8"/>
                <w:szCs w:val="24"/>
              </w:rPr>
              <w:t>,</w:t>
            </w:r>
            <w:r w:rsidRPr="00B62010">
              <w:rPr>
                <w:rFonts w:hint="eastAsia"/>
                <w:noProof/>
                <w:color w:val="auto"/>
                <w:spacing w:val="-8"/>
                <w:szCs w:val="24"/>
              </w:rPr>
              <w:t>685</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4333" w:type="dxa"/>
            <w:gridSpan w:val="4"/>
          </w:tcPr>
          <w:p w:rsidR="00CC00EB" w:rsidRPr="00B62010" w:rsidRDefault="00CC00EB" w:rsidP="001072CB">
            <w:pPr>
              <w:tabs>
                <w:tab w:val="left" w:pos="643"/>
              </w:tabs>
              <w:jc w:val="both"/>
              <w:rPr>
                <w:noProof/>
                <w:color w:val="auto"/>
                <w:spacing w:val="-8"/>
                <w:szCs w:val="24"/>
              </w:rPr>
            </w:pPr>
            <w:r w:rsidRPr="00B62010">
              <w:rPr>
                <w:noProof/>
                <w:color w:val="auto"/>
                <w:spacing w:val="-8"/>
                <w:szCs w:val="24"/>
              </w:rPr>
              <w:t>(C)$</w:t>
            </w:r>
            <w:r w:rsidRPr="00B62010">
              <w:rPr>
                <w:rFonts w:hint="eastAsia"/>
                <w:noProof/>
                <w:color w:val="auto"/>
                <w:spacing w:val="-8"/>
                <w:szCs w:val="24"/>
              </w:rPr>
              <w:t>52</w:t>
            </w:r>
            <w:r w:rsidRPr="00B62010">
              <w:rPr>
                <w:noProof/>
                <w:color w:val="auto"/>
                <w:spacing w:val="-8"/>
                <w:szCs w:val="24"/>
              </w:rPr>
              <w:t>,</w:t>
            </w:r>
            <w:r w:rsidRPr="00B62010">
              <w:rPr>
                <w:rFonts w:hint="eastAsia"/>
                <w:noProof/>
                <w:color w:val="auto"/>
                <w:spacing w:val="-8"/>
                <w:szCs w:val="24"/>
              </w:rPr>
              <w:t>783</w:t>
            </w:r>
          </w:p>
        </w:tc>
        <w:tc>
          <w:tcPr>
            <w:tcW w:w="3801" w:type="dxa"/>
          </w:tcPr>
          <w:p w:rsidR="00CC00EB" w:rsidRPr="00B62010" w:rsidRDefault="00CC00EB" w:rsidP="001072CB">
            <w:pPr>
              <w:tabs>
                <w:tab w:val="left" w:pos="643"/>
              </w:tabs>
              <w:jc w:val="both"/>
              <w:rPr>
                <w:noProof/>
                <w:color w:val="auto"/>
                <w:spacing w:val="-8"/>
                <w:szCs w:val="24"/>
              </w:rPr>
            </w:pPr>
            <w:r w:rsidRPr="00B62010">
              <w:rPr>
                <w:noProof/>
                <w:color w:val="auto"/>
                <w:spacing w:val="-8"/>
                <w:szCs w:val="24"/>
              </w:rPr>
              <w:t>(D)$</w:t>
            </w:r>
            <w:r w:rsidRPr="00B62010">
              <w:rPr>
                <w:rFonts w:hint="eastAsia"/>
                <w:noProof/>
                <w:color w:val="auto"/>
                <w:spacing w:val="-8"/>
                <w:szCs w:val="24"/>
              </w:rPr>
              <w:t>73</w:t>
            </w:r>
            <w:r w:rsidRPr="00B62010">
              <w:rPr>
                <w:noProof/>
                <w:color w:val="auto"/>
                <w:spacing w:val="-8"/>
                <w:szCs w:val="24"/>
              </w:rPr>
              <w:t>,</w:t>
            </w:r>
            <w:r w:rsidRPr="00B62010">
              <w:rPr>
                <w:rFonts w:hint="eastAsia"/>
                <w:noProof/>
                <w:color w:val="auto"/>
                <w:spacing w:val="-8"/>
                <w:szCs w:val="24"/>
              </w:rPr>
              <w:t>5</w:t>
            </w:r>
            <w:r w:rsidRPr="00B62010">
              <w:rPr>
                <w:noProof/>
                <w:color w:val="auto"/>
                <w:spacing w:val="-8"/>
                <w:szCs w:val="24"/>
              </w:rPr>
              <w:t>00</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8134" w:type="dxa"/>
            <w:gridSpan w:val="5"/>
          </w:tcPr>
          <w:p w:rsidR="00CC00EB" w:rsidRPr="00B62010" w:rsidRDefault="00CC00EB" w:rsidP="001072CB">
            <w:pPr>
              <w:tabs>
                <w:tab w:val="left" w:pos="643"/>
              </w:tabs>
              <w:jc w:val="both"/>
              <w:rPr>
                <w:noProof/>
                <w:color w:val="auto"/>
                <w:spacing w:val="-8"/>
                <w:szCs w:val="24"/>
              </w:rPr>
            </w:pP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bookmarkStart w:id="44" w:name="_Toc527109569"/>
            <w:r w:rsidRPr="00B62010">
              <w:rPr>
                <w:rFonts w:hint="eastAsia"/>
                <w:bCs/>
                <w:color w:val="auto"/>
                <w:szCs w:val="24"/>
              </w:rPr>
              <w:t>9.</w:t>
            </w:r>
            <w:bookmarkEnd w:id="44"/>
          </w:p>
        </w:tc>
        <w:tc>
          <w:tcPr>
            <w:tcW w:w="8134" w:type="dxa"/>
            <w:gridSpan w:val="5"/>
          </w:tcPr>
          <w:p w:rsidR="00CC00EB" w:rsidRPr="00B62010" w:rsidRDefault="00CC00EB" w:rsidP="001072CB">
            <w:pPr>
              <w:pStyle w:val="Default"/>
              <w:rPr>
                <w:rFonts w:ascii="Times New Roman" w:cs="Times New Roman"/>
                <w:color w:val="auto"/>
                <w:sz w:val="22"/>
                <w:szCs w:val="22"/>
              </w:rPr>
            </w:pPr>
            <w:r w:rsidRPr="00B62010">
              <w:rPr>
                <w:rFonts w:ascii="Times New Roman" w:cs="Times New Roman"/>
                <w:color w:val="auto"/>
                <w:sz w:val="22"/>
                <w:szCs w:val="22"/>
              </w:rPr>
              <w:t>採用平衡式計分卡時，下列何項最可能被用來作為外部財務性資料之績效衡量指標？</w:t>
            </w:r>
            <w:r w:rsidRPr="00B62010">
              <w:rPr>
                <w:rFonts w:ascii="Times New Roman" w:cs="Times New Roman"/>
                <w:color w:val="auto"/>
                <w:sz w:val="22"/>
                <w:szCs w:val="22"/>
              </w:rPr>
              <w:t xml:space="preserve"> </w:t>
            </w:r>
            <w:r w:rsidRPr="00B62010">
              <w:rPr>
                <w:rFonts w:ascii="Times New Roman" w:eastAsiaTheme="majorEastAsia" w:cs="Times New Roman"/>
                <w:color w:val="auto"/>
              </w:rPr>
              <w:t>[101</w:t>
            </w:r>
            <w:r w:rsidRPr="00B62010">
              <w:rPr>
                <w:rFonts w:ascii="Times New Roman" w:eastAsiaTheme="majorEastAsia" w:cs="Times New Roman"/>
                <w:color w:val="auto"/>
              </w:rPr>
              <w:t>特考</w:t>
            </w:r>
            <w:r w:rsidRPr="00B62010">
              <w:rPr>
                <w:rFonts w:ascii="Times New Roman" w:eastAsiaTheme="majorEastAsia" w:cs="Times New Roman"/>
                <w:color w:val="auto"/>
              </w:rPr>
              <w:t>]</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4068"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w:t>
            </w:r>
            <w:r w:rsidRPr="00B62010">
              <w:rPr>
                <w:color w:val="auto"/>
                <w:sz w:val="22"/>
              </w:rPr>
              <w:t xml:space="preserve"> </w:t>
            </w:r>
            <w:r w:rsidRPr="00B62010">
              <w:rPr>
                <w:color w:val="auto"/>
                <w:kern w:val="0"/>
                <w:sz w:val="22"/>
              </w:rPr>
              <w:t>公司股價成長率</w:t>
            </w:r>
          </w:p>
        </w:tc>
        <w:tc>
          <w:tcPr>
            <w:tcW w:w="4066"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rFonts w:hint="eastAsia"/>
                <w:noProof/>
                <w:color w:val="auto"/>
                <w:spacing w:val="-8"/>
                <w:szCs w:val="24"/>
              </w:rPr>
              <w:t>(</w:t>
            </w:r>
            <w:r w:rsidRPr="00B62010">
              <w:rPr>
                <w:noProof/>
                <w:color w:val="auto"/>
                <w:spacing w:val="-8"/>
                <w:szCs w:val="24"/>
              </w:rPr>
              <w:t>B)</w:t>
            </w:r>
            <w:r w:rsidRPr="00B62010">
              <w:rPr>
                <w:rFonts w:hAnsi="標楷體"/>
                <w:noProof/>
                <w:color w:val="auto"/>
                <w:spacing w:val="-8"/>
                <w:szCs w:val="24"/>
              </w:rPr>
              <w:t xml:space="preserve"> </w:t>
            </w:r>
            <w:r w:rsidRPr="00B62010">
              <w:rPr>
                <w:color w:val="auto"/>
                <w:kern w:val="0"/>
                <w:sz w:val="22"/>
              </w:rPr>
              <w:t>顧客反應時間</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4068"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w:t>
            </w:r>
            <w:r w:rsidRPr="00B62010">
              <w:rPr>
                <w:rFonts w:hAnsi="標楷體"/>
                <w:noProof/>
                <w:color w:val="auto"/>
                <w:spacing w:val="-8"/>
                <w:szCs w:val="24"/>
              </w:rPr>
              <w:t xml:space="preserve"> </w:t>
            </w:r>
            <w:r w:rsidRPr="00B62010">
              <w:rPr>
                <w:color w:val="auto"/>
                <w:kern w:val="0"/>
                <w:sz w:val="22"/>
              </w:rPr>
              <w:t>市場占有率</w:t>
            </w:r>
          </w:p>
        </w:tc>
        <w:tc>
          <w:tcPr>
            <w:tcW w:w="4066"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(D)</w:t>
            </w:r>
            <w:r w:rsidRPr="00B62010">
              <w:rPr>
                <w:rFonts w:hAnsi="標楷體"/>
                <w:noProof/>
                <w:color w:val="auto"/>
                <w:spacing w:val="-8"/>
                <w:szCs w:val="24"/>
              </w:rPr>
              <w:t xml:space="preserve"> </w:t>
            </w:r>
            <w:r w:rsidRPr="00B62010">
              <w:rPr>
                <w:color w:val="auto"/>
                <w:kern w:val="0"/>
                <w:sz w:val="22"/>
              </w:rPr>
              <w:t>產品毛利率</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8134" w:type="dxa"/>
            <w:gridSpan w:val="5"/>
          </w:tcPr>
          <w:p w:rsidR="00CC00EB" w:rsidRPr="00B62010" w:rsidRDefault="00CC00EB" w:rsidP="001072CB">
            <w:pPr>
              <w:tabs>
                <w:tab w:val="left" w:pos="643"/>
              </w:tabs>
              <w:jc w:val="both"/>
              <w:rPr>
                <w:rFonts w:hAnsi="標楷體"/>
                <w:noProof/>
                <w:color w:val="auto"/>
                <w:spacing w:val="-8"/>
                <w:szCs w:val="24"/>
              </w:rPr>
            </w:pP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bookmarkStart w:id="45" w:name="_Toc527109570"/>
            <w:r w:rsidRPr="00B62010">
              <w:rPr>
                <w:rFonts w:hint="eastAsia"/>
                <w:bCs/>
                <w:color w:val="auto"/>
                <w:szCs w:val="24"/>
              </w:rPr>
              <w:t>10.</w:t>
            </w:r>
            <w:bookmarkEnd w:id="45"/>
          </w:p>
        </w:tc>
        <w:tc>
          <w:tcPr>
            <w:tcW w:w="8134" w:type="dxa"/>
            <w:gridSpan w:val="5"/>
          </w:tcPr>
          <w:p w:rsidR="00CC00EB" w:rsidRPr="00B62010" w:rsidRDefault="00CC00EB" w:rsidP="001072CB">
            <w:pPr>
              <w:adjustRightInd w:val="0"/>
              <w:snapToGrid w:val="0"/>
              <w:spacing w:before="60" w:line="320" w:lineRule="atLeast"/>
              <w:jc w:val="both"/>
              <w:textAlignment w:val="baseline"/>
              <w:rPr>
                <w:color w:val="auto"/>
                <w:kern w:val="0"/>
              </w:rPr>
            </w:pPr>
            <w:r w:rsidRPr="00B62010">
              <w:rPr>
                <w:color w:val="auto"/>
                <w:kern w:val="0"/>
              </w:rPr>
              <w:t>10.</w:t>
            </w:r>
            <w:r w:rsidRPr="00B62010">
              <w:rPr>
                <w:color w:val="auto"/>
                <w:kern w:val="0"/>
              </w:rPr>
              <w:t>乙公司有關品質成本之資料如下：</w:t>
            </w:r>
          </w:p>
          <w:tbl>
            <w:tblPr>
              <w:tblW w:w="7049" w:type="dxa"/>
              <w:tblInd w:w="9" w:type="dxa"/>
              <w:tblCellMar>
                <w:left w:w="28" w:type="dxa"/>
                <w:right w:w="28" w:type="dxa"/>
              </w:tblCellMar>
              <w:tblLook w:val="0000" w:firstRow="0" w:lastRow="0" w:firstColumn="0" w:lastColumn="0" w:noHBand="0" w:noVBand="0"/>
            </w:tblPr>
            <w:tblGrid>
              <w:gridCol w:w="2803"/>
              <w:gridCol w:w="790"/>
              <w:gridCol w:w="2627"/>
              <w:gridCol w:w="829"/>
            </w:tblGrid>
            <w:tr w:rsidR="00B62010" w:rsidRPr="00B62010" w:rsidTr="001072CB">
              <w:tc>
                <w:tcPr>
                  <w:tcW w:w="2803" w:type="dxa"/>
                </w:tcPr>
                <w:p w:rsidR="00CC00EB" w:rsidRPr="00B62010" w:rsidRDefault="00CC00EB" w:rsidP="001072CB">
                  <w:pPr>
                    <w:adjustRightInd w:val="0"/>
                    <w:spacing w:before="60" w:line="320" w:lineRule="atLeast"/>
                    <w:jc w:val="both"/>
                    <w:textAlignment w:val="baseline"/>
                    <w:rPr>
                      <w:rFonts w:eastAsia="標楷體"/>
                      <w:kern w:val="0"/>
                    </w:rPr>
                  </w:pPr>
                  <w:r w:rsidRPr="00B62010">
                    <w:rPr>
                      <w:rFonts w:eastAsia="標楷體"/>
                      <w:kern w:val="0"/>
                    </w:rPr>
                    <w:t>品質訓練</w:t>
                  </w:r>
                </w:p>
              </w:tc>
              <w:tc>
                <w:tcPr>
                  <w:tcW w:w="790" w:type="dxa"/>
                </w:tcPr>
                <w:p w:rsidR="00CC00EB" w:rsidRPr="00B62010" w:rsidRDefault="00CC00EB" w:rsidP="001072CB">
                  <w:pPr>
                    <w:tabs>
                      <w:tab w:val="decimal" w:pos="570"/>
                    </w:tabs>
                    <w:adjustRightInd w:val="0"/>
                    <w:spacing w:before="60" w:line="320" w:lineRule="atLeast"/>
                    <w:textAlignment w:val="baseline"/>
                    <w:rPr>
                      <w:rFonts w:eastAsia="標楷體"/>
                      <w:kern w:val="0"/>
                    </w:rPr>
                  </w:pPr>
                  <w:r w:rsidRPr="00B62010">
                    <w:rPr>
                      <w:rFonts w:eastAsia="標楷體"/>
                      <w:kern w:val="0"/>
                    </w:rPr>
                    <w:t>$3,000</w:t>
                  </w:r>
                </w:p>
              </w:tc>
              <w:tc>
                <w:tcPr>
                  <w:tcW w:w="2627" w:type="dxa"/>
                </w:tcPr>
                <w:p w:rsidR="00CC00EB" w:rsidRPr="00B62010" w:rsidRDefault="00CC00EB" w:rsidP="001072CB">
                  <w:pPr>
                    <w:adjustRightInd w:val="0"/>
                    <w:spacing w:before="60" w:line="320" w:lineRule="atLeast"/>
                    <w:jc w:val="both"/>
                    <w:textAlignment w:val="baseline"/>
                    <w:rPr>
                      <w:rFonts w:eastAsia="標楷體"/>
                      <w:kern w:val="0"/>
                      <w:sz w:val="22"/>
                    </w:rPr>
                  </w:pPr>
                  <w:r w:rsidRPr="00B62010">
                    <w:rPr>
                      <w:rFonts w:eastAsia="標楷體"/>
                      <w:kern w:val="0"/>
                      <w:sz w:val="22"/>
                    </w:rPr>
                    <w:t>製程發生瑕疵之廢料成本</w:t>
                  </w:r>
                </w:p>
              </w:tc>
              <w:tc>
                <w:tcPr>
                  <w:tcW w:w="829" w:type="dxa"/>
                </w:tcPr>
                <w:p w:rsidR="00CC00EB" w:rsidRPr="00B62010" w:rsidRDefault="00CC00EB" w:rsidP="001072CB">
                  <w:pPr>
                    <w:adjustRightInd w:val="0"/>
                    <w:spacing w:before="60" w:line="320" w:lineRule="atLeast"/>
                    <w:jc w:val="right"/>
                    <w:textAlignment w:val="baseline"/>
                    <w:rPr>
                      <w:rFonts w:eastAsia="標楷體"/>
                      <w:kern w:val="0"/>
                    </w:rPr>
                  </w:pPr>
                  <w:r w:rsidRPr="00B62010">
                    <w:rPr>
                      <w:rFonts w:eastAsia="標楷體"/>
                      <w:kern w:val="0"/>
                    </w:rPr>
                    <w:t>$3,200</w:t>
                  </w:r>
                </w:p>
              </w:tc>
            </w:tr>
            <w:tr w:rsidR="00B62010" w:rsidRPr="00B62010" w:rsidTr="001072CB">
              <w:tc>
                <w:tcPr>
                  <w:tcW w:w="2803" w:type="dxa"/>
                </w:tcPr>
                <w:p w:rsidR="00CC00EB" w:rsidRPr="00B62010" w:rsidRDefault="00CC00EB" w:rsidP="001072CB">
                  <w:pPr>
                    <w:adjustRightInd w:val="0"/>
                    <w:spacing w:line="320" w:lineRule="atLeast"/>
                    <w:jc w:val="both"/>
                    <w:textAlignment w:val="baseline"/>
                    <w:rPr>
                      <w:rFonts w:eastAsia="標楷體"/>
                      <w:kern w:val="0"/>
                    </w:rPr>
                  </w:pPr>
                  <w:r w:rsidRPr="00B62010">
                    <w:rPr>
                      <w:rFonts w:eastAsia="標楷體"/>
                      <w:kern w:val="0"/>
                    </w:rPr>
                    <w:t>產品設計工程成本</w:t>
                  </w:r>
                </w:p>
              </w:tc>
              <w:tc>
                <w:tcPr>
                  <w:tcW w:w="790" w:type="dxa"/>
                </w:tcPr>
                <w:p w:rsidR="00CC00EB" w:rsidRPr="00B62010" w:rsidRDefault="00CC00EB" w:rsidP="001072CB">
                  <w:pPr>
                    <w:tabs>
                      <w:tab w:val="decimal" w:pos="570"/>
                    </w:tabs>
                    <w:adjustRightInd w:val="0"/>
                    <w:spacing w:line="320" w:lineRule="atLeast"/>
                    <w:textAlignment w:val="baseline"/>
                    <w:rPr>
                      <w:rFonts w:eastAsia="標楷體"/>
                      <w:kern w:val="0"/>
                    </w:rPr>
                  </w:pPr>
                  <w:r w:rsidRPr="00B62010">
                    <w:rPr>
                      <w:rFonts w:eastAsia="標楷體"/>
                      <w:kern w:val="0"/>
                    </w:rPr>
                    <w:t>5,000</w:t>
                  </w:r>
                </w:p>
              </w:tc>
              <w:tc>
                <w:tcPr>
                  <w:tcW w:w="2627" w:type="dxa"/>
                </w:tcPr>
                <w:p w:rsidR="00CC00EB" w:rsidRPr="00B62010" w:rsidRDefault="00CC00EB" w:rsidP="001072CB">
                  <w:pPr>
                    <w:adjustRightInd w:val="0"/>
                    <w:spacing w:line="320" w:lineRule="atLeast"/>
                    <w:jc w:val="both"/>
                    <w:textAlignment w:val="baseline"/>
                    <w:rPr>
                      <w:rFonts w:eastAsia="標楷體"/>
                      <w:kern w:val="0"/>
                    </w:rPr>
                  </w:pPr>
                  <w:r w:rsidRPr="00B62010">
                    <w:rPr>
                      <w:rFonts w:eastAsia="標楷體"/>
                      <w:kern w:val="0"/>
                    </w:rPr>
                    <w:t>機器因故障停機損失</w:t>
                  </w:r>
                </w:p>
              </w:tc>
              <w:tc>
                <w:tcPr>
                  <w:tcW w:w="829" w:type="dxa"/>
                </w:tcPr>
                <w:p w:rsidR="00CC00EB" w:rsidRPr="00B62010" w:rsidRDefault="00CC00EB" w:rsidP="001072CB">
                  <w:pPr>
                    <w:adjustRightInd w:val="0"/>
                    <w:spacing w:line="320" w:lineRule="atLeast"/>
                    <w:jc w:val="right"/>
                    <w:textAlignment w:val="baseline"/>
                    <w:rPr>
                      <w:rFonts w:eastAsia="標楷體"/>
                      <w:kern w:val="0"/>
                    </w:rPr>
                  </w:pPr>
                  <w:r w:rsidRPr="00B62010">
                    <w:rPr>
                      <w:rFonts w:eastAsia="標楷體"/>
                      <w:kern w:val="0"/>
                    </w:rPr>
                    <w:t>700</w:t>
                  </w:r>
                </w:p>
              </w:tc>
            </w:tr>
            <w:tr w:rsidR="00B62010" w:rsidRPr="00B62010" w:rsidTr="001072CB">
              <w:tc>
                <w:tcPr>
                  <w:tcW w:w="2803" w:type="dxa"/>
                </w:tcPr>
                <w:p w:rsidR="00CC00EB" w:rsidRPr="00B62010" w:rsidRDefault="00CC00EB" w:rsidP="001072CB">
                  <w:pPr>
                    <w:adjustRightInd w:val="0"/>
                    <w:spacing w:line="320" w:lineRule="atLeast"/>
                    <w:jc w:val="both"/>
                    <w:textAlignment w:val="baseline"/>
                    <w:rPr>
                      <w:rFonts w:eastAsia="標楷體"/>
                      <w:kern w:val="0"/>
                    </w:rPr>
                  </w:pPr>
                  <w:r w:rsidRPr="00B62010">
                    <w:rPr>
                      <w:rFonts w:eastAsia="標楷體"/>
                      <w:kern w:val="0"/>
                    </w:rPr>
                    <w:t>產品測試成本</w:t>
                  </w:r>
                </w:p>
              </w:tc>
              <w:tc>
                <w:tcPr>
                  <w:tcW w:w="790" w:type="dxa"/>
                </w:tcPr>
                <w:p w:rsidR="00CC00EB" w:rsidRPr="00B62010" w:rsidRDefault="00CC00EB" w:rsidP="001072CB">
                  <w:pPr>
                    <w:tabs>
                      <w:tab w:val="decimal" w:pos="570"/>
                    </w:tabs>
                    <w:adjustRightInd w:val="0"/>
                    <w:spacing w:line="320" w:lineRule="atLeast"/>
                    <w:textAlignment w:val="baseline"/>
                    <w:rPr>
                      <w:rFonts w:eastAsia="標楷體"/>
                      <w:kern w:val="0"/>
                    </w:rPr>
                  </w:pPr>
                  <w:r w:rsidRPr="00B62010">
                    <w:rPr>
                      <w:rFonts w:eastAsia="標楷體"/>
                      <w:kern w:val="0"/>
                    </w:rPr>
                    <w:t>1,000</w:t>
                  </w:r>
                </w:p>
              </w:tc>
              <w:tc>
                <w:tcPr>
                  <w:tcW w:w="2627" w:type="dxa"/>
                </w:tcPr>
                <w:p w:rsidR="00CC00EB" w:rsidRPr="00B62010" w:rsidRDefault="00CC00EB" w:rsidP="001072CB">
                  <w:pPr>
                    <w:adjustRightInd w:val="0"/>
                    <w:spacing w:line="320" w:lineRule="atLeast"/>
                    <w:jc w:val="both"/>
                    <w:textAlignment w:val="baseline"/>
                    <w:rPr>
                      <w:rFonts w:eastAsia="標楷體"/>
                      <w:kern w:val="0"/>
                    </w:rPr>
                  </w:pPr>
                  <w:r w:rsidRPr="00B62010">
                    <w:rPr>
                      <w:rFonts w:eastAsia="標楷體"/>
                      <w:kern w:val="0"/>
                    </w:rPr>
                    <w:t>產品退回之成本</w:t>
                  </w:r>
                </w:p>
              </w:tc>
              <w:tc>
                <w:tcPr>
                  <w:tcW w:w="829" w:type="dxa"/>
                </w:tcPr>
                <w:p w:rsidR="00CC00EB" w:rsidRPr="00B62010" w:rsidRDefault="00CC00EB" w:rsidP="001072CB">
                  <w:pPr>
                    <w:adjustRightInd w:val="0"/>
                    <w:spacing w:line="320" w:lineRule="atLeast"/>
                    <w:jc w:val="right"/>
                    <w:textAlignment w:val="baseline"/>
                    <w:rPr>
                      <w:rFonts w:eastAsia="標楷體"/>
                      <w:kern w:val="0"/>
                    </w:rPr>
                  </w:pPr>
                  <w:r w:rsidRPr="00B62010">
                    <w:rPr>
                      <w:rFonts w:eastAsia="標楷體"/>
                      <w:kern w:val="0"/>
                    </w:rPr>
                    <w:t>1,200</w:t>
                  </w:r>
                </w:p>
              </w:tc>
            </w:tr>
            <w:tr w:rsidR="00B62010" w:rsidRPr="00B62010" w:rsidTr="001072CB">
              <w:tc>
                <w:tcPr>
                  <w:tcW w:w="2803" w:type="dxa"/>
                </w:tcPr>
                <w:p w:rsidR="00CC00EB" w:rsidRPr="00B62010" w:rsidRDefault="00CC00EB" w:rsidP="001072CB">
                  <w:pPr>
                    <w:adjustRightInd w:val="0"/>
                    <w:spacing w:line="320" w:lineRule="atLeast"/>
                    <w:jc w:val="both"/>
                    <w:textAlignment w:val="baseline"/>
                    <w:rPr>
                      <w:rFonts w:eastAsia="標楷體"/>
                      <w:kern w:val="0"/>
                    </w:rPr>
                  </w:pPr>
                  <w:r w:rsidRPr="00B62010">
                    <w:rPr>
                      <w:rFonts w:eastAsia="標楷體"/>
                      <w:kern w:val="0"/>
                    </w:rPr>
                    <w:t>生產流程檢查成本</w:t>
                  </w:r>
                </w:p>
              </w:tc>
              <w:tc>
                <w:tcPr>
                  <w:tcW w:w="790" w:type="dxa"/>
                </w:tcPr>
                <w:p w:rsidR="00CC00EB" w:rsidRPr="00B62010" w:rsidRDefault="00CC00EB" w:rsidP="001072CB">
                  <w:pPr>
                    <w:tabs>
                      <w:tab w:val="decimal" w:pos="570"/>
                    </w:tabs>
                    <w:adjustRightInd w:val="0"/>
                    <w:spacing w:line="320" w:lineRule="atLeast"/>
                    <w:textAlignment w:val="baseline"/>
                    <w:rPr>
                      <w:rFonts w:eastAsia="標楷體"/>
                      <w:kern w:val="0"/>
                    </w:rPr>
                  </w:pPr>
                  <w:r w:rsidRPr="00B62010">
                    <w:rPr>
                      <w:rFonts w:eastAsia="標楷體"/>
                      <w:kern w:val="0"/>
                    </w:rPr>
                    <w:t>1,500</w:t>
                  </w:r>
                </w:p>
              </w:tc>
              <w:tc>
                <w:tcPr>
                  <w:tcW w:w="2627" w:type="dxa"/>
                </w:tcPr>
                <w:p w:rsidR="00CC00EB" w:rsidRPr="00B62010" w:rsidRDefault="00CC00EB" w:rsidP="001072CB">
                  <w:pPr>
                    <w:adjustRightInd w:val="0"/>
                    <w:spacing w:line="320" w:lineRule="atLeast"/>
                    <w:jc w:val="both"/>
                    <w:textAlignment w:val="baseline"/>
                    <w:rPr>
                      <w:rFonts w:eastAsia="標楷體"/>
                      <w:kern w:val="0"/>
                    </w:rPr>
                  </w:pPr>
                  <w:r w:rsidRPr="00B62010">
                    <w:rPr>
                      <w:rFonts w:eastAsia="標楷體"/>
                      <w:kern w:val="0"/>
                    </w:rPr>
                    <w:t>產品保證之賠償費用</w:t>
                  </w:r>
                </w:p>
              </w:tc>
              <w:tc>
                <w:tcPr>
                  <w:tcW w:w="829" w:type="dxa"/>
                </w:tcPr>
                <w:p w:rsidR="00CC00EB" w:rsidRPr="00B62010" w:rsidRDefault="00CC00EB" w:rsidP="001072CB">
                  <w:pPr>
                    <w:adjustRightInd w:val="0"/>
                    <w:spacing w:line="320" w:lineRule="atLeast"/>
                    <w:jc w:val="right"/>
                    <w:textAlignment w:val="baseline"/>
                    <w:rPr>
                      <w:rFonts w:eastAsia="標楷體"/>
                      <w:kern w:val="0"/>
                    </w:rPr>
                  </w:pPr>
                  <w:r w:rsidRPr="00B62010">
                    <w:rPr>
                      <w:rFonts w:eastAsia="標楷體"/>
                      <w:kern w:val="0"/>
                    </w:rPr>
                    <w:t>800</w:t>
                  </w:r>
                </w:p>
              </w:tc>
            </w:tr>
          </w:tbl>
          <w:p w:rsidR="00CC00EB" w:rsidRPr="00B62010" w:rsidRDefault="00CC00EB" w:rsidP="001072CB">
            <w:pPr>
              <w:adjustRightInd w:val="0"/>
              <w:snapToGrid w:val="0"/>
              <w:spacing w:before="60" w:line="320" w:lineRule="atLeast"/>
              <w:jc w:val="both"/>
              <w:textAlignment w:val="baseline"/>
              <w:rPr>
                <w:color w:val="auto"/>
                <w:kern w:val="0"/>
              </w:rPr>
            </w:pPr>
            <w:r w:rsidRPr="00B62010">
              <w:rPr>
                <w:color w:val="auto"/>
                <w:kern w:val="0"/>
              </w:rPr>
              <w:t>試問乙公司之內部失敗成本為何？</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4268"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 xml:space="preserve">(A) </w:t>
            </w:r>
            <w:r w:rsidRPr="00B62010">
              <w:rPr>
                <w:rFonts w:hint="eastAsia"/>
                <w:noProof/>
                <w:color w:val="auto"/>
                <w:spacing w:val="-8"/>
                <w:szCs w:val="24"/>
              </w:rPr>
              <w:t>$5,900</w:t>
            </w:r>
          </w:p>
        </w:tc>
        <w:tc>
          <w:tcPr>
            <w:tcW w:w="3866" w:type="dxa"/>
            <w:gridSpan w:val="2"/>
          </w:tcPr>
          <w:p w:rsidR="00CC00EB" w:rsidRPr="00B62010" w:rsidRDefault="00CC00EB" w:rsidP="001072CB">
            <w:pPr>
              <w:tabs>
                <w:tab w:val="left" w:pos="643"/>
              </w:tabs>
              <w:jc w:val="both"/>
              <w:rPr>
                <w:noProof/>
                <w:color w:val="auto"/>
                <w:spacing w:val="-8"/>
                <w:szCs w:val="24"/>
              </w:rPr>
            </w:pPr>
            <w:r w:rsidRPr="00B62010">
              <w:rPr>
                <w:noProof/>
                <w:color w:val="auto"/>
                <w:spacing w:val="-8"/>
                <w:szCs w:val="24"/>
              </w:rPr>
              <w:t>(B) $3,200</w:t>
            </w:r>
          </w:p>
        </w:tc>
      </w:tr>
      <w:tr w:rsidR="00B62010" w:rsidRPr="00B62010" w:rsidTr="001072CB">
        <w:tc>
          <w:tcPr>
            <w:tcW w:w="764" w:type="dxa"/>
          </w:tcPr>
          <w:p w:rsidR="00CC00EB" w:rsidRPr="00B62010" w:rsidRDefault="00CC00EB" w:rsidP="001072CB">
            <w:pPr>
              <w:widowControl/>
              <w:ind w:rightChars="-22" w:right="-53"/>
              <w:jc w:val="right"/>
              <w:outlineLvl w:val="1"/>
              <w:rPr>
                <w:bCs/>
                <w:color w:val="auto"/>
                <w:szCs w:val="24"/>
              </w:rPr>
            </w:pPr>
          </w:p>
        </w:tc>
        <w:tc>
          <w:tcPr>
            <w:tcW w:w="4268" w:type="dxa"/>
            <w:gridSpan w:val="3"/>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 $3,900</w:t>
            </w:r>
          </w:p>
        </w:tc>
        <w:tc>
          <w:tcPr>
            <w:tcW w:w="3866" w:type="dxa"/>
            <w:gridSpan w:val="2"/>
          </w:tcPr>
          <w:p w:rsidR="00CC00EB" w:rsidRPr="00B62010" w:rsidRDefault="00CC00EB" w:rsidP="001072CB">
            <w:pPr>
              <w:tabs>
                <w:tab w:val="left" w:pos="643"/>
              </w:tabs>
              <w:jc w:val="both"/>
              <w:rPr>
                <w:noProof/>
                <w:color w:val="auto"/>
                <w:spacing w:val="-8"/>
                <w:szCs w:val="24"/>
              </w:rPr>
            </w:pPr>
            <w:r w:rsidRPr="00B62010">
              <w:rPr>
                <w:noProof/>
                <w:color w:val="auto"/>
                <w:spacing w:val="-8"/>
                <w:szCs w:val="24"/>
              </w:rPr>
              <w:t xml:space="preserve">(D) </w:t>
            </w:r>
            <w:r w:rsidRPr="00B62010">
              <w:rPr>
                <w:rFonts w:hint="eastAsia"/>
                <w:noProof/>
                <w:color w:val="auto"/>
                <w:spacing w:val="-8"/>
                <w:szCs w:val="24"/>
              </w:rPr>
              <w:t>$4,000</w:t>
            </w:r>
          </w:p>
        </w:tc>
      </w:tr>
    </w:tbl>
    <w:p w:rsidR="00CC00EB" w:rsidRPr="00B62010" w:rsidRDefault="00CC00EB" w:rsidP="00CC00EB">
      <w:pPr>
        <w:jc w:val="center"/>
        <w:rPr>
          <w:rFonts w:eastAsia="標楷體" w:hAnsi="標楷體"/>
          <w:sz w:val="26"/>
          <w:szCs w:val="26"/>
        </w:rPr>
      </w:pPr>
    </w:p>
    <w:p w:rsidR="00CC00EB" w:rsidRPr="00B62010" w:rsidRDefault="00CC00EB" w:rsidP="00CC00EB">
      <w:pPr>
        <w:widowControl/>
        <w:rPr>
          <w:rFonts w:eastAsia="標楷體" w:hAnsi="標楷體"/>
          <w:sz w:val="26"/>
          <w:szCs w:val="26"/>
        </w:rPr>
      </w:pPr>
      <w:r w:rsidRPr="00B62010">
        <w:rPr>
          <w:rFonts w:eastAsia="標楷體" w:hAnsi="標楷體"/>
          <w:sz w:val="26"/>
          <w:szCs w:val="26"/>
        </w:rPr>
        <w:br w:type="page"/>
      </w:r>
    </w:p>
    <w:p w:rsidR="00CC00EB" w:rsidRPr="00B62010" w:rsidRDefault="00CC00EB" w:rsidP="00CC00EB">
      <w:pPr>
        <w:jc w:val="center"/>
        <w:rPr>
          <w:rFonts w:eastAsia="標楷體" w:hAnsi="標楷體"/>
          <w:sz w:val="36"/>
          <w:szCs w:val="36"/>
        </w:rPr>
      </w:pPr>
      <w:r w:rsidRPr="00B62010">
        <w:rPr>
          <w:rFonts w:eastAsia="標楷體" w:hAnsi="標楷體" w:hint="eastAsia"/>
          <w:sz w:val="36"/>
          <w:szCs w:val="36"/>
        </w:rPr>
        <w:lastRenderedPageBreak/>
        <w:t>高級會計專業認證模擬試題</w:t>
      </w:r>
      <w:r w:rsidRPr="00B62010">
        <w:rPr>
          <w:rFonts w:eastAsia="標楷體" w:hAnsi="標楷體" w:hint="eastAsia"/>
          <w:sz w:val="36"/>
          <w:szCs w:val="36"/>
        </w:rPr>
        <w:t>(</w:t>
      </w:r>
      <w:r w:rsidRPr="00B62010">
        <w:rPr>
          <w:rFonts w:eastAsia="標楷體" w:hAnsi="標楷體" w:hint="eastAsia"/>
          <w:sz w:val="36"/>
          <w:szCs w:val="36"/>
        </w:rPr>
        <w:t>公司法</w:t>
      </w:r>
      <w:r w:rsidRPr="00B62010">
        <w:rPr>
          <w:rFonts w:eastAsia="標楷體" w:hAnsi="標楷體" w:hint="eastAsia"/>
          <w:sz w:val="36"/>
          <w:szCs w:val="36"/>
        </w:rPr>
        <w:t>)</w:t>
      </w:r>
    </w:p>
    <w:tbl>
      <w:tblPr>
        <w:tblStyle w:val="12"/>
        <w:tblW w:w="889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
        <w:gridCol w:w="4067"/>
        <w:gridCol w:w="4068"/>
      </w:tblGrid>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46" w:name="_Toc527109571"/>
            <w:r w:rsidRPr="00B62010">
              <w:rPr>
                <w:rFonts w:hint="eastAsia"/>
                <w:bCs/>
                <w:color w:val="auto"/>
                <w:szCs w:val="24"/>
              </w:rPr>
              <w:t>1.</w:t>
            </w:r>
            <w:bookmarkEnd w:id="46"/>
          </w:p>
        </w:tc>
        <w:tc>
          <w:tcPr>
            <w:tcW w:w="8135" w:type="dxa"/>
            <w:gridSpan w:val="2"/>
          </w:tcPr>
          <w:p w:rsidR="00CC00EB" w:rsidRPr="00B62010" w:rsidRDefault="00CC00EB" w:rsidP="001072CB">
            <w:pPr>
              <w:spacing w:line="400" w:lineRule="exact"/>
              <w:rPr>
                <w:noProof/>
                <w:color w:val="auto"/>
                <w:spacing w:val="-8"/>
                <w:szCs w:val="24"/>
              </w:rPr>
            </w:pPr>
            <w:r w:rsidRPr="00B62010">
              <w:rPr>
                <w:rFonts w:hint="eastAsia"/>
                <w:noProof/>
                <w:color w:val="auto"/>
                <w:spacing w:val="-8"/>
                <w:szCs w:val="24"/>
              </w:rPr>
              <w:t>根據新修正公司法第</w:t>
            </w:r>
            <w:r w:rsidRPr="00B62010">
              <w:rPr>
                <w:rFonts w:hint="eastAsia"/>
                <w:noProof/>
                <w:color w:val="auto"/>
                <w:spacing w:val="-8"/>
                <w:szCs w:val="24"/>
              </w:rPr>
              <w:t>1</w:t>
            </w:r>
            <w:r w:rsidRPr="00B62010">
              <w:rPr>
                <w:rFonts w:hint="eastAsia"/>
                <w:noProof/>
                <w:color w:val="auto"/>
                <w:spacing w:val="-8"/>
                <w:szCs w:val="24"/>
              </w:rPr>
              <w:t>條第</w:t>
            </w:r>
            <w:r w:rsidRPr="00B62010">
              <w:rPr>
                <w:rFonts w:hint="eastAsia"/>
                <w:noProof/>
                <w:color w:val="auto"/>
                <w:spacing w:val="-8"/>
                <w:szCs w:val="24"/>
              </w:rPr>
              <w:t>2</w:t>
            </w:r>
            <w:r w:rsidRPr="00B62010">
              <w:rPr>
                <w:rFonts w:hint="eastAsia"/>
                <w:noProof/>
                <w:color w:val="auto"/>
                <w:spacing w:val="-8"/>
                <w:szCs w:val="24"/>
              </w:rPr>
              <w:t>項之規定，公司經營業務，應遵守法令及商業倫理規範，得採行增進公共利益之行為，以善盡何等責任？</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67" w:type="dxa"/>
            <w:vAlign w:val="center"/>
          </w:tcPr>
          <w:p w:rsidR="00CC00EB" w:rsidRPr="00B62010" w:rsidRDefault="00CC00EB" w:rsidP="001072CB">
            <w:pPr>
              <w:spacing w:line="400" w:lineRule="exact"/>
              <w:jc w:val="both"/>
              <w:rPr>
                <w:noProof/>
                <w:color w:val="auto"/>
                <w:spacing w:val="-8"/>
                <w:szCs w:val="24"/>
              </w:rPr>
            </w:pPr>
            <w:r w:rsidRPr="00B62010">
              <w:rPr>
                <w:rFonts w:hint="eastAsia"/>
                <w:noProof/>
                <w:color w:val="auto"/>
                <w:spacing w:val="-8"/>
                <w:szCs w:val="24"/>
              </w:rPr>
              <w:t xml:space="preserve">(A) </w:t>
            </w:r>
            <w:r w:rsidRPr="00B62010">
              <w:rPr>
                <w:rFonts w:hint="eastAsia"/>
                <w:noProof/>
                <w:color w:val="auto"/>
                <w:spacing w:val="-8"/>
                <w:szCs w:val="24"/>
              </w:rPr>
              <w:t>法律責任</w:t>
            </w:r>
          </w:p>
        </w:tc>
        <w:tc>
          <w:tcPr>
            <w:tcW w:w="4068" w:type="dxa"/>
            <w:vAlign w:val="center"/>
          </w:tcPr>
          <w:p w:rsidR="00CC00EB" w:rsidRPr="00B62010" w:rsidRDefault="00CC00EB" w:rsidP="001072CB">
            <w:pPr>
              <w:spacing w:line="400" w:lineRule="exact"/>
              <w:jc w:val="both"/>
              <w:rPr>
                <w:noProof/>
                <w:color w:val="auto"/>
                <w:spacing w:val="-8"/>
                <w:szCs w:val="24"/>
              </w:rPr>
            </w:pPr>
            <w:r w:rsidRPr="00B62010">
              <w:rPr>
                <w:rFonts w:hint="eastAsia"/>
                <w:noProof/>
                <w:color w:val="auto"/>
                <w:spacing w:val="-8"/>
                <w:szCs w:val="24"/>
              </w:rPr>
              <w:t xml:space="preserve">(B) </w:t>
            </w:r>
            <w:r w:rsidRPr="00B62010">
              <w:rPr>
                <w:rFonts w:hint="eastAsia"/>
                <w:noProof/>
                <w:color w:val="auto"/>
                <w:spacing w:val="-8"/>
                <w:szCs w:val="24"/>
              </w:rPr>
              <w:t>道德責任</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67" w:type="dxa"/>
            <w:vAlign w:val="center"/>
          </w:tcPr>
          <w:p w:rsidR="00CC00EB" w:rsidRPr="00B62010" w:rsidRDefault="00CC00EB" w:rsidP="001072CB">
            <w:pPr>
              <w:spacing w:line="400" w:lineRule="exact"/>
              <w:jc w:val="both"/>
              <w:rPr>
                <w:noProof/>
                <w:color w:val="auto"/>
                <w:spacing w:val="-8"/>
                <w:szCs w:val="24"/>
              </w:rPr>
            </w:pPr>
            <w:r w:rsidRPr="00B62010">
              <w:rPr>
                <w:rFonts w:hint="eastAsia"/>
                <w:noProof/>
                <w:color w:val="auto"/>
                <w:spacing w:val="-8"/>
                <w:szCs w:val="24"/>
              </w:rPr>
              <w:t xml:space="preserve">(C) </w:t>
            </w:r>
            <w:r w:rsidRPr="00B62010">
              <w:rPr>
                <w:rFonts w:hint="eastAsia"/>
                <w:noProof/>
                <w:color w:val="auto"/>
                <w:spacing w:val="-8"/>
                <w:szCs w:val="24"/>
              </w:rPr>
              <w:t>企業責任</w:t>
            </w:r>
          </w:p>
        </w:tc>
        <w:tc>
          <w:tcPr>
            <w:tcW w:w="4068" w:type="dxa"/>
            <w:vAlign w:val="center"/>
          </w:tcPr>
          <w:p w:rsidR="00CC00EB" w:rsidRPr="00B62010" w:rsidRDefault="00CC00EB" w:rsidP="001072CB">
            <w:pPr>
              <w:jc w:val="both"/>
              <w:rPr>
                <w:color w:val="auto"/>
                <w:sz w:val="22"/>
                <w:szCs w:val="24"/>
              </w:rPr>
            </w:pPr>
            <w:r w:rsidRPr="00B62010">
              <w:rPr>
                <w:rFonts w:hint="eastAsia"/>
                <w:noProof/>
                <w:color w:val="auto"/>
                <w:spacing w:val="-8"/>
                <w:szCs w:val="24"/>
              </w:rPr>
              <w:t xml:space="preserve">(D) </w:t>
            </w:r>
            <w:r w:rsidRPr="00B62010">
              <w:rPr>
                <w:rFonts w:hint="eastAsia"/>
                <w:noProof/>
                <w:color w:val="auto"/>
                <w:spacing w:val="-8"/>
                <w:szCs w:val="24"/>
              </w:rPr>
              <w:t>社會責任</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jc w:val="both"/>
              <w:rPr>
                <w:noProof/>
                <w:color w:val="auto"/>
                <w:spacing w:val="-8"/>
                <w:szCs w:val="24"/>
              </w:rPr>
            </w:pP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47" w:name="_Toc527109572"/>
            <w:r w:rsidRPr="00B62010">
              <w:rPr>
                <w:rFonts w:hint="eastAsia"/>
                <w:bCs/>
                <w:color w:val="auto"/>
                <w:szCs w:val="24"/>
              </w:rPr>
              <w:t>2.</w:t>
            </w:r>
            <w:bookmarkEnd w:id="47"/>
          </w:p>
        </w:tc>
        <w:tc>
          <w:tcPr>
            <w:tcW w:w="8135" w:type="dxa"/>
            <w:gridSpan w:val="2"/>
          </w:tcPr>
          <w:p w:rsidR="00CC00EB" w:rsidRPr="00B62010" w:rsidRDefault="00CC00EB" w:rsidP="001072CB">
            <w:pPr>
              <w:jc w:val="both"/>
              <w:rPr>
                <w:noProof/>
                <w:color w:val="auto"/>
                <w:spacing w:val="-8"/>
                <w:szCs w:val="24"/>
              </w:rPr>
            </w:pPr>
            <w:r w:rsidRPr="00B62010">
              <w:rPr>
                <w:rFonts w:hint="eastAsia"/>
                <w:noProof/>
                <w:color w:val="auto"/>
                <w:spacing w:val="-8"/>
                <w:szCs w:val="24"/>
              </w:rPr>
              <w:t>依新修正公司法之規定，以下對外國公司之描述何者正確？</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C825C7">
            <w:pPr>
              <w:pStyle w:val="a5"/>
              <w:numPr>
                <w:ilvl w:val="0"/>
                <w:numId w:val="19"/>
              </w:numPr>
              <w:tabs>
                <w:tab w:val="left" w:pos="643"/>
              </w:tabs>
              <w:ind w:leftChars="0"/>
              <w:jc w:val="both"/>
              <w:rPr>
                <w:rFonts w:ascii="標楷體" w:hAnsi="標楷體"/>
                <w:noProof/>
                <w:color w:val="auto"/>
                <w:spacing w:val="-8"/>
                <w:szCs w:val="24"/>
              </w:rPr>
            </w:pPr>
            <w:r w:rsidRPr="00B62010">
              <w:rPr>
                <w:rFonts w:ascii="標楷體" w:hAnsi="標楷體" w:hint="eastAsia"/>
                <w:noProof/>
                <w:color w:val="auto"/>
                <w:spacing w:val="-8"/>
                <w:szCs w:val="24"/>
              </w:rPr>
              <w:t>謂以營利為目的，依照外國法律組織登記，並經中華民國政府認許，在中華民國境內營業之公司</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C825C7">
            <w:pPr>
              <w:pStyle w:val="a5"/>
              <w:numPr>
                <w:ilvl w:val="0"/>
                <w:numId w:val="19"/>
              </w:numPr>
              <w:tabs>
                <w:tab w:val="left" w:pos="643"/>
              </w:tabs>
              <w:ind w:leftChars="0"/>
              <w:jc w:val="both"/>
              <w:rPr>
                <w:rFonts w:ascii="標楷體" w:hAnsi="標楷體"/>
                <w:noProof/>
                <w:color w:val="auto"/>
                <w:spacing w:val="-8"/>
                <w:szCs w:val="24"/>
              </w:rPr>
            </w:pPr>
            <w:r w:rsidRPr="00B62010">
              <w:rPr>
                <w:rFonts w:ascii="標楷體" w:hAnsi="標楷體" w:hint="eastAsia"/>
                <w:noProof/>
                <w:color w:val="auto"/>
                <w:spacing w:val="-8"/>
                <w:szCs w:val="24"/>
              </w:rPr>
              <w:t>謂以營利為目的，依照外國法律組織登記之公司</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C825C7">
            <w:pPr>
              <w:pStyle w:val="a5"/>
              <w:numPr>
                <w:ilvl w:val="0"/>
                <w:numId w:val="19"/>
              </w:numPr>
              <w:tabs>
                <w:tab w:val="left" w:pos="643"/>
              </w:tabs>
              <w:ind w:leftChars="0"/>
              <w:jc w:val="both"/>
              <w:rPr>
                <w:rFonts w:ascii="標楷體" w:hAnsi="標楷體"/>
                <w:noProof/>
                <w:color w:val="auto"/>
                <w:spacing w:val="-8"/>
                <w:szCs w:val="24"/>
              </w:rPr>
            </w:pPr>
            <w:r w:rsidRPr="00B62010">
              <w:rPr>
                <w:rFonts w:ascii="標楷體" w:hAnsi="標楷體" w:hint="eastAsia"/>
                <w:noProof/>
                <w:color w:val="auto"/>
                <w:spacing w:val="-8"/>
                <w:szCs w:val="24"/>
              </w:rPr>
              <w:t>外國公司，於法令限制內，與中華民國公司之權利能力不盡相同</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C825C7">
            <w:pPr>
              <w:pStyle w:val="a5"/>
              <w:numPr>
                <w:ilvl w:val="0"/>
                <w:numId w:val="19"/>
              </w:numPr>
              <w:tabs>
                <w:tab w:val="left" w:pos="643"/>
              </w:tabs>
              <w:ind w:leftChars="0"/>
              <w:jc w:val="both"/>
              <w:rPr>
                <w:rFonts w:ascii="標楷體" w:hAnsi="標楷體"/>
                <w:noProof/>
                <w:color w:val="auto"/>
                <w:spacing w:val="-8"/>
                <w:szCs w:val="24"/>
              </w:rPr>
            </w:pPr>
            <w:r w:rsidRPr="00B62010">
              <w:rPr>
                <w:rFonts w:ascii="標楷體" w:hAnsi="標楷體" w:hint="eastAsia"/>
                <w:noProof/>
                <w:color w:val="auto"/>
                <w:spacing w:val="-8"/>
                <w:szCs w:val="24"/>
              </w:rPr>
              <w:t>外國公司之認許，限於與我國有相互承認者。</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ind w:left="349" w:hangingChars="156" w:hanging="349"/>
              <w:jc w:val="both"/>
              <w:rPr>
                <w:noProof/>
                <w:color w:val="auto"/>
                <w:spacing w:val="-8"/>
                <w:szCs w:val="24"/>
              </w:rPr>
            </w:pP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48" w:name="_Toc527109573"/>
            <w:r w:rsidRPr="00B62010">
              <w:rPr>
                <w:rFonts w:hint="eastAsia"/>
                <w:bCs/>
                <w:color w:val="auto"/>
                <w:szCs w:val="24"/>
              </w:rPr>
              <w:t>3.</w:t>
            </w:r>
            <w:bookmarkEnd w:id="48"/>
          </w:p>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spacing w:line="400" w:lineRule="exact"/>
              <w:rPr>
                <w:noProof/>
                <w:color w:val="auto"/>
                <w:spacing w:val="-8"/>
                <w:szCs w:val="24"/>
              </w:rPr>
            </w:pPr>
            <w:r w:rsidRPr="00B62010">
              <w:rPr>
                <w:rFonts w:hint="eastAsia"/>
                <w:noProof/>
                <w:color w:val="auto"/>
                <w:spacing w:val="-8"/>
                <w:szCs w:val="24"/>
              </w:rPr>
              <w:t>根據新修正公司法規定，何種公司之股東，得以公司事業所需之技術作為取得股份之對價？</w:t>
            </w:r>
          </w:p>
        </w:tc>
      </w:tr>
      <w:tr w:rsidR="00B62010" w:rsidRPr="00B62010" w:rsidTr="001072CB">
        <w:tc>
          <w:tcPr>
            <w:tcW w:w="763" w:type="dxa"/>
          </w:tcPr>
          <w:p w:rsidR="00CC00EB" w:rsidRPr="00B62010" w:rsidRDefault="00CC00EB" w:rsidP="001072CB">
            <w:pPr>
              <w:widowControl/>
              <w:ind w:rightChars="-22" w:right="-53"/>
              <w:jc w:val="right"/>
              <w:outlineLvl w:val="1"/>
              <w:rPr>
                <w:rFonts w:ascii="標楷體" w:hAnsi="標楷體"/>
                <w:bCs/>
                <w:color w:val="auto"/>
                <w:szCs w:val="24"/>
              </w:rPr>
            </w:pPr>
          </w:p>
        </w:tc>
        <w:tc>
          <w:tcPr>
            <w:tcW w:w="8135" w:type="dxa"/>
            <w:gridSpan w:val="2"/>
          </w:tcPr>
          <w:p w:rsidR="00CC00EB" w:rsidRPr="00B62010" w:rsidRDefault="00CC00EB" w:rsidP="00C825C7">
            <w:pPr>
              <w:pStyle w:val="a5"/>
              <w:numPr>
                <w:ilvl w:val="0"/>
                <w:numId w:val="21"/>
              </w:numPr>
              <w:tabs>
                <w:tab w:val="left" w:pos="643"/>
              </w:tabs>
              <w:ind w:leftChars="0"/>
              <w:jc w:val="both"/>
              <w:rPr>
                <w:rFonts w:ascii="標楷體" w:hAnsi="標楷體"/>
                <w:noProof/>
                <w:color w:val="auto"/>
                <w:spacing w:val="-8"/>
                <w:szCs w:val="24"/>
              </w:rPr>
            </w:pPr>
            <w:r w:rsidRPr="00B62010">
              <w:rPr>
                <w:rFonts w:ascii="Times New Roman" w:hAnsi="Times New Roman" w:hint="eastAsia"/>
                <w:noProof/>
                <w:color w:val="auto"/>
                <w:spacing w:val="-8"/>
                <w:szCs w:val="24"/>
              </w:rPr>
              <w:t>無限公司</w:t>
            </w:r>
            <w:r w:rsidRPr="00B62010">
              <w:rPr>
                <w:rStyle w:val="itemcontent"/>
                <w:rFonts w:ascii="標楷體" w:hAnsi="標楷體" w:hint="eastAsia"/>
                <w:color w:val="auto"/>
                <w:szCs w:val="24"/>
              </w:rPr>
              <w:t> </w:t>
            </w:r>
          </w:p>
        </w:tc>
      </w:tr>
      <w:tr w:rsidR="00B62010" w:rsidRPr="00B62010" w:rsidTr="001072CB">
        <w:tc>
          <w:tcPr>
            <w:tcW w:w="763" w:type="dxa"/>
          </w:tcPr>
          <w:p w:rsidR="00CC00EB" w:rsidRPr="00B62010" w:rsidRDefault="00CC00EB" w:rsidP="001072CB">
            <w:pPr>
              <w:widowControl/>
              <w:ind w:rightChars="-22" w:right="-53"/>
              <w:jc w:val="right"/>
              <w:outlineLvl w:val="1"/>
              <w:rPr>
                <w:rFonts w:ascii="標楷體" w:hAnsi="標楷體"/>
                <w:bCs/>
                <w:color w:val="auto"/>
                <w:szCs w:val="24"/>
              </w:rPr>
            </w:pPr>
          </w:p>
        </w:tc>
        <w:tc>
          <w:tcPr>
            <w:tcW w:w="8135" w:type="dxa"/>
            <w:gridSpan w:val="2"/>
          </w:tcPr>
          <w:p w:rsidR="00CC00EB" w:rsidRPr="00B62010" w:rsidRDefault="00CC00EB" w:rsidP="00C825C7">
            <w:pPr>
              <w:pStyle w:val="a5"/>
              <w:numPr>
                <w:ilvl w:val="0"/>
                <w:numId w:val="21"/>
              </w:numPr>
              <w:tabs>
                <w:tab w:val="left" w:pos="643"/>
              </w:tabs>
              <w:ind w:leftChars="0"/>
              <w:jc w:val="both"/>
              <w:rPr>
                <w:rFonts w:ascii="標楷體" w:hAnsi="標楷體"/>
                <w:noProof/>
                <w:color w:val="auto"/>
                <w:spacing w:val="-8"/>
                <w:szCs w:val="24"/>
              </w:rPr>
            </w:pPr>
            <w:r w:rsidRPr="00B62010">
              <w:rPr>
                <w:rFonts w:ascii="Times New Roman" w:hAnsi="Times New Roman" w:hint="eastAsia"/>
                <w:noProof/>
                <w:color w:val="auto"/>
                <w:spacing w:val="-8"/>
                <w:szCs w:val="24"/>
              </w:rPr>
              <w:t>有限公司</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C825C7">
            <w:pPr>
              <w:pStyle w:val="a5"/>
              <w:numPr>
                <w:ilvl w:val="0"/>
                <w:numId w:val="21"/>
              </w:numPr>
              <w:tabs>
                <w:tab w:val="left" w:pos="643"/>
              </w:tabs>
              <w:ind w:leftChars="0"/>
              <w:jc w:val="both"/>
              <w:rPr>
                <w:rFonts w:ascii="標楷體" w:hAnsi="標楷體"/>
                <w:noProof/>
                <w:color w:val="auto"/>
                <w:spacing w:val="-8"/>
                <w:szCs w:val="24"/>
              </w:rPr>
            </w:pPr>
            <w:r w:rsidRPr="00B62010">
              <w:rPr>
                <w:rFonts w:ascii="Times New Roman" w:hAnsi="Times New Roman" w:hint="eastAsia"/>
                <w:noProof/>
                <w:color w:val="auto"/>
                <w:spacing w:val="-8"/>
                <w:szCs w:val="24"/>
              </w:rPr>
              <w:t>股份有限公司</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C825C7">
            <w:pPr>
              <w:pStyle w:val="a5"/>
              <w:numPr>
                <w:ilvl w:val="0"/>
                <w:numId w:val="21"/>
              </w:numPr>
              <w:ind w:leftChars="0"/>
              <w:rPr>
                <w:rFonts w:ascii="標楷體" w:hAnsi="標楷體"/>
                <w:color w:val="auto"/>
                <w:szCs w:val="24"/>
              </w:rPr>
            </w:pPr>
            <w:r w:rsidRPr="00B62010">
              <w:rPr>
                <w:rFonts w:ascii="Times New Roman" w:hAnsi="Times New Roman" w:hint="eastAsia"/>
                <w:noProof/>
                <w:color w:val="auto"/>
                <w:spacing w:val="-8"/>
                <w:szCs w:val="24"/>
              </w:rPr>
              <w:t>以上皆是</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jc w:val="both"/>
              <w:rPr>
                <w:rFonts w:hAnsi="標楷體"/>
                <w:noProof/>
                <w:color w:val="auto"/>
                <w:spacing w:val="-8"/>
                <w:szCs w:val="24"/>
              </w:rPr>
            </w:pP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49" w:name="_Toc527109574"/>
            <w:r w:rsidRPr="00B62010">
              <w:rPr>
                <w:rFonts w:hint="eastAsia"/>
                <w:bCs/>
                <w:color w:val="auto"/>
                <w:szCs w:val="24"/>
              </w:rPr>
              <w:t>4.</w:t>
            </w:r>
            <w:bookmarkEnd w:id="49"/>
          </w:p>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jc w:val="both"/>
              <w:rPr>
                <w:noProof/>
                <w:color w:val="auto"/>
                <w:spacing w:val="-8"/>
                <w:szCs w:val="24"/>
              </w:rPr>
            </w:pPr>
            <w:r w:rsidRPr="00B62010">
              <w:rPr>
                <w:rFonts w:hint="eastAsia"/>
                <w:noProof/>
                <w:color w:val="auto"/>
                <w:spacing w:val="-8"/>
                <w:szCs w:val="24"/>
              </w:rPr>
              <w:t>依新修正公司法規定，下列何種公司擔任其他公司之有限責任股東時，其所有投資總額，除以投資為專業或公司章程另有規定或經代表已發行股份總數三分之二以上股東出席，以出席股東表決權過半數同意之股東會決議者外，不得超過本公司實收股本</w:t>
            </w:r>
            <w:r w:rsidRPr="00B62010">
              <w:rPr>
                <w:rFonts w:hint="eastAsia"/>
                <w:noProof/>
                <w:color w:val="auto"/>
                <w:spacing w:val="-8"/>
                <w:szCs w:val="24"/>
              </w:rPr>
              <w:t>40%</w:t>
            </w:r>
            <w:r w:rsidRPr="00B62010">
              <w:rPr>
                <w:rFonts w:hint="eastAsia"/>
                <w:noProof/>
                <w:color w:val="auto"/>
                <w:spacing w:val="-8"/>
                <w:szCs w:val="24"/>
              </w:rPr>
              <w:t>？（</w:t>
            </w:r>
            <w:r w:rsidRPr="00B62010">
              <w:rPr>
                <w:rFonts w:hint="eastAsia"/>
                <w:noProof/>
                <w:color w:val="auto"/>
                <w:spacing w:val="-8"/>
                <w:szCs w:val="24"/>
              </w:rPr>
              <w:t>A</w:t>
            </w:r>
            <w:r w:rsidRPr="00B62010">
              <w:rPr>
                <w:rFonts w:hint="eastAsia"/>
                <w:noProof/>
                <w:color w:val="auto"/>
                <w:spacing w:val="-8"/>
                <w:szCs w:val="24"/>
              </w:rPr>
              <w:t>）有限公司（</w:t>
            </w:r>
            <w:r w:rsidRPr="00B62010">
              <w:rPr>
                <w:rFonts w:hint="eastAsia"/>
                <w:noProof/>
                <w:color w:val="auto"/>
                <w:spacing w:val="-8"/>
                <w:szCs w:val="24"/>
              </w:rPr>
              <w:t>B</w:t>
            </w:r>
            <w:r w:rsidRPr="00B62010">
              <w:rPr>
                <w:rFonts w:hint="eastAsia"/>
                <w:noProof/>
                <w:color w:val="auto"/>
                <w:spacing w:val="-8"/>
                <w:szCs w:val="24"/>
              </w:rPr>
              <w:t>）股份有限公司（</w:t>
            </w:r>
            <w:r w:rsidRPr="00B62010">
              <w:rPr>
                <w:rFonts w:hint="eastAsia"/>
                <w:noProof/>
                <w:color w:val="auto"/>
                <w:spacing w:val="-8"/>
                <w:szCs w:val="24"/>
              </w:rPr>
              <w:t>C</w:t>
            </w:r>
            <w:r w:rsidRPr="00B62010">
              <w:rPr>
                <w:rFonts w:hint="eastAsia"/>
                <w:noProof/>
                <w:color w:val="auto"/>
                <w:spacing w:val="-8"/>
                <w:szCs w:val="24"/>
              </w:rPr>
              <w:t>）公開發行股票公司（</w:t>
            </w:r>
            <w:r w:rsidRPr="00B62010">
              <w:rPr>
                <w:rFonts w:hint="eastAsia"/>
                <w:noProof/>
                <w:color w:val="auto"/>
                <w:spacing w:val="-8"/>
                <w:szCs w:val="24"/>
              </w:rPr>
              <w:t>D</w:t>
            </w:r>
            <w:r w:rsidRPr="00B62010">
              <w:rPr>
                <w:rFonts w:hint="eastAsia"/>
                <w:noProof/>
                <w:color w:val="auto"/>
                <w:spacing w:val="-8"/>
                <w:szCs w:val="24"/>
              </w:rPr>
              <w:t>）以上皆是。</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w:t>
            </w:r>
            <w:r w:rsidRPr="00B62010">
              <w:rPr>
                <w:rFonts w:hint="eastAsia"/>
                <w:noProof/>
                <w:color w:val="auto"/>
                <w:spacing w:val="-8"/>
                <w:szCs w:val="24"/>
              </w:rPr>
              <w:t xml:space="preserve"> </w:t>
            </w:r>
            <w:r w:rsidRPr="00B62010">
              <w:rPr>
                <w:rFonts w:hint="eastAsia"/>
                <w:noProof/>
                <w:color w:val="auto"/>
                <w:spacing w:val="-8"/>
                <w:szCs w:val="24"/>
              </w:rPr>
              <w:t>有限公司</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(B)</w:t>
            </w:r>
            <w:r w:rsidRPr="00B62010">
              <w:rPr>
                <w:rFonts w:hint="eastAsia"/>
                <w:noProof/>
                <w:color w:val="auto"/>
                <w:spacing w:val="-8"/>
                <w:szCs w:val="24"/>
              </w:rPr>
              <w:t xml:space="preserve"> </w:t>
            </w:r>
            <w:r w:rsidRPr="00B62010">
              <w:rPr>
                <w:rFonts w:hint="eastAsia"/>
                <w:noProof/>
                <w:color w:val="auto"/>
                <w:spacing w:val="-8"/>
                <w:szCs w:val="24"/>
              </w:rPr>
              <w:t>股份有限公司</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w:t>
            </w:r>
            <w:r w:rsidRPr="00B62010">
              <w:rPr>
                <w:rFonts w:hint="eastAsia"/>
                <w:noProof/>
                <w:color w:val="auto"/>
                <w:spacing w:val="-8"/>
                <w:szCs w:val="24"/>
              </w:rPr>
              <w:t xml:space="preserve"> </w:t>
            </w:r>
            <w:r w:rsidRPr="00B62010">
              <w:rPr>
                <w:rFonts w:hint="eastAsia"/>
                <w:noProof/>
                <w:color w:val="auto"/>
                <w:spacing w:val="-8"/>
                <w:szCs w:val="24"/>
              </w:rPr>
              <w:t>公開發行股票公司</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(D)</w:t>
            </w:r>
            <w:r w:rsidRPr="00B62010">
              <w:rPr>
                <w:rFonts w:hint="eastAsia"/>
                <w:noProof/>
                <w:color w:val="auto"/>
                <w:spacing w:val="-8"/>
                <w:szCs w:val="24"/>
              </w:rPr>
              <w:t xml:space="preserve"> </w:t>
            </w:r>
            <w:r w:rsidRPr="00B62010">
              <w:rPr>
                <w:rFonts w:hint="eastAsia"/>
                <w:noProof/>
                <w:color w:val="auto"/>
                <w:spacing w:val="-8"/>
                <w:szCs w:val="24"/>
              </w:rPr>
              <w:t>以上皆是</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jc w:val="both"/>
              <w:rPr>
                <w:rFonts w:hAnsi="標楷體"/>
                <w:noProof/>
                <w:color w:val="auto"/>
                <w:spacing w:val="-8"/>
                <w:szCs w:val="24"/>
              </w:rPr>
            </w:pP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50" w:name="_Toc527109575"/>
            <w:r w:rsidRPr="00B62010">
              <w:rPr>
                <w:rFonts w:hint="eastAsia"/>
                <w:bCs/>
                <w:color w:val="auto"/>
                <w:szCs w:val="24"/>
              </w:rPr>
              <w:t>5.</w:t>
            </w:r>
            <w:bookmarkEnd w:id="50"/>
          </w:p>
        </w:tc>
        <w:tc>
          <w:tcPr>
            <w:tcW w:w="8135" w:type="dxa"/>
            <w:gridSpan w:val="2"/>
          </w:tcPr>
          <w:p w:rsidR="00CC00EB" w:rsidRPr="00B62010" w:rsidRDefault="00CC00EB" w:rsidP="001072CB">
            <w:pPr>
              <w:jc w:val="both"/>
              <w:rPr>
                <w:noProof/>
                <w:color w:val="auto"/>
                <w:spacing w:val="-8"/>
                <w:szCs w:val="24"/>
              </w:rPr>
            </w:pPr>
            <w:r w:rsidRPr="00B62010">
              <w:rPr>
                <w:rFonts w:hint="eastAsia"/>
                <w:noProof/>
                <w:color w:val="auto"/>
                <w:spacing w:val="-8"/>
                <w:szCs w:val="24"/>
              </w:rPr>
              <w:t>根據新修正公司法規定，下列何者「不得」為股份有限公司之發起人？</w:t>
            </w:r>
            <w:r w:rsidRPr="00B62010">
              <w:rPr>
                <w:rFonts w:hint="eastAsia"/>
                <w:noProof/>
                <w:color w:val="auto"/>
                <w:spacing w:val="-8"/>
                <w:szCs w:val="24"/>
              </w:rPr>
              <w:t xml:space="preserve"> </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C825C7">
            <w:pPr>
              <w:pStyle w:val="a5"/>
              <w:numPr>
                <w:ilvl w:val="0"/>
                <w:numId w:val="20"/>
              </w:numPr>
              <w:tabs>
                <w:tab w:val="left" w:pos="643"/>
              </w:tabs>
              <w:ind w:leftChars="0"/>
              <w:jc w:val="both"/>
              <w:rPr>
                <w:rFonts w:ascii="Times New Roman" w:hAnsi="Times New Roman"/>
                <w:noProof/>
                <w:color w:val="auto"/>
                <w:spacing w:val="-8"/>
                <w:szCs w:val="24"/>
              </w:rPr>
            </w:pPr>
            <w:r w:rsidRPr="00B62010">
              <w:rPr>
                <w:rFonts w:ascii="Times New Roman" w:hAnsi="Times New Roman" w:hint="eastAsia"/>
                <w:noProof/>
                <w:color w:val="auto"/>
                <w:spacing w:val="-8"/>
                <w:szCs w:val="24"/>
              </w:rPr>
              <w:t>受監護宣告者</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C825C7">
            <w:pPr>
              <w:pStyle w:val="a5"/>
              <w:numPr>
                <w:ilvl w:val="0"/>
                <w:numId w:val="20"/>
              </w:numPr>
              <w:tabs>
                <w:tab w:val="left" w:pos="2317"/>
              </w:tabs>
              <w:ind w:leftChars="0"/>
              <w:jc w:val="both"/>
              <w:rPr>
                <w:rFonts w:ascii="Times New Roman" w:hAnsi="Times New Roman"/>
                <w:noProof/>
                <w:color w:val="auto"/>
                <w:spacing w:val="-8"/>
                <w:szCs w:val="24"/>
              </w:rPr>
            </w:pPr>
            <w:r w:rsidRPr="00B62010">
              <w:rPr>
                <w:rFonts w:ascii="Times New Roman" w:hAnsi="Times New Roman" w:hint="eastAsia"/>
                <w:noProof/>
                <w:color w:val="auto"/>
                <w:spacing w:val="-8"/>
                <w:szCs w:val="24"/>
              </w:rPr>
              <w:t>限制行為能力人</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C825C7">
            <w:pPr>
              <w:pStyle w:val="a5"/>
              <w:numPr>
                <w:ilvl w:val="0"/>
                <w:numId w:val="20"/>
              </w:numPr>
              <w:tabs>
                <w:tab w:val="left" w:pos="643"/>
              </w:tabs>
              <w:ind w:leftChars="0"/>
              <w:jc w:val="both"/>
              <w:rPr>
                <w:rFonts w:ascii="Times New Roman" w:hAnsi="Times New Roman"/>
                <w:noProof/>
                <w:color w:val="auto"/>
                <w:spacing w:val="-8"/>
                <w:szCs w:val="24"/>
              </w:rPr>
            </w:pPr>
            <w:r w:rsidRPr="00B62010">
              <w:rPr>
                <w:rFonts w:ascii="Times New Roman" w:hAnsi="Times New Roman" w:hint="eastAsia"/>
                <w:noProof/>
                <w:color w:val="auto"/>
                <w:spacing w:val="-8"/>
                <w:szCs w:val="24"/>
              </w:rPr>
              <w:t>受輔助宣告尚未撤銷者</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C825C7">
            <w:pPr>
              <w:pStyle w:val="a5"/>
              <w:numPr>
                <w:ilvl w:val="0"/>
                <w:numId w:val="20"/>
              </w:numPr>
              <w:tabs>
                <w:tab w:val="left" w:pos="643"/>
              </w:tabs>
              <w:ind w:leftChars="0"/>
              <w:jc w:val="both"/>
              <w:rPr>
                <w:rFonts w:ascii="Times New Roman" w:hAnsi="Times New Roman"/>
                <w:noProof/>
                <w:color w:val="auto"/>
                <w:spacing w:val="-8"/>
                <w:szCs w:val="24"/>
              </w:rPr>
            </w:pPr>
            <w:r w:rsidRPr="00B62010">
              <w:rPr>
                <w:rFonts w:ascii="Times New Roman" w:hAnsi="Times New Roman" w:hint="eastAsia"/>
                <w:noProof/>
                <w:color w:val="auto"/>
                <w:spacing w:val="-8"/>
                <w:szCs w:val="24"/>
              </w:rPr>
              <w:t>以上皆是</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jc w:val="both"/>
              <w:rPr>
                <w:noProof/>
                <w:color w:val="auto"/>
                <w:spacing w:val="-8"/>
                <w:szCs w:val="24"/>
              </w:rPr>
            </w:pPr>
          </w:p>
          <w:p w:rsidR="00CC00EB" w:rsidRPr="00B62010" w:rsidRDefault="00CC00EB" w:rsidP="001072CB">
            <w:pPr>
              <w:tabs>
                <w:tab w:val="left" w:pos="643"/>
              </w:tabs>
              <w:jc w:val="both"/>
              <w:rPr>
                <w:noProof/>
                <w:color w:val="auto"/>
                <w:spacing w:val="-8"/>
                <w:szCs w:val="24"/>
              </w:rPr>
            </w:pP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51" w:name="_Toc527109576"/>
            <w:r w:rsidRPr="00B62010">
              <w:rPr>
                <w:rFonts w:hint="eastAsia"/>
                <w:bCs/>
                <w:color w:val="auto"/>
                <w:szCs w:val="24"/>
              </w:rPr>
              <w:lastRenderedPageBreak/>
              <w:t>6.</w:t>
            </w:r>
            <w:bookmarkEnd w:id="51"/>
          </w:p>
        </w:tc>
        <w:tc>
          <w:tcPr>
            <w:tcW w:w="8135" w:type="dxa"/>
            <w:gridSpan w:val="2"/>
          </w:tcPr>
          <w:p w:rsidR="00CC00EB" w:rsidRPr="00B62010" w:rsidRDefault="00CC00EB" w:rsidP="001072CB">
            <w:pPr>
              <w:jc w:val="both"/>
              <w:rPr>
                <w:noProof/>
                <w:color w:val="auto"/>
                <w:spacing w:val="-8"/>
                <w:szCs w:val="24"/>
              </w:rPr>
            </w:pPr>
            <w:r w:rsidRPr="00B62010">
              <w:rPr>
                <w:rFonts w:hint="eastAsia"/>
                <w:noProof/>
                <w:color w:val="auto"/>
                <w:spacing w:val="-8"/>
                <w:szCs w:val="24"/>
              </w:rPr>
              <w:t>依公司法規定，公司設立後得發行新股作為受讓他公司股份之對價，需經下列何種程序，即可不受公司法第</w:t>
            </w:r>
            <w:r w:rsidRPr="00B62010">
              <w:rPr>
                <w:rFonts w:hint="eastAsia"/>
                <w:noProof/>
                <w:color w:val="auto"/>
                <w:spacing w:val="-8"/>
                <w:szCs w:val="24"/>
              </w:rPr>
              <w:t>267</w:t>
            </w:r>
            <w:r w:rsidRPr="00B62010">
              <w:rPr>
                <w:rFonts w:hint="eastAsia"/>
                <w:noProof/>
                <w:color w:val="auto"/>
                <w:spacing w:val="-8"/>
                <w:szCs w:val="24"/>
              </w:rPr>
              <w:t>條第</w:t>
            </w:r>
            <w:r w:rsidRPr="00B62010">
              <w:rPr>
                <w:rFonts w:hint="eastAsia"/>
                <w:noProof/>
                <w:color w:val="auto"/>
                <w:spacing w:val="-8"/>
                <w:szCs w:val="24"/>
              </w:rPr>
              <w:t>1</w:t>
            </w:r>
            <w:r w:rsidRPr="00B62010">
              <w:rPr>
                <w:rFonts w:hint="eastAsia"/>
                <w:noProof/>
                <w:color w:val="auto"/>
                <w:spacing w:val="-8"/>
                <w:szCs w:val="24"/>
              </w:rPr>
              <w:t>項至第</w:t>
            </w:r>
            <w:r w:rsidRPr="00B62010">
              <w:rPr>
                <w:rFonts w:hint="eastAsia"/>
                <w:noProof/>
                <w:color w:val="auto"/>
                <w:spacing w:val="-8"/>
                <w:szCs w:val="24"/>
              </w:rPr>
              <w:t>3</w:t>
            </w:r>
            <w:r w:rsidRPr="00B62010">
              <w:rPr>
                <w:rFonts w:hint="eastAsia"/>
                <w:noProof/>
                <w:color w:val="auto"/>
                <w:spacing w:val="-8"/>
                <w:szCs w:val="24"/>
              </w:rPr>
              <w:t>項之限制？</w:t>
            </w:r>
            <w:r w:rsidRPr="00B62010">
              <w:rPr>
                <w:noProof/>
                <w:color w:val="auto"/>
                <w:spacing w:val="-8"/>
                <w:szCs w:val="24"/>
              </w:rPr>
              <w:t xml:space="preserve"> </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w:t>
            </w:r>
            <w:r w:rsidRPr="00B62010">
              <w:rPr>
                <w:rFonts w:hint="eastAsia"/>
                <w:noProof/>
                <w:color w:val="auto"/>
                <w:spacing w:val="-8"/>
                <w:szCs w:val="24"/>
              </w:rPr>
              <w:t>代表已發行股份總數過半數股東之出席，以出席股東表決權過半數之同意行之。</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(B)</w:t>
            </w:r>
            <w:r w:rsidRPr="00B62010">
              <w:rPr>
                <w:rFonts w:hint="eastAsia"/>
                <w:noProof/>
                <w:color w:val="auto"/>
                <w:spacing w:val="-8"/>
                <w:szCs w:val="24"/>
              </w:rPr>
              <w:t>有代表已發行股份總數三分之二以上股東之出席，以出席股東表決權過半數之同意行之。</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w:t>
            </w:r>
            <w:r w:rsidRPr="00B62010">
              <w:rPr>
                <w:rFonts w:hint="eastAsia"/>
                <w:noProof/>
                <w:color w:val="auto"/>
                <w:spacing w:val="-8"/>
                <w:szCs w:val="24"/>
              </w:rPr>
              <w:t>董事會過半數董事出席，以出席董事過半數決議行之</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(D)</w:t>
            </w:r>
            <w:r w:rsidRPr="00B62010">
              <w:rPr>
                <w:rFonts w:hint="eastAsia"/>
                <w:noProof/>
                <w:color w:val="auto"/>
                <w:spacing w:val="-8"/>
                <w:szCs w:val="24"/>
              </w:rPr>
              <w:t>董事會三分之二以上董事出席，以出席董事過半數決議行之</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jc w:val="both"/>
              <w:rPr>
                <w:noProof/>
                <w:color w:val="auto"/>
                <w:spacing w:val="-8"/>
                <w:szCs w:val="24"/>
              </w:rPr>
            </w:pP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52" w:name="_Toc527109577"/>
            <w:r w:rsidRPr="00B62010">
              <w:rPr>
                <w:rFonts w:hint="eastAsia"/>
                <w:bCs/>
                <w:color w:val="auto"/>
                <w:szCs w:val="24"/>
              </w:rPr>
              <w:t>7.</w:t>
            </w:r>
            <w:bookmarkEnd w:id="52"/>
          </w:p>
        </w:tc>
        <w:tc>
          <w:tcPr>
            <w:tcW w:w="8135" w:type="dxa"/>
            <w:gridSpan w:val="2"/>
          </w:tcPr>
          <w:p w:rsidR="00CC00EB" w:rsidRPr="00B62010" w:rsidRDefault="00CC00EB" w:rsidP="001072CB">
            <w:pPr>
              <w:jc w:val="both"/>
              <w:rPr>
                <w:noProof/>
                <w:color w:val="auto"/>
                <w:spacing w:val="-8"/>
                <w:szCs w:val="24"/>
              </w:rPr>
            </w:pPr>
            <w:r w:rsidRPr="00B62010">
              <w:rPr>
                <w:rFonts w:hint="eastAsia"/>
                <w:noProof/>
                <w:color w:val="auto"/>
                <w:spacing w:val="-8"/>
                <w:szCs w:val="24"/>
              </w:rPr>
              <w:t>公司得依何種程序，向證券主管機關申請辦理公開發行程序？</w:t>
            </w:r>
            <w:r w:rsidRPr="00B62010">
              <w:rPr>
                <w:noProof/>
                <w:color w:val="auto"/>
                <w:spacing w:val="-8"/>
                <w:szCs w:val="24"/>
              </w:rPr>
              <w:t xml:space="preserve"> </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w:t>
            </w:r>
            <w:r w:rsidRPr="00B62010">
              <w:rPr>
                <w:rFonts w:hint="eastAsia"/>
                <w:noProof/>
                <w:color w:val="auto"/>
                <w:spacing w:val="-8"/>
                <w:szCs w:val="24"/>
              </w:rPr>
              <w:t xml:space="preserve"> </w:t>
            </w:r>
            <w:r w:rsidRPr="00B62010">
              <w:rPr>
                <w:rFonts w:hint="eastAsia"/>
                <w:noProof/>
                <w:color w:val="auto"/>
                <w:spacing w:val="-8"/>
                <w:szCs w:val="24"/>
              </w:rPr>
              <w:t>董事長決定</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(B)</w:t>
            </w:r>
            <w:r w:rsidRPr="00B62010">
              <w:rPr>
                <w:rFonts w:hint="eastAsia"/>
                <w:noProof/>
                <w:color w:val="auto"/>
                <w:spacing w:val="-8"/>
                <w:szCs w:val="24"/>
              </w:rPr>
              <w:t xml:space="preserve"> </w:t>
            </w:r>
            <w:r w:rsidRPr="00B62010">
              <w:rPr>
                <w:rFonts w:hint="eastAsia"/>
                <w:noProof/>
                <w:color w:val="auto"/>
                <w:spacing w:val="-8"/>
                <w:szCs w:val="24"/>
              </w:rPr>
              <w:t>董事會決議</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w:t>
            </w:r>
            <w:r w:rsidRPr="00B62010">
              <w:rPr>
                <w:rFonts w:hint="eastAsia"/>
                <w:noProof/>
                <w:color w:val="auto"/>
                <w:spacing w:val="-8"/>
                <w:szCs w:val="24"/>
              </w:rPr>
              <w:t xml:space="preserve"> </w:t>
            </w:r>
            <w:r w:rsidRPr="00B62010">
              <w:rPr>
                <w:rFonts w:hint="eastAsia"/>
                <w:noProof/>
                <w:color w:val="auto"/>
                <w:spacing w:val="-8"/>
                <w:szCs w:val="24"/>
              </w:rPr>
              <w:t>股東會決議</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(D)</w:t>
            </w:r>
            <w:r w:rsidRPr="00B62010">
              <w:rPr>
                <w:rFonts w:hint="eastAsia"/>
                <w:noProof/>
                <w:color w:val="auto"/>
                <w:spacing w:val="-8"/>
                <w:szCs w:val="24"/>
              </w:rPr>
              <w:t xml:space="preserve"> </w:t>
            </w:r>
            <w:r w:rsidRPr="00B62010">
              <w:rPr>
                <w:rFonts w:hint="eastAsia"/>
                <w:noProof/>
                <w:color w:val="auto"/>
                <w:spacing w:val="-8"/>
                <w:szCs w:val="24"/>
              </w:rPr>
              <w:t>主管機關主動辦理</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jc w:val="both"/>
              <w:rPr>
                <w:rFonts w:hAnsi="標楷體"/>
                <w:noProof/>
                <w:color w:val="auto"/>
                <w:spacing w:val="-8"/>
                <w:szCs w:val="24"/>
              </w:rPr>
            </w:pP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53" w:name="_Toc527109578"/>
            <w:r w:rsidRPr="00B62010">
              <w:rPr>
                <w:rFonts w:hint="eastAsia"/>
                <w:bCs/>
                <w:color w:val="auto"/>
                <w:szCs w:val="24"/>
              </w:rPr>
              <w:t>8.</w:t>
            </w:r>
            <w:bookmarkEnd w:id="53"/>
          </w:p>
        </w:tc>
        <w:tc>
          <w:tcPr>
            <w:tcW w:w="8135" w:type="dxa"/>
            <w:gridSpan w:val="2"/>
          </w:tcPr>
          <w:p w:rsidR="00CC00EB" w:rsidRPr="00B62010" w:rsidRDefault="00CC00EB" w:rsidP="001072CB">
            <w:pPr>
              <w:jc w:val="both"/>
              <w:rPr>
                <w:noProof/>
                <w:color w:val="auto"/>
                <w:spacing w:val="-8"/>
                <w:szCs w:val="24"/>
              </w:rPr>
            </w:pPr>
            <w:r w:rsidRPr="00B62010">
              <w:rPr>
                <w:rFonts w:hint="eastAsia"/>
                <w:noProof/>
                <w:color w:val="auto"/>
                <w:spacing w:val="-8"/>
                <w:szCs w:val="24"/>
              </w:rPr>
              <w:t>依公司法規定，外國公司非經辦理下列何種程序，不得以外國公司名義在中華民國境內經營業務？（</w:t>
            </w:r>
            <w:r w:rsidRPr="00B62010">
              <w:rPr>
                <w:rFonts w:hint="eastAsia"/>
                <w:noProof/>
                <w:color w:val="auto"/>
                <w:spacing w:val="-8"/>
                <w:szCs w:val="24"/>
              </w:rPr>
              <w:t>A</w:t>
            </w:r>
            <w:r w:rsidRPr="00B62010">
              <w:rPr>
                <w:rFonts w:hint="eastAsia"/>
                <w:noProof/>
                <w:color w:val="auto"/>
                <w:spacing w:val="-8"/>
                <w:szCs w:val="24"/>
              </w:rPr>
              <w:t>）法人認許（</w:t>
            </w:r>
            <w:r w:rsidRPr="00B62010">
              <w:rPr>
                <w:rFonts w:hint="eastAsia"/>
                <w:noProof/>
                <w:color w:val="auto"/>
                <w:spacing w:val="-8"/>
                <w:szCs w:val="24"/>
              </w:rPr>
              <w:t>B</w:t>
            </w:r>
            <w:r w:rsidRPr="00B62010">
              <w:rPr>
                <w:rFonts w:hint="eastAsia"/>
                <w:noProof/>
                <w:color w:val="auto"/>
                <w:spacing w:val="-8"/>
                <w:szCs w:val="24"/>
              </w:rPr>
              <w:t>）設立辦事處（</w:t>
            </w:r>
            <w:r w:rsidRPr="00B62010">
              <w:rPr>
                <w:rFonts w:hint="eastAsia"/>
                <w:noProof/>
                <w:color w:val="auto"/>
                <w:spacing w:val="-8"/>
                <w:szCs w:val="24"/>
              </w:rPr>
              <w:t>C</w:t>
            </w:r>
            <w:r w:rsidRPr="00B62010">
              <w:rPr>
                <w:rFonts w:hint="eastAsia"/>
                <w:noProof/>
                <w:color w:val="auto"/>
                <w:spacing w:val="-8"/>
                <w:szCs w:val="24"/>
              </w:rPr>
              <w:t>）分公司登記（</w:t>
            </w:r>
            <w:r w:rsidRPr="00B62010">
              <w:rPr>
                <w:rFonts w:hint="eastAsia"/>
                <w:noProof/>
                <w:color w:val="auto"/>
                <w:spacing w:val="-8"/>
                <w:szCs w:val="24"/>
              </w:rPr>
              <w:t>D</w:t>
            </w:r>
            <w:r w:rsidRPr="00B62010">
              <w:rPr>
                <w:rFonts w:hint="eastAsia"/>
                <w:noProof/>
                <w:color w:val="auto"/>
                <w:spacing w:val="-8"/>
                <w:szCs w:val="24"/>
              </w:rPr>
              <w:t>）送達代收人登記。</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w:t>
            </w:r>
            <w:r w:rsidRPr="00B62010">
              <w:rPr>
                <w:rFonts w:hint="eastAsia"/>
                <w:noProof/>
                <w:color w:val="auto"/>
                <w:spacing w:val="-8"/>
                <w:szCs w:val="24"/>
              </w:rPr>
              <w:t xml:space="preserve"> </w:t>
            </w:r>
            <w:r w:rsidRPr="00B62010">
              <w:rPr>
                <w:rFonts w:hint="eastAsia"/>
                <w:noProof/>
                <w:color w:val="auto"/>
                <w:spacing w:val="-8"/>
                <w:szCs w:val="24"/>
              </w:rPr>
              <w:t>法人認許</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ind w:left="298" w:hangingChars="133" w:hanging="298"/>
              <w:jc w:val="both"/>
              <w:rPr>
                <w:noProof/>
                <w:color w:val="auto"/>
                <w:spacing w:val="-8"/>
                <w:szCs w:val="24"/>
              </w:rPr>
            </w:pPr>
            <w:r w:rsidRPr="00B62010">
              <w:rPr>
                <w:noProof/>
                <w:color w:val="auto"/>
                <w:spacing w:val="-8"/>
                <w:szCs w:val="24"/>
              </w:rPr>
              <w:t>(B)</w:t>
            </w:r>
            <w:r w:rsidRPr="00B62010">
              <w:rPr>
                <w:rFonts w:hint="eastAsia"/>
                <w:noProof/>
                <w:color w:val="auto"/>
                <w:spacing w:val="-8"/>
                <w:szCs w:val="24"/>
              </w:rPr>
              <w:t xml:space="preserve"> </w:t>
            </w:r>
            <w:r w:rsidRPr="00B62010">
              <w:rPr>
                <w:rFonts w:hint="eastAsia"/>
                <w:noProof/>
                <w:color w:val="auto"/>
                <w:spacing w:val="-8"/>
                <w:szCs w:val="24"/>
              </w:rPr>
              <w:t>設立辦事處</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w:t>
            </w:r>
            <w:r w:rsidRPr="00B62010">
              <w:rPr>
                <w:rFonts w:hint="eastAsia"/>
                <w:noProof/>
                <w:color w:val="auto"/>
                <w:spacing w:val="-8"/>
                <w:szCs w:val="24"/>
              </w:rPr>
              <w:t xml:space="preserve"> </w:t>
            </w:r>
            <w:r w:rsidRPr="00B62010">
              <w:rPr>
                <w:rFonts w:hint="eastAsia"/>
                <w:noProof/>
                <w:color w:val="auto"/>
                <w:spacing w:val="-8"/>
                <w:szCs w:val="24"/>
              </w:rPr>
              <w:t>分公司登記</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(D)</w:t>
            </w:r>
            <w:r w:rsidRPr="00B62010">
              <w:rPr>
                <w:rFonts w:hint="eastAsia"/>
                <w:noProof/>
                <w:color w:val="auto"/>
                <w:spacing w:val="-8"/>
                <w:szCs w:val="24"/>
              </w:rPr>
              <w:t xml:space="preserve"> </w:t>
            </w:r>
            <w:r w:rsidRPr="00B62010">
              <w:rPr>
                <w:rFonts w:hint="eastAsia"/>
                <w:noProof/>
                <w:color w:val="auto"/>
                <w:spacing w:val="-8"/>
                <w:szCs w:val="24"/>
              </w:rPr>
              <w:t>送達代收人登記</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jc w:val="both"/>
              <w:rPr>
                <w:noProof/>
                <w:color w:val="auto"/>
                <w:spacing w:val="-8"/>
                <w:szCs w:val="24"/>
              </w:rPr>
            </w:pP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54" w:name="_Toc527109579"/>
            <w:r w:rsidRPr="00B62010">
              <w:rPr>
                <w:rFonts w:hint="eastAsia"/>
                <w:bCs/>
                <w:color w:val="auto"/>
                <w:szCs w:val="24"/>
              </w:rPr>
              <w:t>9.</w:t>
            </w:r>
            <w:bookmarkEnd w:id="54"/>
          </w:p>
        </w:tc>
        <w:tc>
          <w:tcPr>
            <w:tcW w:w="8135" w:type="dxa"/>
            <w:gridSpan w:val="2"/>
          </w:tcPr>
          <w:p w:rsidR="00CC00EB" w:rsidRPr="00B62010" w:rsidRDefault="00CC00EB" w:rsidP="001072CB">
            <w:pPr>
              <w:jc w:val="both"/>
              <w:rPr>
                <w:rFonts w:ascii="標楷體" w:hAnsi="標楷體"/>
                <w:noProof/>
                <w:color w:val="auto"/>
                <w:spacing w:val="-8"/>
                <w:szCs w:val="24"/>
              </w:rPr>
            </w:pPr>
            <w:r w:rsidRPr="00B62010">
              <w:rPr>
                <w:rFonts w:ascii="標楷體" w:hAnsi="標楷體" w:hint="eastAsia"/>
                <w:noProof/>
                <w:color w:val="auto"/>
                <w:spacing w:val="-8"/>
                <w:szCs w:val="24"/>
              </w:rPr>
              <w:t>根據公司法規定，閉鎖性股份有限公司，指股東人數不超過多少人？</w:t>
            </w:r>
            <w:r w:rsidRPr="00B62010">
              <w:rPr>
                <w:rFonts w:ascii="標楷體" w:hAnsi="標楷體"/>
                <w:noProof/>
                <w:color w:val="auto"/>
                <w:spacing w:val="-8"/>
                <w:szCs w:val="24"/>
              </w:rPr>
              <w:t xml:space="preserve"> </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67" w:type="dxa"/>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w:t>
            </w:r>
            <w:r w:rsidRPr="00B62010">
              <w:rPr>
                <w:rFonts w:ascii="標楷體" w:hAnsi="標楷體" w:hint="eastAsia"/>
                <w:noProof/>
                <w:color w:val="auto"/>
                <w:spacing w:val="-8"/>
                <w:szCs w:val="24"/>
              </w:rPr>
              <w:t xml:space="preserve"> 20人</w:t>
            </w:r>
          </w:p>
        </w:tc>
        <w:tc>
          <w:tcPr>
            <w:tcW w:w="4068" w:type="dxa"/>
          </w:tcPr>
          <w:p w:rsidR="00CC00EB" w:rsidRPr="00B62010" w:rsidRDefault="00CC00EB" w:rsidP="001072CB">
            <w:pPr>
              <w:tabs>
                <w:tab w:val="left" w:pos="643"/>
              </w:tabs>
              <w:ind w:left="349" w:hangingChars="156" w:hanging="349"/>
              <w:jc w:val="both"/>
              <w:rPr>
                <w:noProof/>
                <w:color w:val="auto"/>
                <w:spacing w:val="-8"/>
                <w:szCs w:val="24"/>
              </w:rPr>
            </w:pPr>
            <w:r w:rsidRPr="00B62010">
              <w:rPr>
                <w:rFonts w:hint="eastAsia"/>
                <w:noProof/>
                <w:color w:val="auto"/>
                <w:spacing w:val="-8"/>
                <w:szCs w:val="24"/>
              </w:rPr>
              <w:t>(</w:t>
            </w:r>
            <w:r w:rsidRPr="00B62010">
              <w:rPr>
                <w:noProof/>
                <w:color w:val="auto"/>
                <w:spacing w:val="-8"/>
                <w:szCs w:val="24"/>
              </w:rPr>
              <w:t>B)</w:t>
            </w:r>
            <w:r w:rsidRPr="00B62010">
              <w:rPr>
                <w:rFonts w:ascii="標楷體" w:hAnsi="標楷體" w:hint="eastAsia"/>
                <w:noProof/>
                <w:color w:val="auto"/>
                <w:spacing w:val="-8"/>
                <w:szCs w:val="24"/>
              </w:rPr>
              <w:t xml:space="preserve"> 30人</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4067" w:type="dxa"/>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w:t>
            </w:r>
            <w:r w:rsidRPr="00B62010">
              <w:rPr>
                <w:rFonts w:ascii="標楷體" w:hAnsi="標楷體" w:hint="eastAsia"/>
                <w:noProof/>
                <w:color w:val="auto"/>
                <w:spacing w:val="-8"/>
                <w:szCs w:val="24"/>
              </w:rPr>
              <w:t xml:space="preserve"> 40人</w:t>
            </w:r>
          </w:p>
        </w:tc>
        <w:tc>
          <w:tcPr>
            <w:tcW w:w="4068" w:type="dxa"/>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(D)</w:t>
            </w:r>
            <w:r w:rsidRPr="00B62010">
              <w:rPr>
                <w:rFonts w:ascii="標楷體" w:hAnsi="標楷體" w:hint="eastAsia"/>
                <w:noProof/>
                <w:color w:val="auto"/>
                <w:spacing w:val="-8"/>
                <w:szCs w:val="24"/>
              </w:rPr>
              <w:t xml:space="preserve"> 50人</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jc w:val="both"/>
              <w:rPr>
                <w:rFonts w:hAnsi="標楷體"/>
                <w:noProof/>
                <w:color w:val="auto"/>
                <w:spacing w:val="-8"/>
                <w:szCs w:val="24"/>
              </w:rPr>
            </w:pP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55" w:name="_Toc527109580"/>
            <w:r w:rsidRPr="00B62010">
              <w:rPr>
                <w:rFonts w:hint="eastAsia"/>
                <w:bCs/>
                <w:color w:val="auto"/>
                <w:szCs w:val="24"/>
              </w:rPr>
              <w:t>10.</w:t>
            </w:r>
            <w:bookmarkEnd w:id="55"/>
          </w:p>
        </w:tc>
        <w:tc>
          <w:tcPr>
            <w:tcW w:w="8135" w:type="dxa"/>
            <w:gridSpan w:val="2"/>
          </w:tcPr>
          <w:p w:rsidR="00CC00EB" w:rsidRPr="00B62010" w:rsidRDefault="00CC00EB" w:rsidP="001072CB">
            <w:pPr>
              <w:rPr>
                <w:noProof/>
                <w:color w:val="auto"/>
                <w:spacing w:val="-8"/>
                <w:szCs w:val="24"/>
              </w:rPr>
            </w:pPr>
            <w:r w:rsidRPr="00B62010">
              <w:rPr>
                <w:rFonts w:hint="eastAsia"/>
                <w:noProof/>
                <w:color w:val="auto"/>
                <w:spacing w:val="-8"/>
                <w:szCs w:val="24"/>
              </w:rPr>
              <w:t>10.</w:t>
            </w:r>
            <w:r w:rsidRPr="00B62010">
              <w:rPr>
                <w:rFonts w:hint="eastAsia"/>
                <w:noProof/>
                <w:color w:val="auto"/>
                <w:spacing w:val="-8"/>
                <w:szCs w:val="24"/>
              </w:rPr>
              <w:tab/>
            </w:r>
            <w:r w:rsidRPr="00B62010">
              <w:rPr>
                <w:rFonts w:hint="eastAsia"/>
                <w:noProof/>
                <w:color w:val="auto"/>
                <w:spacing w:val="-8"/>
                <w:szCs w:val="24"/>
              </w:rPr>
              <w:t>依新修正公司法之規定，對於董事與董事會之描述，下列何者有「誤」？</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w:t>
            </w:r>
            <w:r w:rsidRPr="00B62010">
              <w:rPr>
                <w:rFonts w:hint="eastAsia"/>
                <w:noProof/>
                <w:color w:val="auto"/>
                <w:spacing w:val="-8"/>
                <w:szCs w:val="24"/>
              </w:rPr>
              <w:t xml:space="preserve"> </w:t>
            </w:r>
            <w:r w:rsidRPr="00B62010">
              <w:rPr>
                <w:rFonts w:hint="eastAsia"/>
                <w:noProof/>
                <w:color w:val="auto"/>
                <w:spacing w:val="-8"/>
                <w:szCs w:val="24"/>
              </w:rPr>
              <w:t>董事會設置董事不得少於</w:t>
            </w:r>
            <w:r w:rsidRPr="00B62010">
              <w:rPr>
                <w:rFonts w:hint="eastAsia"/>
                <w:noProof/>
                <w:color w:val="auto"/>
                <w:spacing w:val="-8"/>
                <w:szCs w:val="24"/>
              </w:rPr>
              <w:t>3</w:t>
            </w:r>
            <w:r w:rsidRPr="00B62010">
              <w:rPr>
                <w:rFonts w:hint="eastAsia"/>
                <w:noProof/>
                <w:color w:val="auto"/>
                <w:spacing w:val="-8"/>
                <w:szCs w:val="24"/>
              </w:rPr>
              <w:t>人</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(B)</w:t>
            </w:r>
            <w:r w:rsidRPr="00B62010">
              <w:rPr>
                <w:rFonts w:hint="eastAsia"/>
                <w:noProof/>
                <w:color w:val="auto"/>
                <w:spacing w:val="-8"/>
                <w:szCs w:val="24"/>
              </w:rPr>
              <w:t xml:space="preserve"> </w:t>
            </w:r>
            <w:r w:rsidRPr="00B62010">
              <w:rPr>
                <w:rFonts w:hint="eastAsia"/>
                <w:noProof/>
                <w:color w:val="auto"/>
                <w:spacing w:val="-8"/>
                <w:szCs w:val="24"/>
              </w:rPr>
              <w:t>董事應由股東會就有行為能力之人選任之</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w:t>
            </w:r>
            <w:r w:rsidRPr="00B62010">
              <w:rPr>
                <w:rFonts w:hint="eastAsia"/>
                <w:noProof/>
                <w:color w:val="auto"/>
                <w:spacing w:val="-8"/>
                <w:szCs w:val="24"/>
              </w:rPr>
              <w:t xml:space="preserve"> </w:t>
            </w:r>
            <w:r w:rsidRPr="00B62010">
              <w:rPr>
                <w:rFonts w:hint="eastAsia"/>
                <w:noProof/>
                <w:color w:val="auto"/>
                <w:spacing w:val="-8"/>
                <w:szCs w:val="24"/>
              </w:rPr>
              <w:t>公司得依章程規定不設董事會</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(D)</w:t>
            </w:r>
            <w:r w:rsidRPr="00B62010">
              <w:rPr>
                <w:rFonts w:hint="eastAsia"/>
                <w:color w:val="auto"/>
              </w:rPr>
              <w:t xml:space="preserve"> </w:t>
            </w:r>
            <w:r w:rsidRPr="00B62010">
              <w:rPr>
                <w:rFonts w:hint="eastAsia"/>
                <w:noProof/>
                <w:color w:val="auto"/>
                <w:spacing w:val="-8"/>
                <w:szCs w:val="24"/>
              </w:rPr>
              <w:t>得法定代理人允許為獨立營業之限制行為能力人，得擔任董事。</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gridSpan w:val="2"/>
          </w:tcPr>
          <w:p w:rsidR="00CC00EB" w:rsidRPr="00B62010" w:rsidRDefault="00CC00EB" w:rsidP="001072CB">
            <w:pPr>
              <w:tabs>
                <w:tab w:val="left" w:pos="643"/>
              </w:tabs>
              <w:jc w:val="both"/>
              <w:rPr>
                <w:noProof/>
                <w:color w:val="auto"/>
                <w:spacing w:val="-8"/>
                <w:szCs w:val="24"/>
              </w:rPr>
            </w:pPr>
          </w:p>
        </w:tc>
      </w:tr>
    </w:tbl>
    <w:p w:rsidR="00CC00EB" w:rsidRPr="00B62010" w:rsidRDefault="00CC00EB" w:rsidP="00CC00EB">
      <w:pPr>
        <w:jc w:val="center"/>
        <w:rPr>
          <w:rFonts w:eastAsia="標楷體" w:hAnsi="標楷體"/>
          <w:sz w:val="26"/>
          <w:szCs w:val="26"/>
        </w:rPr>
      </w:pPr>
    </w:p>
    <w:p w:rsidR="00CC00EB" w:rsidRPr="00B62010" w:rsidRDefault="00CC00EB" w:rsidP="00CC00EB">
      <w:pPr>
        <w:widowControl/>
        <w:rPr>
          <w:rFonts w:eastAsia="標楷體" w:hAnsi="標楷體"/>
          <w:sz w:val="26"/>
          <w:szCs w:val="26"/>
        </w:rPr>
      </w:pPr>
      <w:r w:rsidRPr="00B62010">
        <w:rPr>
          <w:rFonts w:eastAsia="標楷體" w:hAnsi="標楷體"/>
          <w:sz w:val="26"/>
          <w:szCs w:val="26"/>
        </w:rPr>
        <w:br w:type="page"/>
      </w:r>
    </w:p>
    <w:p w:rsidR="00CC00EB" w:rsidRPr="00B62010" w:rsidRDefault="00CC00EB" w:rsidP="00CC00EB">
      <w:pPr>
        <w:jc w:val="center"/>
        <w:rPr>
          <w:rFonts w:eastAsia="標楷體" w:hAnsi="標楷體"/>
          <w:sz w:val="40"/>
          <w:szCs w:val="40"/>
        </w:rPr>
      </w:pPr>
      <w:r w:rsidRPr="00B62010">
        <w:rPr>
          <w:rFonts w:eastAsia="標楷體" w:hAnsi="標楷體" w:hint="eastAsia"/>
          <w:sz w:val="40"/>
          <w:szCs w:val="40"/>
        </w:rPr>
        <w:lastRenderedPageBreak/>
        <w:t>高級會計專業認證模擬試題</w:t>
      </w:r>
      <w:r w:rsidRPr="00B62010">
        <w:rPr>
          <w:rFonts w:eastAsia="標楷體" w:hAnsi="標楷體" w:hint="eastAsia"/>
          <w:sz w:val="40"/>
          <w:szCs w:val="40"/>
        </w:rPr>
        <w:t>(</w:t>
      </w:r>
      <w:r w:rsidRPr="00B62010">
        <w:rPr>
          <w:rFonts w:eastAsia="標楷體" w:hAnsi="標楷體" w:hint="eastAsia"/>
          <w:sz w:val="40"/>
          <w:szCs w:val="40"/>
        </w:rPr>
        <w:t>審計學</w:t>
      </w:r>
      <w:r w:rsidRPr="00B62010">
        <w:rPr>
          <w:rFonts w:eastAsia="標楷體" w:hAnsi="標楷體" w:hint="eastAsia"/>
          <w:sz w:val="40"/>
          <w:szCs w:val="40"/>
        </w:rPr>
        <w:t>)</w:t>
      </w:r>
    </w:p>
    <w:tbl>
      <w:tblPr>
        <w:tblStyle w:val="12"/>
        <w:tblW w:w="889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
        <w:gridCol w:w="8135"/>
      </w:tblGrid>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56" w:name="_Toc527109581"/>
            <w:bookmarkStart w:id="57" w:name="_Hlk527107209"/>
            <w:r w:rsidRPr="00B62010">
              <w:rPr>
                <w:rFonts w:hint="eastAsia"/>
                <w:bCs/>
                <w:color w:val="auto"/>
                <w:szCs w:val="24"/>
              </w:rPr>
              <w:t>1.</w:t>
            </w:r>
            <w:bookmarkEnd w:id="56"/>
          </w:p>
        </w:tc>
        <w:tc>
          <w:tcPr>
            <w:tcW w:w="8135" w:type="dxa"/>
          </w:tcPr>
          <w:p w:rsidR="00CC00EB" w:rsidRPr="00B62010" w:rsidRDefault="00CC00EB" w:rsidP="001072CB">
            <w:pPr>
              <w:widowControl/>
              <w:rPr>
                <w:rFonts w:asciiTheme="minorHAnsi" w:hAnsi="標楷體" w:cstheme="minorBidi"/>
                <w:color w:val="auto"/>
                <w:sz w:val="26"/>
                <w:szCs w:val="26"/>
              </w:rPr>
            </w:pPr>
            <w:r w:rsidRPr="00B62010">
              <w:rPr>
                <w:rFonts w:asciiTheme="minorHAnsi" w:hAnsi="標楷體" w:cstheme="minorBidi" w:hint="eastAsia"/>
                <w:color w:val="auto"/>
                <w:sz w:val="26"/>
                <w:szCs w:val="26"/>
              </w:rPr>
              <w:t>在查核報告之「合理確信</w:t>
            </w:r>
            <w:r w:rsidRPr="00B62010">
              <w:rPr>
                <w:rFonts w:asciiTheme="minorHAnsi" w:hAnsi="標楷體" w:cstheme="minorBidi" w:hint="eastAsia"/>
                <w:color w:val="auto"/>
                <w:sz w:val="26"/>
                <w:szCs w:val="26"/>
              </w:rPr>
              <w:t>(Reasonable Assurance)</w:t>
            </w:r>
            <w:r w:rsidRPr="00B62010">
              <w:rPr>
                <w:rFonts w:asciiTheme="minorHAnsi" w:hAnsi="標楷體" w:cstheme="minorBidi" w:hint="eastAsia"/>
                <w:color w:val="auto"/>
                <w:sz w:val="26"/>
                <w:szCs w:val="26"/>
              </w:rPr>
              <w:t>的用語，其主要用意在指出什麼</w:t>
            </w:r>
            <w:r w:rsidRPr="00B62010">
              <w:rPr>
                <w:rFonts w:asciiTheme="minorHAnsi" w:hAnsi="標楷體" w:cstheme="minorBidi" w:hint="eastAsia"/>
                <w:color w:val="auto"/>
                <w:sz w:val="26"/>
                <w:szCs w:val="26"/>
              </w:rPr>
              <w:t>?</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w:t>
            </w:r>
            <w:r w:rsidRPr="00B62010">
              <w:rPr>
                <w:rFonts w:hint="eastAsia"/>
                <w:noProof/>
                <w:color w:val="auto"/>
                <w:spacing w:val="-8"/>
                <w:szCs w:val="24"/>
              </w:rPr>
              <w:t xml:space="preserve"> </w:t>
            </w:r>
            <w:r w:rsidRPr="00B62010">
              <w:rPr>
                <w:rFonts w:hint="eastAsia"/>
                <w:noProof/>
                <w:color w:val="auto"/>
                <w:spacing w:val="-8"/>
                <w:szCs w:val="24"/>
              </w:rPr>
              <w:t>財務表表仍有可能存在重大錯誤</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(B)</w:t>
            </w:r>
            <w:r w:rsidRPr="00B62010">
              <w:rPr>
                <w:rFonts w:hint="eastAsia"/>
                <w:noProof/>
                <w:color w:val="auto"/>
                <w:spacing w:val="-8"/>
                <w:szCs w:val="24"/>
              </w:rPr>
              <w:t xml:space="preserve"> </w:t>
            </w:r>
            <w:r w:rsidRPr="00B62010">
              <w:rPr>
                <w:rFonts w:hint="eastAsia"/>
                <w:noProof/>
                <w:color w:val="auto"/>
                <w:spacing w:val="-8"/>
                <w:szCs w:val="24"/>
              </w:rPr>
              <w:t>財務報表並無錯誤</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(C)</w:t>
            </w:r>
            <w:r w:rsidRPr="00B62010">
              <w:rPr>
                <w:rFonts w:hint="eastAsia"/>
                <w:noProof/>
                <w:color w:val="auto"/>
                <w:spacing w:val="-8"/>
                <w:szCs w:val="24"/>
              </w:rPr>
              <w:t xml:space="preserve"> </w:t>
            </w:r>
            <w:r w:rsidRPr="00B62010">
              <w:rPr>
                <w:rFonts w:hint="eastAsia"/>
                <w:noProof/>
                <w:color w:val="auto"/>
                <w:spacing w:val="-8"/>
                <w:szCs w:val="24"/>
              </w:rPr>
              <w:t>財務報表並無重大錯誤</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(D)</w:t>
            </w:r>
            <w:r w:rsidRPr="00B62010">
              <w:rPr>
                <w:rFonts w:hint="eastAsia"/>
                <w:color w:val="auto"/>
              </w:rPr>
              <w:t xml:space="preserve"> </w:t>
            </w:r>
            <w:r w:rsidRPr="00B62010">
              <w:rPr>
                <w:rFonts w:hint="eastAsia"/>
                <w:noProof/>
                <w:color w:val="auto"/>
                <w:spacing w:val="-8"/>
                <w:szCs w:val="24"/>
              </w:rPr>
              <w:t>查核意見為會計的專業判斷</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tcPr>
          <w:p w:rsidR="00CC00EB" w:rsidRPr="00B62010" w:rsidRDefault="00CC00EB" w:rsidP="001072CB">
            <w:pPr>
              <w:tabs>
                <w:tab w:val="left" w:pos="643"/>
              </w:tabs>
              <w:ind w:left="349" w:hangingChars="156" w:hanging="349"/>
              <w:jc w:val="both"/>
              <w:rPr>
                <w:noProof/>
                <w:color w:val="auto"/>
                <w:spacing w:val="-8"/>
                <w:szCs w:val="24"/>
              </w:rPr>
            </w:pP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58" w:name="_Toc527109582"/>
            <w:r w:rsidRPr="00B62010">
              <w:rPr>
                <w:rFonts w:hAnsi="標楷體" w:hint="eastAsia"/>
                <w:color w:val="auto"/>
                <w:sz w:val="26"/>
                <w:szCs w:val="26"/>
              </w:rPr>
              <w:t>2.</w:t>
            </w:r>
            <w:bookmarkEnd w:id="58"/>
          </w:p>
        </w:tc>
        <w:tc>
          <w:tcPr>
            <w:tcW w:w="8135" w:type="dxa"/>
          </w:tcPr>
          <w:p w:rsidR="00CC00EB" w:rsidRPr="00B62010" w:rsidRDefault="00CC00EB" w:rsidP="001072CB">
            <w:pPr>
              <w:tabs>
                <w:tab w:val="left" w:pos="643"/>
              </w:tabs>
              <w:ind w:left="406" w:hangingChars="156" w:hanging="406"/>
              <w:jc w:val="both"/>
              <w:rPr>
                <w:noProof/>
                <w:color w:val="auto"/>
                <w:spacing w:val="-8"/>
                <w:szCs w:val="24"/>
              </w:rPr>
            </w:pPr>
            <w:r w:rsidRPr="00B62010">
              <w:rPr>
                <w:rFonts w:hAnsi="標楷體" w:hint="eastAsia"/>
                <w:color w:val="auto"/>
                <w:sz w:val="26"/>
                <w:szCs w:val="26"/>
              </w:rPr>
              <w:t>下列敘述何者為真</w:t>
            </w:r>
            <w:r w:rsidRPr="00B62010">
              <w:rPr>
                <w:rFonts w:hAnsi="標楷體" w:hint="eastAsia"/>
                <w:color w:val="auto"/>
                <w:sz w:val="26"/>
                <w:szCs w:val="26"/>
              </w:rPr>
              <w:t>?</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tcPr>
          <w:p w:rsidR="00CC00EB" w:rsidRPr="00B62010" w:rsidRDefault="00CC00EB" w:rsidP="001072CB">
            <w:pPr>
              <w:tabs>
                <w:tab w:val="left" w:pos="643"/>
              </w:tabs>
              <w:ind w:left="349" w:hangingChars="156" w:hanging="349"/>
              <w:jc w:val="both"/>
              <w:rPr>
                <w:noProof/>
                <w:color w:val="auto"/>
                <w:spacing w:val="-8"/>
                <w:szCs w:val="24"/>
              </w:rPr>
            </w:pPr>
            <w:r w:rsidRPr="00B62010">
              <w:rPr>
                <w:rFonts w:hint="eastAsia"/>
                <w:noProof/>
                <w:color w:val="auto"/>
                <w:spacing w:val="-8"/>
                <w:szCs w:val="24"/>
              </w:rPr>
              <w:t xml:space="preserve">(A) </w:t>
            </w:r>
            <w:r w:rsidRPr="00B62010">
              <w:rPr>
                <w:rFonts w:hint="eastAsia"/>
                <w:noProof/>
                <w:color w:val="auto"/>
                <w:spacing w:val="-8"/>
                <w:szCs w:val="24"/>
              </w:rPr>
              <w:t>重大性標準之金額與查核風險水準存有正向關係</w:t>
            </w:r>
          </w:p>
          <w:p w:rsidR="00CC00EB" w:rsidRPr="00B62010" w:rsidRDefault="00CC00EB" w:rsidP="001072CB">
            <w:pPr>
              <w:tabs>
                <w:tab w:val="left" w:pos="643"/>
              </w:tabs>
              <w:ind w:left="349" w:hangingChars="156" w:hanging="349"/>
              <w:jc w:val="both"/>
              <w:rPr>
                <w:noProof/>
                <w:color w:val="auto"/>
                <w:spacing w:val="-8"/>
                <w:szCs w:val="24"/>
              </w:rPr>
            </w:pPr>
            <w:r w:rsidRPr="00B62010">
              <w:rPr>
                <w:rFonts w:hint="eastAsia"/>
                <w:noProof/>
                <w:color w:val="auto"/>
                <w:spacing w:val="-8"/>
                <w:szCs w:val="24"/>
              </w:rPr>
              <w:t>(B) )</w:t>
            </w:r>
            <w:r w:rsidRPr="00B62010">
              <w:rPr>
                <w:rFonts w:hint="eastAsia"/>
                <w:noProof/>
                <w:color w:val="auto"/>
                <w:spacing w:val="-8"/>
                <w:szCs w:val="24"/>
              </w:rPr>
              <w:t>重大性判斷僅須考慮金額的大小</w:t>
            </w:r>
          </w:p>
          <w:p w:rsidR="00CC00EB" w:rsidRPr="00B62010" w:rsidRDefault="00CC00EB" w:rsidP="001072CB">
            <w:pPr>
              <w:tabs>
                <w:tab w:val="left" w:pos="643"/>
              </w:tabs>
              <w:ind w:left="349" w:hangingChars="156" w:hanging="349"/>
              <w:jc w:val="both"/>
              <w:rPr>
                <w:noProof/>
                <w:color w:val="auto"/>
                <w:spacing w:val="-8"/>
                <w:szCs w:val="24"/>
              </w:rPr>
            </w:pPr>
            <w:r w:rsidRPr="00B62010">
              <w:rPr>
                <w:rFonts w:hint="eastAsia"/>
                <w:noProof/>
                <w:color w:val="auto"/>
                <w:spacing w:val="-8"/>
                <w:szCs w:val="24"/>
              </w:rPr>
              <w:t xml:space="preserve">(C) </w:t>
            </w:r>
            <w:r w:rsidRPr="00B62010">
              <w:rPr>
                <w:rFonts w:hint="eastAsia"/>
                <w:noProof/>
                <w:color w:val="auto"/>
                <w:spacing w:val="-8"/>
                <w:szCs w:val="24"/>
              </w:rPr>
              <w:t>查核人員規劃查核工作與評估查核結果時，應採用相同的重大性標準</w:t>
            </w:r>
          </w:p>
          <w:p w:rsidR="00CC00EB" w:rsidRPr="00B62010" w:rsidRDefault="00CC00EB" w:rsidP="001072CB">
            <w:pPr>
              <w:tabs>
                <w:tab w:val="left" w:pos="643"/>
              </w:tabs>
              <w:ind w:left="349" w:hangingChars="156" w:hanging="349"/>
              <w:jc w:val="both"/>
              <w:rPr>
                <w:noProof/>
                <w:color w:val="auto"/>
                <w:spacing w:val="-8"/>
                <w:szCs w:val="24"/>
              </w:rPr>
            </w:pPr>
            <w:r w:rsidRPr="00B62010">
              <w:rPr>
                <w:rFonts w:hint="eastAsia"/>
                <w:noProof/>
                <w:color w:val="auto"/>
                <w:spacing w:val="-8"/>
                <w:szCs w:val="24"/>
              </w:rPr>
              <w:t xml:space="preserve">(D) </w:t>
            </w:r>
            <w:r w:rsidRPr="00B62010">
              <w:rPr>
                <w:rFonts w:hint="eastAsia"/>
                <w:noProof/>
                <w:color w:val="auto"/>
                <w:spacing w:val="-8"/>
                <w:szCs w:val="24"/>
              </w:rPr>
              <w:t>同一企業同一期間不同報表之重大性標準可能不同，查核人員於規劃查核工作時所考量的重大性標準，通常以各報表重大性標準之金額最低者為準</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tcPr>
          <w:p w:rsidR="00CC00EB" w:rsidRPr="00B62010" w:rsidRDefault="00CC00EB" w:rsidP="001072CB">
            <w:pPr>
              <w:tabs>
                <w:tab w:val="left" w:pos="643"/>
              </w:tabs>
              <w:ind w:left="349" w:hangingChars="156" w:hanging="349"/>
              <w:jc w:val="both"/>
              <w:rPr>
                <w:noProof/>
                <w:color w:val="auto"/>
                <w:spacing w:val="-8"/>
                <w:szCs w:val="24"/>
              </w:rPr>
            </w:pP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59" w:name="_Toc527109583"/>
            <w:r w:rsidRPr="00B62010">
              <w:rPr>
                <w:rFonts w:hint="eastAsia"/>
                <w:bCs/>
                <w:color w:val="auto"/>
                <w:szCs w:val="24"/>
              </w:rPr>
              <w:t>3.</w:t>
            </w:r>
            <w:bookmarkEnd w:id="59"/>
          </w:p>
        </w:tc>
        <w:tc>
          <w:tcPr>
            <w:tcW w:w="8135" w:type="dxa"/>
          </w:tcPr>
          <w:p w:rsidR="00CC00EB" w:rsidRPr="00B62010" w:rsidRDefault="00CC00EB" w:rsidP="001072CB">
            <w:pPr>
              <w:tabs>
                <w:tab w:val="left" w:pos="643"/>
              </w:tabs>
              <w:ind w:left="349" w:hangingChars="156" w:hanging="349"/>
              <w:jc w:val="both"/>
              <w:rPr>
                <w:noProof/>
                <w:color w:val="auto"/>
                <w:spacing w:val="-8"/>
                <w:szCs w:val="24"/>
              </w:rPr>
            </w:pPr>
            <w:r w:rsidRPr="00B62010">
              <w:rPr>
                <w:rFonts w:hint="eastAsia"/>
                <w:noProof/>
                <w:color w:val="auto"/>
                <w:spacing w:val="-8"/>
                <w:szCs w:val="24"/>
              </w:rPr>
              <w:t>下列何者為查核人員最信賴的查核證據</w:t>
            </w:r>
            <w:r w:rsidRPr="00B62010">
              <w:rPr>
                <w:rFonts w:hint="eastAsia"/>
                <w:noProof/>
                <w:color w:val="auto"/>
                <w:spacing w:val="-8"/>
                <w:szCs w:val="24"/>
              </w:rPr>
              <w:t>?</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w:t>
            </w:r>
            <w:r w:rsidRPr="00B62010">
              <w:rPr>
                <w:rFonts w:hint="eastAsia"/>
                <w:noProof/>
                <w:color w:val="auto"/>
                <w:spacing w:val="-8"/>
                <w:szCs w:val="24"/>
              </w:rPr>
              <w:t xml:space="preserve"> </w:t>
            </w:r>
            <w:r w:rsidRPr="00B62010">
              <w:rPr>
                <w:rFonts w:hint="eastAsia"/>
                <w:noProof/>
                <w:color w:val="auto"/>
                <w:spacing w:val="-8"/>
                <w:szCs w:val="24"/>
              </w:rPr>
              <w:t>查核人員直接寄出並直接回收之外來書面證據</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tcPr>
          <w:p w:rsidR="00CC00EB" w:rsidRPr="00B62010" w:rsidRDefault="00CC00EB" w:rsidP="001072CB">
            <w:pPr>
              <w:pStyle w:val="normaltext"/>
              <w:ind w:left="224" w:hangingChars="100" w:hanging="224"/>
              <w:rPr>
                <w:rFonts w:ascii="Times New Roman" w:hAnsi="Times New Roman" w:cs="Times New Roman"/>
                <w:noProof/>
                <w:color w:val="auto"/>
                <w:spacing w:val="-8"/>
                <w:kern w:val="2"/>
              </w:rPr>
            </w:pPr>
            <w:r w:rsidRPr="00B62010">
              <w:rPr>
                <w:rFonts w:ascii="Times New Roman" w:hAnsi="Times New Roman" w:cs="Times New Roman"/>
                <w:noProof/>
                <w:color w:val="auto"/>
                <w:spacing w:val="-8"/>
                <w:kern w:val="2"/>
              </w:rPr>
              <w:t>(B)</w:t>
            </w:r>
            <w:r w:rsidRPr="00B62010">
              <w:rPr>
                <w:rFonts w:ascii="Times New Roman" w:hAnsi="Times New Roman" w:cs="Times New Roman" w:hint="eastAsia"/>
                <w:noProof/>
                <w:color w:val="auto"/>
                <w:spacing w:val="-8"/>
                <w:kern w:val="2"/>
              </w:rPr>
              <w:t xml:space="preserve"> </w:t>
            </w:r>
            <w:r w:rsidRPr="00B62010">
              <w:rPr>
                <w:rFonts w:ascii="Times New Roman" w:hAnsi="Times New Roman" w:cs="Times New Roman" w:hint="eastAsia"/>
                <w:noProof/>
                <w:color w:val="auto"/>
                <w:spacing w:val="-8"/>
                <w:kern w:val="2"/>
              </w:rPr>
              <w:t>內部稽核報告</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tcPr>
          <w:p w:rsidR="00CC00EB" w:rsidRPr="00B62010" w:rsidRDefault="00CC00EB" w:rsidP="001072CB">
            <w:pPr>
              <w:pStyle w:val="normaltext"/>
              <w:ind w:left="224" w:hangingChars="100" w:hanging="224"/>
              <w:rPr>
                <w:rFonts w:ascii="Times New Roman" w:hAnsi="Times New Roman" w:cs="Times New Roman"/>
                <w:noProof/>
                <w:color w:val="auto"/>
                <w:spacing w:val="-8"/>
                <w:kern w:val="2"/>
              </w:rPr>
            </w:pPr>
            <w:r w:rsidRPr="00B62010">
              <w:rPr>
                <w:rFonts w:ascii="Times New Roman" w:hAnsi="Times New Roman" w:cs="Times New Roman"/>
                <w:noProof/>
                <w:color w:val="auto"/>
                <w:spacing w:val="-8"/>
                <w:kern w:val="2"/>
              </w:rPr>
              <w:t>(C)</w:t>
            </w:r>
            <w:r w:rsidRPr="00B62010">
              <w:rPr>
                <w:rFonts w:ascii="Times New Roman" w:hAnsi="Times New Roman" w:cs="Times New Roman" w:hint="eastAsia"/>
                <w:noProof/>
                <w:color w:val="auto"/>
                <w:spacing w:val="-8"/>
                <w:kern w:val="2"/>
              </w:rPr>
              <w:t xml:space="preserve"> </w:t>
            </w:r>
            <w:r w:rsidRPr="00B62010">
              <w:rPr>
                <w:rFonts w:ascii="Times New Roman" w:hAnsi="Times New Roman" w:cs="Times New Roman" w:hint="eastAsia"/>
                <w:noProof/>
                <w:color w:val="auto"/>
                <w:spacing w:val="-8"/>
                <w:kern w:val="2"/>
              </w:rPr>
              <w:t>保留於公司的進貨發票</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tcPr>
          <w:p w:rsidR="00CC00EB" w:rsidRPr="00B62010" w:rsidRDefault="00CC00EB" w:rsidP="001072CB">
            <w:pPr>
              <w:pStyle w:val="normaltext"/>
              <w:ind w:left="224" w:hangingChars="100" w:hanging="224"/>
              <w:rPr>
                <w:rFonts w:ascii="Times New Roman" w:hAnsi="Times New Roman" w:cs="Times New Roman"/>
                <w:noProof/>
                <w:color w:val="auto"/>
                <w:spacing w:val="-8"/>
                <w:kern w:val="2"/>
              </w:rPr>
            </w:pPr>
            <w:r w:rsidRPr="00B62010">
              <w:rPr>
                <w:rFonts w:ascii="Times New Roman" w:hAnsi="Times New Roman" w:cs="Times New Roman"/>
                <w:noProof/>
                <w:color w:val="auto"/>
                <w:spacing w:val="-8"/>
                <w:kern w:val="2"/>
              </w:rPr>
              <w:t>(D)</w:t>
            </w:r>
            <w:r w:rsidRPr="00B62010">
              <w:rPr>
                <w:rFonts w:ascii="Times New Roman" w:hAnsi="Times New Roman" w:cs="Times New Roman" w:hint="eastAsia"/>
                <w:noProof/>
                <w:color w:val="auto"/>
                <w:spacing w:val="-8"/>
                <w:kern w:val="2"/>
              </w:rPr>
              <w:t xml:space="preserve"> </w:t>
            </w:r>
            <w:r w:rsidRPr="00B62010">
              <w:rPr>
                <w:rFonts w:ascii="Times New Roman" w:hAnsi="Times New Roman" w:cs="Times New Roman" w:hint="eastAsia"/>
                <w:noProof/>
                <w:color w:val="auto"/>
                <w:spacing w:val="-8"/>
                <w:kern w:val="2"/>
              </w:rPr>
              <w:t>銷貨發票的存根</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tcPr>
          <w:p w:rsidR="00CC00EB" w:rsidRPr="00B62010" w:rsidRDefault="00CC00EB" w:rsidP="001072CB">
            <w:pPr>
              <w:tabs>
                <w:tab w:val="left" w:pos="643"/>
              </w:tabs>
              <w:ind w:left="349" w:hangingChars="156" w:hanging="349"/>
              <w:jc w:val="both"/>
              <w:rPr>
                <w:noProof/>
                <w:color w:val="auto"/>
                <w:spacing w:val="-8"/>
                <w:szCs w:val="24"/>
              </w:rPr>
            </w:pP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bookmarkStart w:id="60" w:name="_Toc527109584"/>
            <w:r w:rsidRPr="00B62010">
              <w:rPr>
                <w:rFonts w:hint="eastAsia"/>
                <w:bCs/>
                <w:color w:val="auto"/>
                <w:szCs w:val="24"/>
              </w:rPr>
              <w:t>4.</w:t>
            </w:r>
            <w:bookmarkEnd w:id="60"/>
          </w:p>
        </w:tc>
        <w:tc>
          <w:tcPr>
            <w:tcW w:w="8135" w:type="dxa"/>
          </w:tcPr>
          <w:p w:rsidR="00CC00EB" w:rsidRPr="00B62010" w:rsidRDefault="00CC00EB" w:rsidP="001072CB">
            <w:pPr>
              <w:tabs>
                <w:tab w:val="left" w:pos="643"/>
              </w:tabs>
              <w:ind w:left="349" w:hangingChars="156" w:hanging="349"/>
              <w:jc w:val="both"/>
              <w:rPr>
                <w:noProof/>
                <w:color w:val="auto"/>
                <w:spacing w:val="-8"/>
                <w:szCs w:val="24"/>
              </w:rPr>
            </w:pPr>
            <w:r w:rsidRPr="00B62010">
              <w:rPr>
                <w:rFonts w:hint="eastAsia"/>
                <w:noProof/>
                <w:color w:val="auto"/>
                <w:spacing w:val="-8"/>
                <w:szCs w:val="24"/>
              </w:rPr>
              <w:t>會計師對查核工作底稿之保管年限，自查核報告日起算應不短於：</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tcPr>
          <w:p w:rsidR="00CC00EB" w:rsidRPr="00B62010" w:rsidRDefault="00CC00EB" w:rsidP="001072CB">
            <w:pPr>
              <w:tabs>
                <w:tab w:val="left" w:pos="643"/>
              </w:tabs>
              <w:ind w:left="349" w:hangingChars="156" w:hanging="349"/>
              <w:jc w:val="both"/>
              <w:rPr>
                <w:noProof/>
                <w:color w:val="auto"/>
                <w:spacing w:val="-8"/>
                <w:szCs w:val="24"/>
              </w:rPr>
            </w:pPr>
            <w:r w:rsidRPr="00B62010">
              <w:rPr>
                <w:noProof/>
                <w:color w:val="auto"/>
                <w:spacing w:val="-8"/>
                <w:szCs w:val="24"/>
              </w:rPr>
              <w:t>(A)</w:t>
            </w:r>
            <w:r w:rsidRPr="00B62010">
              <w:rPr>
                <w:rFonts w:hint="eastAsia"/>
                <w:noProof/>
                <w:color w:val="auto"/>
                <w:spacing w:val="-8"/>
                <w:szCs w:val="24"/>
              </w:rPr>
              <w:t xml:space="preserve"> 3</w:t>
            </w:r>
            <w:r w:rsidRPr="00B62010">
              <w:rPr>
                <w:rFonts w:hint="eastAsia"/>
                <w:noProof/>
                <w:color w:val="auto"/>
                <w:spacing w:val="-8"/>
                <w:szCs w:val="24"/>
              </w:rPr>
              <w:t>年</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tcPr>
          <w:p w:rsidR="00CC00EB" w:rsidRPr="00B62010" w:rsidRDefault="00CC00EB" w:rsidP="001072CB">
            <w:pPr>
              <w:pStyle w:val="normaltext"/>
              <w:ind w:left="224" w:hangingChars="100" w:hanging="224"/>
              <w:rPr>
                <w:rFonts w:ascii="Times New Roman" w:hAnsi="Times New Roman" w:cs="Times New Roman"/>
                <w:noProof/>
                <w:color w:val="auto"/>
                <w:spacing w:val="-8"/>
                <w:kern w:val="2"/>
              </w:rPr>
            </w:pPr>
            <w:r w:rsidRPr="00B62010">
              <w:rPr>
                <w:rFonts w:ascii="Times New Roman" w:hAnsi="Times New Roman" w:cs="Times New Roman"/>
                <w:noProof/>
                <w:color w:val="auto"/>
                <w:spacing w:val="-8"/>
                <w:kern w:val="2"/>
              </w:rPr>
              <w:t>(B)</w:t>
            </w:r>
            <w:r w:rsidRPr="00B62010">
              <w:rPr>
                <w:rFonts w:ascii="Times New Roman" w:hAnsi="Times New Roman" w:cs="Times New Roman" w:hint="eastAsia"/>
                <w:noProof/>
                <w:color w:val="auto"/>
                <w:spacing w:val="-8"/>
                <w:kern w:val="2"/>
              </w:rPr>
              <w:t xml:space="preserve"> 5</w:t>
            </w:r>
            <w:r w:rsidRPr="00B62010">
              <w:rPr>
                <w:rFonts w:ascii="Times New Roman" w:hAnsi="Times New Roman" w:cs="Times New Roman" w:hint="eastAsia"/>
                <w:noProof/>
                <w:color w:val="auto"/>
                <w:spacing w:val="-8"/>
                <w:kern w:val="2"/>
              </w:rPr>
              <w:t>年</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tcPr>
          <w:p w:rsidR="00CC00EB" w:rsidRPr="00B62010" w:rsidRDefault="00CC00EB" w:rsidP="001072CB">
            <w:pPr>
              <w:pStyle w:val="normaltext"/>
              <w:ind w:left="224" w:hangingChars="100" w:hanging="224"/>
              <w:rPr>
                <w:rFonts w:ascii="Times New Roman" w:hAnsi="Times New Roman" w:cs="Times New Roman"/>
                <w:noProof/>
                <w:color w:val="auto"/>
                <w:spacing w:val="-8"/>
                <w:kern w:val="2"/>
              </w:rPr>
            </w:pPr>
            <w:r w:rsidRPr="00B62010">
              <w:rPr>
                <w:rFonts w:ascii="Times New Roman" w:hAnsi="Times New Roman" w:cs="Times New Roman"/>
                <w:noProof/>
                <w:color w:val="auto"/>
                <w:spacing w:val="-8"/>
                <w:kern w:val="2"/>
              </w:rPr>
              <w:t>(C)</w:t>
            </w:r>
            <w:r w:rsidRPr="00B62010">
              <w:rPr>
                <w:rFonts w:ascii="Times New Roman" w:hAnsi="Times New Roman" w:cs="Times New Roman" w:hint="eastAsia"/>
                <w:noProof/>
                <w:color w:val="auto"/>
                <w:spacing w:val="-8"/>
                <w:kern w:val="2"/>
              </w:rPr>
              <w:t xml:space="preserve"> 7</w:t>
            </w:r>
            <w:r w:rsidRPr="00B62010">
              <w:rPr>
                <w:rFonts w:ascii="Times New Roman" w:hAnsi="Times New Roman" w:cs="Times New Roman" w:hint="eastAsia"/>
                <w:noProof/>
                <w:color w:val="auto"/>
                <w:spacing w:val="-8"/>
                <w:kern w:val="2"/>
              </w:rPr>
              <w:t>年</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tcPr>
          <w:p w:rsidR="00CC00EB" w:rsidRPr="00B62010" w:rsidRDefault="00CC00EB" w:rsidP="001072CB">
            <w:pPr>
              <w:pStyle w:val="normaltext"/>
              <w:ind w:left="224" w:hangingChars="100" w:hanging="224"/>
              <w:rPr>
                <w:rFonts w:ascii="Times New Roman" w:hAnsi="Times New Roman" w:cs="Times New Roman"/>
                <w:noProof/>
                <w:color w:val="auto"/>
                <w:spacing w:val="-8"/>
                <w:kern w:val="2"/>
              </w:rPr>
            </w:pPr>
            <w:r w:rsidRPr="00B62010">
              <w:rPr>
                <w:rFonts w:ascii="Times New Roman" w:hAnsi="Times New Roman" w:cs="Times New Roman"/>
                <w:noProof/>
                <w:color w:val="auto"/>
                <w:spacing w:val="-8"/>
                <w:kern w:val="2"/>
              </w:rPr>
              <w:t>(D)</w:t>
            </w:r>
            <w:r w:rsidRPr="00B62010">
              <w:rPr>
                <w:rFonts w:ascii="Times New Roman" w:hAnsi="Times New Roman" w:cs="Times New Roman" w:hint="eastAsia"/>
                <w:noProof/>
                <w:color w:val="auto"/>
                <w:spacing w:val="-8"/>
                <w:kern w:val="2"/>
              </w:rPr>
              <w:t xml:space="preserve"> 10</w:t>
            </w:r>
            <w:r w:rsidRPr="00B62010">
              <w:rPr>
                <w:rFonts w:ascii="Times New Roman" w:hAnsi="Times New Roman" w:cs="Times New Roman" w:hint="eastAsia"/>
                <w:noProof/>
                <w:color w:val="auto"/>
                <w:spacing w:val="-8"/>
                <w:kern w:val="2"/>
              </w:rPr>
              <w:t>年</w:t>
            </w:r>
          </w:p>
        </w:tc>
      </w:tr>
      <w:tr w:rsidR="00B62010" w:rsidRPr="00B62010" w:rsidTr="001072CB">
        <w:tc>
          <w:tcPr>
            <w:tcW w:w="763" w:type="dxa"/>
          </w:tcPr>
          <w:p w:rsidR="00CC00EB" w:rsidRPr="00B62010" w:rsidRDefault="00CC00EB" w:rsidP="001072CB">
            <w:pPr>
              <w:widowControl/>
              <w:ind w:rightChars="-22" w:right="-53"/>
              <w:jc w:val="right"/>
              <w:outlineLvl w:val="1"/>
              <w:rPr>
                <w:bCs/>
                <w:color w:val="auto"/>
                <w:szCs w:val="24"/>
              </w:rPr>
            </w:pPr>
          </w:p>
        </w:tc>
        <w:tc>
          <w:tcPr>
            <w:tcW w:w="8135" w:type="dxa"/>
          </w:tcPr>
          <w:p w:rsidR="00CC00EB" w:rsidRPr="00B62010" w:rsidRDefault="00CC00EB" w:rsidP="001072CB">
            <w:pPr>
              <w:pStyle w:val="normaltext"/>
              <w:ind w:left="224" w:hangingChars="100" w:hanging="224"/>
              <w:rPr>
                <w:rFonts w:ascii="Times New Roman" w:hAnsi="Times New Roman" w:cs="Times New Roman"/>
                <w:noProof/>
                <w:color w:val="auto"/>
                <w:spacing w:val="-8"/>
                <w:kern w:val="2"/>
              </w:rPr>
            </w:pPr>
          </w:p>
        </w:tc>
      </w:tr>
    </w:tbl>
    <w:bookmarkEnd w:id="57"/>
    <w:p w:rsidR="00CC00EB" w:rsidRPr="00B62010" w:rsidRDefault="00CC00EB" w:rsidP="00CC00EB">
      <w:pPr>
        <w:widowControl/>
        <w:rPr>
          <w:rFonts w:eastAsia="標楷體" w:hAnsi="標楷體"/>
          <w:sz w:val="26"/>
          <w:szCs w:val="26"/>
        </w:rPr>
      </w:pPr>
      <w:r w:rsidRPr="00B62010">
        <w:rPr>
          <w:rFonts w:eastAsia="標楷體" w:hAnsi="標楷體"/>
          <w:sz w:val="26"/>
          <w:szCs w:val="26"/>
        </w:rPr>
        <w:tab/>
      </w:r>
    </w:p>
    <w:p w:rsidR="00CC00EB" w:rsidRPr="00B62010" w:rsidRDefault="00CC00EB">
      <w:pPr>
        <w:widowControl/>
        <w:rPr>
          <w:rFonts w:ascii="標楷體" w:eastAsia="標楷體" w:cs="標楷體"/>
          <w:b/>
          <w:kern w:val="0"/>
          <w:sz w:val="36"/>
          <w:szCs w:val="28"/>
        </w:rPr>
      </w:pPr>
      <w:r w:rsidRPr="00B62010">
        <w:rPr>
          <w:rFonts w:ascii="標楷體" w:eastAsia="標楷體" w:cs="標楷體"/>
          <w:b/>
          <w:kern w:val="0"/>
          <w:sz w:val="36"/>
          <w:szCs w:val="28"/>
        </w:rPr>
        <w:br w:type="page"/>
      </w:r>
    </w:p>
    <w:p w:rsidR="00A02FC4" w:rsidRPr="00B62010" w:rsidRDefault="00A02FC4">
      <w:pPr>
        <w:widowControl/>
        <w:rPr>
          <w:rFonts w:ascii="標楷體" w:eastAsia="標楷體" w:cs="標楷體"/>
          <w:b/>
          <w:kern w:val="0"/>
          <w:sz w:val="36"/>
          <w:szCs w:val="28"/>
        </w:rPr>
      </w:pPr>
      <w:r w:rsidRPr="00B62010">
        <w:rPr>
          <w:rFonts w:ascii="標楷體" w:eastAsia="標楷體" w:cs="標楷體"/>
          <w:b/>
          <w:kern w:val="0"/>
          <w:sz w:val="36"/>
          <w:szCs w:val="28"/>
        </w:rPr>
        <w:lastRenderedPageBreak/>
        <w:br w:type="page"/>
      </w:r>
    </w:p>
    <w:p w:rsidR="00915227" w:rsidRPr="00B62010" w:rsidRDefault="00915227">
      <w:pPr>
        <w:widowControl/>
        <w:rPr>
          <w:rFonts w:ascii="標楷體" w:eastAsia="標楷體" w:cs="標楷體"/>
          <w:b/>
          <w:kern w:val="0"/>
          <w:sz w:val="36"/>
          <w:szCs w:val="28"/>
        </w:rPr>
      </w:pPr>
    </w:p>
    <w:p w:rsidR="002F7124" w:rsidRPr="00B62010" w:rsidRDefault="002F7124">
      <w:pPr>
        <w:widowControl/>
        <w:rPr>
          <w:rFonts w:ascii="標楷體" w:eastAsia="標楷體" w:cs="標楷體"/>
          <w:b/>
          <w:kern w:val="0"/>
          <w:sz w:val="36"/>
          <w:szCs w:val="28"/>
        </w:rPr>
      </w:pPr>
    </w:p>
    <w:p w:rsidR="002F7124" w:rsidRPr="00B62010" w:rsidRDefault="002F7124">
      <w:pPr>
        <w:widowControl/>
        <w:rPr>
          <w:rFonts w:ascii="標楷體" w:eastAsia="標楷體" w:cs="標楷體"/>
          <w:b/>
          <w:kern w:val="0"/>
          <w:sz w:val="36"/>
          <w:szCs w:val="28"/>
        </w:rPr>
      </w:pPr>
    </w:p>
    <w:p w:rsidR="000C1A7F" w:rsidRPr="00B62010" w:rsidRDefault="00E77342" w:rsidP="00CC00EB">
      <w:pPr>
        <w:widowControl/>
        <w:jc w:val="center"/>
        <w:rPr>
          <w:rFonts w:ascii="標楷體" w:eastAsia="標楷體" w:cs="標楷體"/>
          <w:kern w:val="0"/>
          <w:sz w:val="36"/>
          <w:szCs w:val="36"/>
        </w:rPr>
      </w:pPr>
      <w:r w:rsidRPr="00B62010">
        <w:rPr>
          <w:rFonts w:ascii="標楷體" w:eastAsia="標楷體" w:cs="標楷體" w:hint="eastAsia"/>
          <w:kern w:val="0"/>
          <w:sz w:val="36"/>
          <w:szCs w:val="36"/>
        </w:rPr>
        <w:t>「會計專業認證」</w:t>
      </w:r>
      <w:r w:rsidR="00380760" w:rsidRPr="00B62010">
        <w:rPr>
          <w:rFonts w:ascii="標楷體" w:eastAsia="標楷體" w:cs="標楷體" w:hint="eastAsia"/>
          <w:kern w:val="0"/>
          <w:sz w:val="36"/>
          <w:szCs w:val="36"/>
        </w:rPr>
        <w:t>委員</w:t>
      </w:r>
      <w:r w:rsidRPr="00B62010">
        <w:rPr>
          <w:rFonts w:ascii="標楷體" w:eastAsia="標楷體" w:cs="標楷體" w:hint="eastAsia"/>
          <w:kern w:val="0"/>
          <w:sz w:val="36"/>
          <w:szCs w:val="36"/>
        </w:rPr>
        <w:t>名單</w:t>
      </w:r>
    </w:p>
    <w:p w:rsidR="00380760" w:rsidRPr="00B62010" w:rsidRDefault="00380760" w:rsidP="000C1A7F">
      <w:pPr>
        <w:widowControl/>
        <w:jc w:val="center"/>
        <w:rPr>
          <w:rFonts w:ascii="標楷體" w:eastAsia="標楷體" w:cs="標楷體"/>
          <w:kern w:val="0"/>
          <w:sz w:val="36"/>
          <w:szCs w:val="36"/>
        </w:rPr>
      </w:pP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8"/>
        <w:gridCol w:w="2037"/>
      </w:tblGrid>
      <w:tr w:rsidR="00B62010" w:rsidRPr="00B62010" w:rsidTr="00380760">
        <w:trPr>
          <w:trHeight w:val="999"/>
          <w:jc w:val="center"/>
        </w:trPr>
        <w:tc>
          <w:tcPr>
            <w:tcW w:w="6468" w:type="dxa"/>
          </w:tcPr>
          <w:p w:rsidR="00E77342" w:rsidRPr="00B62010" w:rsidRDefault="00E77342" w:rsidP="00E77342">
            <w:pPr>
              <w:widowControl/>
              <w:rPr>
                <w:rFonts w:ascii="標楷體" w:eastAsia="標楷體" w:cs="標楷體"/>
                <w:kern w:val="0"/>
                <w:sz w:val="36"/>
                <w:szCs w:val="36"/>
              </w:rPr>
            </w:pPr>
            <w:r w:rsidRPr="00B62010">
              <w:rPr>
                <w:rFonts w:ascii="標楷體" w:eastAsia="標楷體" w:cs="標楷體" w:hint="eastAsia"/>
                <w:kern w:val="0"/>
                <w:sz w:val="36"/>
                <w:szCs w:val="36"/>
              </w:rPr>
              <w:t>國立臺北商業大學會計資訊系</w:t>
            </w:r>
          </w:p>
        </w:tc>
        <w:tc>
          <w:tcPr>
            <w:tcW w:w="2037" w:type="dxa"/>
          </w:tcPr>
          <w:p w:rsidR="00E77342" w:rsidRPr="00B62010" w:rsidRDefault="00E77342" w:rsidP="00331FD1">
            <w:pPr>
              <w:widowControl/>
              <w:rPr>
                <w:rFonts w:ascii="標楷體" w:eastAsia="標楷體" w:cs="標楷體"/>
                <w:kern w:val="0"/>
                <w:sz w:val="36"/>
                <w:szCs w:val="36"/>
              </w:rPr>
            </w:pPr>
            <w:r w:rsidRPr="00B62010">
              <w:rPr>
                <w:rFonts w:ascii="標楷體" w:eastAsia="標楷體" w:cs="標楷體" w:hint="eastAsia"/>
                <w:kern w:val="0"/>
                <w:sz w:val="36"/>
                <w:szCs w:val="36"/>
              </w:rPr>
              <w:t>林維珩主任</w:t>
            </w:r>
          </w:p>
        </w:tc>
      </w:tr>
      <w:tr w:rsidR="00B62010" w:rsidRPr="00B62010" w:rsidTr="00380760">
        <w:trPr>
          <w:trHeight w:val="999"/>
          <w:jc w:val="center"/>
        </w:trPr>
        <w:tc>
          <w:tcPr>
            <w:tcW w:w="6468" w:type="dxa"/>
          </w:tcPr>
          <w:p w:rsidR="00E77342" w:rsidRPr="00B62010" w:rsidRDefault="00E77342" w:rsidP="00331FD1">
            <w:pPr>
              <w:widowControl/>
              <w:rPr>
                <w:rFonts w:ascii="標楷體" w:eastAsia="標楷體" w:cs="標楷體"/>
                <w:kern w:val="0"/>
                <w:sz w:val="36"/>
                <w:szCs w:val="36"/>
              </w:rPr>
            </w:pPr>
            <w:r w:rsidRPr="00B62010">
              <w:rPr>
                <w:rFonts w:ascii="標楷體" w:eastAsia="標楷體" w:cs="標楷體" w:hint="eastAsia"/>
                <w:kern w:val="0"/>
                <w:sz w:val="36"/>
                <w:szCs w:val="36"/>
              </w:rPr>
              <w:t>致理科技大學會計資訊系</w:t>
            </w:r>
          </w:p>
        </w:tc>
        <w:tc>
          <w:tcPr>
            <w:tcW w:w="2037" w:type="dxa"/>
          </w:tcPr>
          <w:p w:rsidR="00E77342" w:rsidRPr="00B62010" w:rsidRDefault="00E77342" w:rsidP="00331FD1">
            <w:pPr>
              <w:widowControl/>
              <w:rPr>
                <w:rFonts w:ascii="標楷體" w:eastAsia="標楷體" w:cs="標楷體"/>
                <w:kern w:val="0"/>
                <w:sz w:val="36"/>
                <w:szCs w:val="36"/>
              </w:rPr>
            </w:pPr>
            <w:r w:rsidRPr="00B62010">
              <w:rPr>
                <w:rFonts w:ascii="標楷體" w:eastAsia="標楷體" w:cs="標楷體" w:hint="eastAsia"/>
                <w:kern w:val="0"/>
                <w:sz w:val="36"/>
                <w:szCs w:val="36"/>
              </w:rPr>
              <w:t>陳富強主任</w:t>
            </w:r>
          </w:p>
        </w:tc>
      </w:tr>
      <w:tr w:rsidR="00B62010" w:rsidRPr="00B62010" w:rsidTr="00380760">
        <w:trPr>
          <w:trHeight w:val="999"/>
          <w:jc w:val="center"/>
        </w:trPr>
        <w:tc>
          <w:tcPr>
            <w:tcW w:w="6468" w:type="dxa"/>
          </w:tcPr>
          <w:p w:rsidR="00E77342" w:rsidRPr="00B62010" w:rsidRDefault="000C1A7F" w:rsidP="00331FD1">
            <w:pPr>
              <w:widowControl/>
              <w:rPr>
                <w:rFonts w:ascii="標楷體" w:eastAsia="標楷體" w:cs="標楷體"/>
                <w:kern w:val="0"/>
                <w:sz w:val="36"/>
                <w:szCs w:val="36"/>
              </w:rPr>
            </w:pPr>
            <w:r w:rsidRPr="00B62010">
              <w:rPr>
                <w:rFonts w:ascii="標楷體" w:eastAsia="標楷體" w:cs="標楷體" w:hint="eastAsia"/>
                <w:kern w:val="0"/>
                <w:sz w:val="36"/>
                <w:szCs w:val="36"/>
              </w:rPr>
              <w:t>德明財經科技大學會計資訊系</w:t>
            </w:r>
          </w:p>
        </w:tc>
        <w:tc>
          <w:tcPr>
            <w:tcW w:w="2037" w:type="dxa"/>
          </w:tcPr>
          <w:p w:rsidR="00E77342" w:rsidRPr="00B62010" w:rsidRDefault="00E77342" w:rsidP="00331FD1">
            <w:pPr>
              <w:widowControl/>
              <w:rPr>
                <w:rFonts w:ascii="標楷體" w:eastAsia="標楷體" w:cs="標楷體"/>
                <w:kern w:val="0"/>
                <w:sz w:val="36"/>
                <w:szCs w:val="36"/>
              </w:rPr>
            </w:pPr>
            <w:r w:rsidRPr="00B62010">
              <w:rPr>
                <w:rFonts w:ascii="標楷體" w:eastAsia="標楷體" w:cs="標楷體" w:hint="eastAsia"/>
                <w:kern w:val="0"/>
                <w:sz w:val="36"/>
                <w:szCs w:val="36"/>
              </w:rPr>
              <w:t>陳俊龍主任</w:t>
            </w:r>
          </w:p>
        </w:tc>
      </w:tr>
      <w:tr w:rsidR="00B62010" w:rsidRPr="00B62010" w:rsidTr="00380760">
        <w:trPr>
          <w:trHeight w:val="999"/>
          <w:jc w:val="center"/>
        </w:trPr>
        <w:tc>
          <w:tcPr>
            <w:tcW w:w="6468" w:type="dxa"/>
          </w:tcPr>
          <w:p w:rsidR="00E77342" w:rsidRPr="00B62010" w:rsidRDefault="00380760" w:rsidP="00331FD1">
            <w:pPr>
              <w:widowControl/>
              <w:rPr>
                <w:rFonts w:ascii="標楷體" w:eastAsia="標楷體" w:cs="標楷體"/>
                <w:kern w:val="0"/>
                <w:sz w:val="36"/>
                <w:szCs w:val="36"/>
              </w:rPr>
            </w:pPr>
            <w:r w:rsidRPr="00B62010">
              <w:rPr>
                <w:rFonts w:ascii="標楷體" w:eastAsia="標楷體" w:cs="標楷體" w:hint="eastAsia"/>
                <w:kern w:val="0"/>
                <w:sz w:val="36"/>
                <w:szCs w:val="36"/>
              </w:rPr>
              <w:t>朝陽科技大學會計系</w:t>
            </w:r>
          </w:p>
        </w:tc>
        <w:tc>
          <w:tcPr>
            <w:tcW w:w="2037" w:type="dxa"/>
          </w:tcPr>
          <w:p w:rsidR="00E77342" w:rsidRPr="00B62010" w:rsidRDefault="00380760" w:rsidP="00380760">
            <w:pPr>
              <w:widowControl/>
              <w:rPr>
                <w:rFonts w:ascii="標楷體" w:eastAsia="標楷體" w:cs="標楷體"/>
                <w:kern w:val="0"/>
                <w:sz w:val="36"/>
                <w:szCs w:val="36"/>
              </w:rPr>
            </w:pPr>
            <w:r w:rsidRPr="00B62010">
              <w:rPr>
                <w:rFonts w:ascii="標楷體" w:eastAsia="標楷體" w:cs="標楷體" w:hint="eastAsia"/>
                <w:kern w:val="0"/>
                <w:sz w:val="36"/>
                <w:szCs w:val="36"/>
              </w:rPr>
              <w:t>熊杏華主任</w:t>
            </w:r>
          </w:p>
        </w:tc>
      </w:tr>
      <w:tr w:rsidR="00B62010" w:rsidRPr="00B62010" w:rsidTr="00380760">
        <w:trPr>
          <w:trHeight w:val="999"/>
          <w:jc w:val="center"/>
        </w:trPr>
        <w:tc>
          <w:tcPr>
            <w:tcW w:w="6468" w:type="dxa"/>
          </w:tcPr>
          <w:p w:rsidR="00E77342" w:rsidRPr="00B62010" w:rsidRDefault="000C1A7F" w:rsidP="00331FD1">
            <w:pPr>
              <w:widowControl/>
              <w:rPr>
                <w:rFonts w:ascii="標楷體" w:eastAsia="標楷體" w:cs="標楷體"/>
                <w:kern w:val="0"/>
                <w:sz w:val="36"/>
                <w:szCs w:val="36"/>
              </w:rPr>
            </w:pPr>
            <w:r w:rsidRPr="00B62010">
              <w:rPr>
                <w:rFonts w:ascii="標楷體" w:eastAsia="標楷體" w:cs="標楷體" w:hint="eastAsia"/>
                <w:kern w:val="0"/>
                <w:sz w:val="36"/>
                <w:szCs w:val="36"/>
              </w:rPr>
              <w:t>國立雲林科技大學會計系</w:t>
            </w:r>
          </w:p>
        </w:tc>
        <w:tc>
          <w:tcPr>
            <w:tcW w:w="2037" w:type="dxa"/>
          </w:tcPr>
          <w:p w:rsidR="00E77342" w:rsidRPr="00B62010" w:rsidRDefault="00E77342" w:rsidP="00331FD1">
            <w:pPr>
              <w:widowControl/>
              <w:rPr>
                <w:rFonts w:ascii="標楷體" w:eastAsia="標楷體" w:cs="標楷體"/>
                <w:kern w:val="0"/>
                <w:sz w:val="36"/>
                <w:szCs w:val="36"/>
              </w:rPr>
            </w:pPr>
            <w:r w:rsidRPr="00B62010">
              <w:rPr>
                <w:rFonts w:ascii="標楷體" w:eastAsia="標楷體" w:cs="標楷體" w:hint="eastAsia"/>
                <w:kern w:val="0"/>
                <w:sz w:val="36"/>
                <w:szCs w:val="36"/>
              </w:rPr>
              <w:t>陳燕錫主任</w:t>
            </w:r>
          </w:p>
        </w:tc>
      </w:tr>
      <w:tr w:rsidR="00E77342" w:rsidRPr="00B62010" w:rsidTr="00380760">
        <w:trPr>
          <w:trHeight w:val="999"/>
          <w:jc w:val="center"/>
        </w:trPr>
        <w:tc>
          <w:tcPr>
            <w:tcW w:w="6468" w:type="dxa"/>
          </w:tcPr>
          <w:p w:rsidR="00E77342" w:rsidRPr="00B62010" w:rsidRDefault="000C1A7F" w:rsidP="00331FD1">
            <w:pPr>
              <w:widowControl/>
              <w:rPr>
                <w:rFonts w:ascii="標楷體" w:eastAsia="標楷體" w:cs="標楷體"/>
                <w:kern w:val="0"/>
                <w:sz w:val="36"/>
                <w:szCs w:val="36"/>
              </w:rPr>
            </w:pPr>
            <w:r w:rsidRPr="00B62010">
              <w:rPr>
                <w:rFonts w:ascii="標楷體" w:eastAsia="標楷體" w:cs="標楷體" w:hint="eastAsia"/>
                <w:kern w:val="0"/>
                <w:sz w:val="36"/>
                <w:szCs w:val="36"/>
              </w:rPr>
              <w:t>國立高雄第一科技大學會計資訊系</w:t>
            </w:r>
          </w:p>
        </w:tc>
        <w:tc>
          <w:tcPr>
            <w:tcW w:w="2037" w:type="dxa"/>
          </w:tcPr>
          <w:p w:rsidR="00E77342" w:rsidRPr="00B62010" w:rsidRDefault="00E77342" w:rsidP="00331FD1">
            <w:pPr>
              <w:widowControl/>
              <w:rPr>
                <w:rFonts w:ascii="標楷體" w:eastAsia="標楷體" w:cs="標楷體"/>
                <w:kern w:val="0"/>
                <w:sz w:val="36"/>
                <w:szCs w:val="36"/>
              </w:rPr>
            </w:pPr>
            <w:r w:rsidRPr="00B62010">
              <w:rPr>
                <w:rFonts w:ascii="標楷體" w:eastAsia="標楷體" w:cs="標楷體" w:hint="eastAsia"/>
                <w:kern w:val="0"/>
                <w:sz w:val="36"/>
                <w:szCs w:val="36"/>
              </w:rPr>
              <w:t>林靜香主任</w:t>
            </w:r>
          </w:p>
        </w:tc>
      </w:tr>
    </w:tbl>
    <w:p w:rsidR="00600EE3" w:rsidRPr="00B62010" w:rsidRDefault="00600EE3" w:rsidP="00331FD1">
      <w:pPr>
        <w:widowControl/>
        <w:rPr>
          <w:rFonts w:ascii="標楷體" w:eastAsia="標楷體" w:cs="標楷體"/>
          <w:kern w:val="0"/>
          <w:sz w:val="32"/>
          <w:szCs w:val="32"/>
        </w:rPr>
      </w:pPr>
    </w:p>
    <w:p w:rsidR="00E77342" w:rsidRPr="00B62010" w:rsidRDefault="00E77342" w:rsidP="00331FD1">
      <w:pPr>
        <w:widowControl/>
        <w:rPr>
          <w:rFonts w:ascii="標楷體" w:eastAsia="標楷體" w:cs="標楷體"/>
          <w:kern w:val="0"/>
          <w:sz w:val="32"/>
          <w:szCs w:val="32"/>
        </w:rPr>
      </w:pPr>
    </w:p>
    <w:sectPr w:rsidR="00E77342" w:rsidRPr="00B62010" w:rsidSect="001F6720">
      <w:foot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CFA" w:rsidRDefault="00721CFA" w:rsidP="00D9323C">
      <w:r>
        <w:separator/>
      </w:r>
    </w:p>
  </w:endnote>
  <w:endnote w:type="continuationSeparator" w:id="0">
    <w:p w:rsidR="00721CFA" w:rsidRDefault="00721CFA" w:rsidP="00D9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FUIText">
    <w:altName w:val="Times New Roman"/>
    <w:panose1 w:val="00000000000000000000"/>
    <w:charset w:val="00"/>
    <w:family w:val="roman"/>
    <w:notTrueType/>
    <w:pitch w:val="default"/>
  </w:font>
  <w:font w:name="夹发砰">
    <w:altName w:val="Arial Unicode MS"/>
    <w:panose1 w:val="00000000000000000000"/>
    <w:charset w:val="86"/>
    <w:family w:val="auto"/>
    <w:notTrueType/>
    <w:pitch w:val="default"/>
    <w:sig w:usb0="00000001" w:usb1="080E0000" w:usb2="00000010" w:usb3="00000000" w:csb0="00040000" w:csb1="00000000"/>
  </w:font>
  <w:font w:name="¼Ð·¢Åé">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601688"/>
      <w:docPartObj>
        <w:docPartGallery w:val="Page Numbers (Bottom of Page)"/>
        <w:docPartUnique/>
      </w:docPartObj>
    </w:sdtPr>
    <w:sdtEndPr/>
    <w:sdtContent>
      <w:p w:rsidR="00110E3C" w:rsidRDefault="00110E3C">
        <w:pPr>
          <w:pStyle w:val="aa"/>
          <w:jc w:val="right"/>
        </w:pPr>
        <w:r>
          <w:fldChar w:fldCharType="begin"/>
        </w:r>
        <w:r>
          <w:instrText>PAGE   \* MERGEFORMAT</w:instrText>
        </w:r>
        <w:r>
          <w:fldChar w:fldCharType="separate"/>
        </w:r>
        <w:r w:rsidRPr="00E139C6">
          <w:rPr>
            <w:noProof/>
            <w:lang w:val="zh-TW"/>
          </w:rPr>
          <w:t>7</w:t>
        </w:r>
        <w:r>
          <w:fldChar w:fldCharType="end"/>
        </w:r>
      </w:p>
    </w:sdtContent>
  </w:sdt>
  <w:p w:rsidR="00110E3C" w:rsidRDefault="00110E3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CFA" w:rsidRDefault="00721CFA" w:rsidP="00D9323C">
      <w:r>
        <w:separator/>
      </w:r>
    </w:p>
  </w:footnote>
  <w:footnote w:type="continuationSeparator" w:id="0">
    <w:p w:rsidR="00721CFA" w:rsidRDefault="00721CFA" w:rsidP="00D93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3C" w:rsidRDefault="00110E3C">
    <w:pPr>
      <w:pStyle w:val="a8"/>
    </w:pPr>
  </w:p>
  <w:p w:rsidR="00110E3C" w:rsidRDefault="00110E3C" w:rsidP="001D0C28">
    <w:pPr>
      <w:pStyle w:val="a8"/>
      <w:tabs>
        <w:tab w:val="clear" w:pos="4153"/>
        <w:tab w:val="clear" w:pos="8306"/>
        <w:tab w:val="left" w:pos="10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6EE4"/>
    <w:multiLevelType w:val="hybridMultilevel"/>
    <w:tmpl w:val="ACB2BE34"/>
    <w:lvl w:ilvl="0" w:tplc="80466388">
      <w:start w:val="1"/>
      <w:numFmt w:val="upp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247D83"/>
    <w:multiLevelType w:val="hybridMultilevel"/>
    <w:tmpl w:val="28D4AE76"/>
    <w:lvl w:ilvl="0" w:tplc="53289954">
      <w:start w:val="1"/>
      <w:numFmt w:val="taiwaneseCountingThousand"/>
      <w:lvlText w:val="%1、"/>
      <w:lvlJc w:val="left"/>
      <w:pPr>
        <w:ind w:left="907" w:hanging="480"/>
      </w:pPr>
      <w:rPr>
        <w:rFonts w:hint="default"/>
      </w:rPr>
    </w:lvl>
    <w:lvl w:ilvl="1" w:tplc="0409000F">
      <w:start w:val="1"/>
      <w:numFmt w:val="decim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 w15:restartNumberingAfterBreak="0">
    <w:nsid w:val="0C9D1148"/>
    <w:multiLevelType w:val="hybridMultilevel"/>
    <w:tmpl w:val="57FAA0B0"/>
    <w:lvl w:ilvl="0" w:tplc="DF008E02">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5F66C9"/>
    <w:multiLevelType w:val="hybridMultilevel"/>
    <w:tmpl w:val="3A4A7964"/>
    <w:lvl w:ilvl="0" w:tplc="53289954">
      <w:start w:val="1"/>
      <w:numFmt w:val="taiwaneseCountingThousand"/>
      <w:lvlText w:val="%1、"/>
      <w:lvlJc w:val="left"/>
      <w:pPr>
        <w:ind w:left="907" w:hanging="480"/>
      </w:pPr>
      <w:rPr>
        <w:rFonts w:hint="default"/>
      </w:rPr>
    </w:lvl>
    <w:lvl w:ilvl="1" w:tplc="04090019" w:tentative="1">
      <w:start w:val="1"/>
      <w:numFmt w:val="ideographTraditional"/>
      <w:lvlText w:val="%2、"/>
      <w:lvlJc w:val="left"/>
      <w:pPr>
        <w:ind w:left="1387" w:hanging="480"/>
      </w:pPr>
    </w:lvl>
    <w:lvl w:ilvl="2" w:tplc="6B181398">
      <w:start w:val="1"/>
      <w:numFmt w:val="taiwaneseCountingThousand"/>
      <w:lvlText w:val="(%3)"/>
      <w:lvlJc w:val="left"/>
      <w:pPr>
        <w:ind w:left="1867" w:hanging="480"/>
      </w:pPr>
      <w:rPr>
        <w:rFonts w:hint="eastAsia"/>
      </w:r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4" w15:restartNumberingAfterBreak="0">
    <w:nsid w:val="320C2E9A"/>
    <w:multiLevelType w:val="hybridMultilevel"/>
    <w:tmpl w:val="6DB41118"/>
    <w:lvl w:ilvl="0" w:tplc="A6DA859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B03743"/>
    <w:multiLevelType w:val="hybridMultilevel"/>
    <w:tmpl w:val="57FAA0B0"/>
    <w:lvl w:ilvl="0" w:tplc="DF008E02">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423EAC"/>
    <w:multiLevelType w:val="hybridMultilevel"/>
    <w:tmpl w:val="2DE87A3C"/>
    <w:lvl w:ilvl="0" w:tplc="DF008E02">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C90020"/>
    <w:multiLevelType w:val="hybridMultilevel"/>
    <w:tmpl w:val="1A802766"/>
    <w:lvl w:ilvl="0" w:tplc="5096E2AC">
      <w:start w:val="1"/>
      <w:numFmt w:val="ideographLegalTraditional"/>
      <w:lvlText w:val="%1、"/>
      <w:lvlJc w:val="left"/>
      <w:pPr>
        <w:ind w:left="720" w:hanging="720"/>
      </w:pPr>
      <w:rPr>
        <w:rFonts w:hint="default"/>
        <w:b/>
        <w:sz w:val="32"/>
        <w:szCs w:val="32"/>
        <w:lang w:val="en-US"/>
      </w:rPr>
    </w:lvl>
    <w:lvl w:ilvl="1" w:tplc="9CD4193E">
      <w:start w:val="1"/>
      <w:numFmt w:val="taiwaneseCountingThousand"/>
      <w:lvlText w:val="%2、"/>
      <w:lvlJc w:val="left"/>
      <w:pPr>
        <w:ind w:left="1855" w:hanging="720"/>
      </w:pPr>
      <w:rPr>
        <w:rFonts w:hint="default"/>
      </w:rPr>
    </w:lvl>
    <w:lvl w:ilvl="2" w:tplc="64C2F954">
      <w:start w:val="1"/>
      <w:numFmt w:val="decimal"/>
      <w:lvlText w:val="%3."/>
      <w:lvlJc w:val="left"/>
      <w:pPr>
        <w:ind w:left="1380" w:hanging="420"/>
      </w:pPr>
      <w:rPr>
        <w:rFonts w:cs="Times New Roman" w:hint="default"/>
      </w:rPr>
    </w:lvl>
    <w:lvl w:ilvl="3" w:tplc="D49CFDAC">
      <w:start w:val="5"/>
      <w:numFmt w:val="bullet"/>
      <w:lvlText w:val="□"/>
      <w:lvlJc w:val="left"/>
      <w:pPr>
        <w:ind w:left="1800" w:hanging="360"/>
      </w:pPr>
      <w:rPr>
        <w:rFonts w:ascii="標楷體" w:eastAsia="標楷體" w:hAnsi="標楷體" w:cs="Times New Roman"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034B31"/>
    <w:multiLevelType w:val="hybridMultilevel"/>
    <w:tmpl w:val="841237F0"/>
    <w:lvl w:ilvl="0" w:tplc="DF008E0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236B02"/>
    <w:multiLevelType w:val="hybridMultilevel"/>
    <w:tmpl w:val="AF80527E"/>
    <w:lvl w:ilvl="0" w:tplc="55761C14">
      <w:start w:val="1"/>
      <w:numFmt w:val="taiwaneseCountingThousand"/>
      <w:lvlText w:val="%1、"/>
      <w:lvlJc w:val="left"/>
      <w:pPr>
        <w:ind w:left="907" w:hanging="480"/>
      </w:pPr>
      <w:rPr>
        <w:rFonts w:hint="default"/>
      </w:rPr>
    </w:lvl>
    <w:lvl w:ilvl="1" w:tplc="0409000F">
      <w:start w:val="1"/>
      <w:numFmt w:val="decim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0" w15:restartNumberingAfterBreak="0">
    <w:nsid w:val="4BFB27A1"/>
    <w:multiLevelType w:val="hybridMultilevel"/>
    <w:tmpl w:val="F10A9BB4"/>
    <w:lvl w:ilvl="0" w:tplc="795AECD0">
      <w:start w:val="1"/>
      <w:numFmt w:val="taiwaneseCountingThousand"/>
      <w:lvlText w:val="(%1)"/>
      <w:lvlJc w:val="left"/>
      <w:pPr>
        <w:ind w:left="1440" w:hanging="480"/>
      </w:pPr>
      <w:rPr>
        <w:rFonts w:hint="eastAsia"/>
      </w:rPr>
    </w:lvl>
    <w:lvl w:ilvl="1" w:tplc="E0026222">
      <w:start w:val="1"/>
      <w:numFmt w:val="decimal"/>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552407A7"/>
    <w:multiLevelType w:val="hybridMultilevel"/>
    <w:tmpl w:val="841237F0"/>
    <w:lvl w:ilvl="0" w:tplc="DF008E0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424E01"/>
    <w:multiLevelType w:val="hybridMultilevel"/>
    <w:tmpl w:val="B7001636"/>
    <w:lvl w:ilvl="0" w:tplc="CD5AAB2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5CAA22D7"/>
    <w:multiLevelType w:val="hybridMultilevel"/>
    <w:tmpl w:val="ACB2BE34"/>
    <w:lvl w:ilvl="0" w:tplc="80466388">
      <w:start w:val="1"/>
      <w:numFmt w:val="upp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F38344D"/>
    <w:multiLevelType w:val="hybridMultilevel"/>
    <w:tmpl w:val="C6403334"/>
    <w:lvl w:ilvl="0" w:tplc="53289954">
      <w:start w:val="1"/>
      <w:numFmt w:val="taiwaneseCountingThousand"/>
      <w:lvlText w:val="%1、"/>
      <w:lvlJc w:val="left"/>
      <w:pPr>
        <w:ind w:left="907" w:hanging="48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5" w15:restartNumberingAfterBreak="0">
    <w:nsid w:val="660A4F3E"/>
    <w:multiLevelType w:val="hybridMultilevel"/>
    <w:tmpl w:val="2090B574"/>
    <w:lvl w:ilvl="0" w:tplc="0409000F">
      <w:start w:val="1"/>
      <w:numFmt w:val="decimal"/>
      <w:lvlText w:val="%1."/>
      <w:lvlJc w:val="left"/>
      <w:pPr>
        <w:ind w:left="4307" w:hanging="480"/>
      </w:pPr>
    </w:lvl>
    <w:lvl w:ilvl="1" w:tplc="AA16992E">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8CB0341"/>
    <w:multiLevelType w:val="hybridMultilevel"/>
    <w:tmpl w:val="808287FC"/>
    <w:lvl w:ilvl="0" w:tplc="5644D790">
      <w:start w:val="1"/>
      <w:numFmt w:val="taiwaneseCountingThousand"/>
      <w:lvlText w:val="%1、"/>
      <w:lvlJc w:val="left"/>
      <w:pPr>
        <w:ind w:left="907"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51B4B6F"/>
    <w:multiLevelType w:val="hybridMultilevel"/>
    <w:tmpl w:val="6ADE3CCE"/>
    <w:lvl w:ilvl="0" w:tplc="C6DA10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66B44FF"/>
    <w:multiLevelType w:val="hybridMultilevel"/>
    <w:tmpl w:val="83305A32"/>
    <w:lvl w:ilvl="0" w:tplc="BCD86120">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F1D62BA"/>
    <w:multiLevelType w:val="hybridMultilevel"/>
    <w:tmpl w:val="BD026B5E"/>
    <w:lvl w:ilvl="0" w:tplc="53289954">
      <w:start w:val="1"/>
      <w:numFmt w:val="taiwaneseCountingThousand"/>
      <w:lvlText w:val="%1、"/>
      <w:lvlJc w:val="left"/>
      <w:pPr>
        <w:ind w:left="720" w:hanging="720"/>
      </w:pPr>
      <w:rPr>
        <w:rFonts w:hint="default"/>
      </w:rPr>
    </w:lvl>
    <w:lvl w:ilvl="1" w:tplc="8BC21642">
      <w:start w:val="2"/>
      <w:numFmt w:val="decimal"/>
      <w:lvlText w:val="（%2）"/>
      <w:lvlJc w:val="left"/>
      <w:pPr>
        <w:ind w:left="1200" w:hanging="720"/>
      </w:pPr>
      <w:rPr>
        <w:rFonts w:ascii="Times New Roman" w:cs="Times New Roman" w:hint="default"/>
      </w:rPr>
    </w:lvl>
    <w:lvl w:ilvl="2" w:tplc="78E0BD32">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F52DEF"/>
    <w:multiLevelType w:val="hybridMultilevel"/>
    <w:tmpl w:val="C26E9544"/>
    <w:lvl w:ilvl="0" w:tplc="DF008E02">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7"/>
  </w:num>
  <w:num w:numId="3">
    <w:abstractNumId w:val="3"/>
  </w:num>
  <w:num w:numId="4">
    <w:abstractNumId w:val="9"/>
  </w:num>
  <w:num w:numId="5">
    <w:abstractNumId w:val="10"/>
  </w:num>
  <w:num w:numId="6">
    <w:abstractNumId w:val="14"/>
  </w:num>
  <w:num w:numId="7">
    <w:abstractNumId w:val="12"/>
  </w:num>
  <w:num w:numId="8">
    <w:abstractNumId w:val="16"/>
  </w:num>
  <w:num w:numId="9">
    <w:abstractNumId w:val="17"/>
  </w:num>
  <w:num w:numId="10">
    <w:abstractNumId w:val="1"/>
  </w:num>
  <w:num w:numId="11">
    <w:abstractNumId w:val="18"/>
  </w:num>
  <w:num w:numId="12">
    <w:abstractNumId w:val="6"/>
  </w:num>
  <w:num w:numId="13">
    <w:abstractNumId w:val="5"/>
  </w:num>
  <w:num w:numId="14">
    <w:abstractNumId w:val="2"/>
  </w:num>
  <w:num w:numId="15">
    <w:abstractNumId w:val="20"/>
  </w:num>
  <w:num w:numId="16">
    <w:abstractNumId w:val="11"/>
  </w:num>
  <w:num w:numId="17">
    <w:abstractNumId w:val="8"/>
  </w:num>
  <w:num w:numId="18">
    <w:abstractNumId w:val="15"/>
  </w:num>
  <w:num w:numId="19">
    <w:abstractNumId w:val="0"/>
  </w:num>
  <w:num w:numId="20">
    <w:abstractNumId w:val="4"/>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CB"/>
    <w:rsid w:val="000065AA"/>
    <w:rsid w:val="00006FB6"/>
    <w:rsid w:val="0001615E"/>
    <w:rsid w:val="000236C8"/>
    <w:rsid w:val="00031F46"/>
    <w:rsid w:val="00067380"/>
    <w:rsid w:val="00071D85"/>
    <w:rsid w:val="00072047"/>
    <w:rsid w:val="00084220"/>
    <w:rsid w:val="00086C7E"/>
    <w:rsid w:val="00093260"/>
    <w:rsid w:val="0009740E"/>
    <w:rsid w:val="000A1062"/>
    <w:rsid w:val="000A6B8B"/>
    <w:rsid w:val="000B2C55"/>
    <w:rsid w:val="000C1A7F"/>
    <w:rsid w:val="000C6BA6"/>
    <w:rsid w:val="000E450F"/>
    <w:rsid w:val="001072CB"/>
    <w:rsid w:val="00110E3C"/>
    <w:rsid w:val="001368C1"/>
    <w:rsid w:val="00145BED"/>
    <w:rsid w:val="001667D8"/>
    <w:rsid w:val="001849C7"/>
    <w:rsid w:val="00190CAB"/>
    <w:rsid w:val="001B435C"/>
    <w:rsid w:val="001B52FB"/>
    <w:rsid w:val="001B6464"/>
    <w:rsid w:val="001D0C28"/>
    <w:rsid w:val="001D4C7D"/>
    <w:rsid w:val="001D6AF8"/>
    <w:rsid w:val="001F260A"/>
    <w:rsid w:val="001F6720"/>
    <w:rsid w:val="0020133D"/>
    <w:rsid w:val="00213F80"/>
    <w:rsid w:val="00220CB6"/>
    <w:rsid w:val="00237253"/>
    <w:rsid w:val="002374F1"/>
    <w:rsid w:val="00237A87"/>
    <w:rsid w:val="00241264"/>
    <w:rsid w:val="00243513"/>
    <w:rsid w:val="00257255"/>
    <w:rsid w:val="00262900"/>
    <w:rsid w:val="002677F2"/>
    <w:rsid w:val="00275DF9"/>
    <w:rsid w:val="0028392A"/>
    <w:rsid w:val="002854E3"/>
    <w:rsid w:val="00287A72"/>
    <w:rsid w:val="00290474"/>
    <w:rsid w:val="00290FA9"/>
    <w:rsid w:val="00291F92"/>
    <w:rsid w:val="00296306"/>
    <w:rsid w:val="002C6061"/>
    <w:rsid w:val="002F7124"/>
    <w:rsid w:val="003078E8"/>
    <w:rsid w:val="003179D6"/>
    <w:rsid w:val="0032153D"/>
    <w:rsid w:val="00327FE2"/>
    <w:rsid w:val="00331FD1"/>
    <w:rsid w:val="003460B0"/>
    <w:rsid w:val="00346FDC"/>
    <w:rsid w:val="00373CDE"/>
    <w:rsid w:val="003754E5"/>
    <w:rsid w:val="00380760"/>
    <w:rsid w:val="00380EE0"/>
    <w:rsid w:val="00384023"/>
    <w:rsid w:val="00384EF7"/>
    <w:rsid w:val="0039157B"/>
    <w:rsid w:val="0039775C"/>
    <w:rsid w:val="003B5354"/>
    <w:rsid w:val="003B63C6"/>
    <w:rsid w:val="003C370A"/>
    <w:rsid w:val="003C668B"/>
    <w:rsid w:val="003E1B7D"/>
    <w:rsid w:val="003E50FE"/>
    <w:rsid w:val="003E5B3B"/>
    <w:rsid w:val="004245CB"/>
    <w:rsid w:val="00434FFF"/>
    <w:rsid w:val="00441B6B"/>
    <w:rsid w:val="00453447"/>
    <w:rsid w:val="00471593"/>
    <w:rsid w:val="00472E48"/>
    <w:rsid w:val="00481C54"/>
    <w:rsid w:val="004869A8"/>
    <w:rsid w:val="004902AE"/>
    <w:rsid w:val="004A568C"/>
    <w:rsid w:val="004D1E69"/>
    <w:rsid w:val="004D4DDE"/>
    <w:rsid w:val="004E23DB"/>
    <w:rsid w:val="004F6DF6"/>
    <w:rsid w:val="00505593"/>
    <w:rsid w:val="005440DC"/>
    <w:rsid w:val="00562093"/>
    <w:rsid w:val="005772BA"/>
    <w:rsid w:val="00577A16"/>
    <w:rsid w:val="00580FE8"/>
    <w:rsid w:val="00586025"/>
    <w:rsid w:val="00591852"/>
    <w:rsid w:val="005960DB"/>
    <w:rsid w:val="005B39F0"/>
    <w:rsid w:val="005B681E"/>
    <w:rsid w:val="005C5587"/>
    <w:rsid w:val="005D5454"/>
    <w:rsid w:val="005D6710"/>
    <w:rsid w:val="005E09BF"/>
    <w:rsid w:val="005E37DF"/>
    <w:rsid w:val="005F0832"/>
    <w:rsid w:val="005F751E"/>
    <w:rsid w:val="00600EE3"/>
    <w:rsid w:val="00631A0E"/>
    <w:rsid w:val="00644EB9"/>
    <w:rsid w:val="006471C0"/>
    <w:rsid w:val="006649E1"/>
    <w:rsid w:val="0067015F"/>
    <w:rsid w:val="0067219E"/>
    <w:rsid w:val="00677731"/>
    <w:rsid w:val="006800FA"/>
    <w:rsid w:val="006839D9"/>
    <w:rsid w:val="00697176"/>
    <w:rsid w:val="006A16F4"/>
    <w:rsid w:val="006A46BB"/>
    <w:rsid w:val="006B27B6"/>
    <w:rsid w:val="006E38EF"/>
    <w:rsid w:val="006F1EC7"/>
    <w:rsid w:val="006F20A9"/>
    <w:rsid w:val="00714B25"/>
    <w:rsid w:val="00721CFA"/>
    <w:rsid w:val="00742BCC"/>
    <w:rsid w:val="00743BEB"/>
    <w:rsid w:val="0077654C"/>
    <w:rsid w:val="007771A9"/>
    <w:rsid w:val="007918E1"/>
    <w:rsid w:val="00795329"/>
    <w:rsid w:val="007A70E4"/>
    <w:rsid w:val="007C5DAD"/>
    <w:rsid w:val="007C6645"/>
    <w:rsid w:val="007D00FD"/>
    <w:rsid w:val="007D5908"/>
    <w:rsid w:val="007E312B"/>
    <w:rsid w:val="007F5932"/>
    <w:rsid w:val="0082710E"/>
    <w:rsid w:val="0083060B"/>
    <w:rsid w:val="00830DB5"/>
    <w:rsid w:val="00837B45"/>
    <w:rsid w:val="0084425E"/>
    <w:rsid w:val="008473A3"/>
    <w:rsid w:val="00855FAC"/>
    <w:rsid w:val="008730DC"/>
    <w:rsid w:val="00875FAC"/>
    <w:rsid w:val="00881A5F"/>
    <w:rsid w:val="008A1787"/>
    <w:rsid w:val="008D319E"/>
    <w:rsid w:val="008E00BA"/>
    <w:rsid w:val="009010DB"/>
    <w:rsid w:val="00911F98"/>
    <w:rsid w:val="00915227"/>
    <w:rsid w:val="009338BE"/>
    <w:rsid w:val="00936E7A"/>
    <w:rsid w:val="00940645"/>
    <w:rsid w:val="009421D8"/>
    <w:rsid w:val="00946439"/>
    <w:rsid w:val="00951CC2"/>
    <w:rsid w:val="00952125"/>
    <w:rsid w:val="00952800"/>
    <w:rsid w:val="00953224"/>
    <w:rsid w:val="00953E77"/>
    <w:rsid w:val="009755CB"/>
    <w:rsid w:val="009808F5"/>
    <w:rsid w:val="0098106F"/>
    <w:rsid w:val="009A0347"/>
    <w:rsid w:val="009B5B91"/>
    <w:rsid w:val="009D4334"/>
    <w:rsid w:val="00A0123A"/>
    <w:rsid w:val="00A02FC4"/>
    <w:rsid w:val="00A073DD"/>
    <w:rsid w:val="00A11B19"/>
    <w:rsid w:val="00A14FB2"/>
    <w:rsid w:val="00A16395"/>
    <w:rsid w:val="00A21663"/>
    <w:rsid w:val="00A33E14"/>
    <w:rsid w:val="00A44871"/>
    <w:rsid w:val="00A44DEA"/>
    <w:rsid w:val="00A462B9"/>
    <w:rsid w:val="00A55E08"/>
    <w:rsid w:val="00A63775"/>
    <w:rsid w:val="00A71EFE"/>
    <w:rsid w:val="00A72D4A"/>
    <w:rsid w:val="00AA0EBF"/>
    <w:rsid w:val="00AC2021"/>
    <w:rsid w:val="00AC73F0"/>
    <w:rsid w:val="00AD71BC"/>
    <w:rsid w:val="00AE13BA"/>
    <w:rsid w:val="00AE312D"/>
    <w:rsid w:val="00AE494B"/>
    <w:rsid w:val="00B2708B"/>
    <w:rsid w:val="00B4254F"/>
    <w:rsid w:val="00B62010"/>
    <w:rsid w:val="00B649FD"/>
    <w:rsid w:val="00B662AA"/>
    <w:rsid w:val="00B733FD"/>
    <w:rsid w:val="00B86E32"/>
    <w:rsid w:val="00B94052"/>
    <w:rsid w:val="00BA17B8"/>
    <w:rsid w:val="00BD18AA"/>
    <w:rsid w:val="00BE5E0B"/>
    <w:rsid w:val="00BF2D22"/>
    <w:rsid w:val="00C3004C"/>
    <w:rsid w:val="00C46B9A"/>
    <w:rsid w:val="00C67068"/>
    <w:rsid w:val="00C82010"/>
    <w:rsid w:val="00C825C7"/>
    <w:rsid w:val="00C9267E"/>
    <w:rsid w:val="00C9372D"/>
    <w:rsid w:val="00CA2D32"/>
    <w:rsid w:val="00CA3992"/>
    <w:rsid w:val="00CA5AE7"/>
    <w:rsid w:val="00CB5545"/>
    <w:rsid w:val="00CB6F42"/>
    <w:rsid w:val="00CC00EB"/>
    <w:rsid w:val="00CC1AAC"/>
    <w:rsid w:val="00CC6AF3"/>
    <w:rsid w:val="00CE72B4"/>
    <w:rsid w:val="00D135ED"/>
    <w:rsid w:val="00D16889"/>
    <w:rsid w:val="00D21B98"/>
    <w:rsid w:val="00D27A51"/>
    <w:rsid w:val="00D32279"/>
    <w:rsid w:val="00D33A37"/>
    <w:rsid w:val="00D36CBA"/>
    <w:rsid w:val="00D45509"/>
    <w:rsid w:val="00D50450"/>
    <w:rsid w:val="00D52673"/>
    <w:rsid w:val="00D53AF9"/>
    <w:rsid w:val="00D55B5F"/>
    <w:rsid w:val="00D56B28"/>
    <w:rsid w:val="00D703CE"/>
    <w:rsid w:val="00D779FA"/>
    <w:rsid w:val="00D8320D"/>
    <w:rsid w:val="00D834D6"/>
    <w:rsid w:val="00D84FEF"/>
    <w:rsid w:val="00D9323C"/>
    <w:rsid w:val="00D9666A"/>
    <w:rsid w:val="00DA1CA9"/>
    <w:rsid w:val="00DB12B4"/>
    <w:rsid w:val="00DB679A"/>
    <w:rsid w:val="00DC1480"/>
    <w:rsid w:val="00DC3859"/>
    <w:rsid w:val="00DE7608"/>
    <w:rsid w:val="00E00FB5"/>
    <w:rsid w:val="00E139C6"/>
    <w:rsid w:val="00E1767E"/>
    <w:rsid w:val="00E2637E"/>
    <w:rsid w:val="00E43108"/>
    <w:rsid w:val="00E43682"/>
    <w:rsid w:val="00E513F7"/>
    <w:rsid w:val="00E60C70"/>
    <w:rsid w:val="00E60E8F"/>
    <w:rsid w:val="00E71FFB"/>
    <w:rsid w:val="00E77342"/>
    <w:rsid w:val="00E855EE"/>
    <w:rsid w:val="00E86265"/>
    <w:rsid w:val="00E977D7"/>
    <w:rsid w:val="00EC15FE"/>
    <w:rsid w:val="00EC6E78"/>
    <w:rsid w:val="00ED53C2"/>
    <w:rsid w:val="00ED6AD9"/>
    <w:rsid w:val="00EE7831"/>
    <w:rsid w:val="00EF4039"/>
    <w:rsid w:val="00F11495"/>
    <w:rsid w:val="00F25165"/>
    <w:rsid w:val="00F25FFD"/>
    <w:rsid w:val="00F3433B"/>
    <w:rsid w:val="00F36899"/>
    <w:rsid w:val="00F3696A"/>
    <w:rsid w:val="00F40AF7"/>
    <w:rsid w:val="00F60062"/>
    <w:rsid w:val="00F61BA5"/>
    <w:rsid w:val="00F64399"/>
    <w:rsid w:val="00F842EA"/>
    <w:rsid w:val="00F8722A"/>
    <w:rsid w:val="00F96EE2"/>
    <w:rsid w:val="00FA0B24"/>
    <w:rsid w:val="00FA33D7"/>
    <w:rsid w:val="00FB5C9E"/>
    <w:rsid w:val="00FC4ADE"/>
    <w:rsid w:val="00FE03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0D848D-0B7D-452C-8FF5-2E3857CE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0C28"/>
    <w:pPr>
      <w:widowControl w:val="0"/>
    </w:pPr>
    <w:rPr>
      <w:kern w:val="2"/>
      <w:sz w:val="24"/>
    </w:rPr>
  </w:style>
  <w:style w:type="paragraph" w:styleId="1">
    <w:name w:val="heading 1"/>
    <w:basedOn w:val="a"/>
    <w:next w:val="a"/>
    <w:link w:val="10"/>
    <w:uiPriority w:val="9"/>
    <w:qFormat/>
    <w:rsid w:val="00D55B5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D55B5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D55B5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55B5F"/>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D55B5F"/>
    <w:rPr>
      <w:rFonts w:asciiTheme="majorHAnsi" w:eastAsiaTheme="majorEastAsia" w:hAnsiTheme="majorHAnsi" w:cstheme="majorBidi"/>
      <w:b/>
      <w:bCs/>
      <w:kern w:val="2"/>
      <w:sz w:val="48"/>
      <w:szCs w:val="48"/>
    </w:rPr>
  </w:style>
  <w:style w:type="character" w:customStyle="1" w:styleId="30">
    <w:name w:val="標題 3 字元"/>
    <w:basedOn w:val="a0"/>
    <w:link w:val="3"/>
    <w:uiPriority w:val="9"/>
    <w:rsid w:val="00D55B5F"/>
    <w:rPr>
      <w:rFonts w:asciiTheme="majorHAnsi" w:eastAsiaTheme="majorEastAsia" w:hAnsiTheme="majorHAnsi" w:cstheme="majorBidi"/>
      <w:b/>
      <w:bCs/>
      <w:kern w:val="2"/>
      <w:sz w:val="36"/>
      <w:szCs w:val="36"/>
    </w:rPr>
  </w:style>
  <w:style w:type="character" w:styleId="a3">
    <w:name w:val="Strong"/>
    <w:uiPriority w:val="22"/>
    <w:qFormat/>
    <w:rsid w:val="00FC4ADE"/>
    <w:rPr>
      <w:b/>
      <w:bCs/>
    </w:rPr>
  </w:style>
  <w:style w:type="paragraph" w:styleId="a4">
    <w:name w:val="No Spacing"/>
    <w:uiPriority w:val="1"/>
    <w:qFormat/>
    <w:rsid w:val="00FC4ADE"/>
    <w:pPr>
      <w:widowControl w:val="0"/>
    </w:pPr>
    <w:rPr>
      <w:kern w:val="2"/>
      <w:sz w:val="24"/>
    </w:rPr>
  </w:style>
  <w:style w:type="paragraph" w:styleId="a5">
    <w:name w:val="List Paragraph"/>
    <w:basedOn w:val="a"/>
    <w:uiPriority w:val="34"/>
    <w:qFormat/>
    <w:rsid w:val="00FC4ADE"/>
    <w:pPr>
      <w:ind w:leftChars="200" w:left="480"/>
    </w:pPr>
    <w:rPr>
      <w:rFonts w:ascii="Calibri" w:hAnsi="Calibri"/>
      <w:szCs w:val="22"/>
    </w:rPr>
  </w:style>
  <w:style w:type="paragraph" w:styleId="a6">
    <w:name w:val="Date"/>
    <w:basedOn w:val="a"/>
    <w:next w:val="a"/>
    <w:link w:val="a7"/>
    <w:uiPriority w:val="99"/>
    <w:semiHidden/>
    <w:unhideWhenUsed/>
    <w:rsid w:val="00F96EE2"/>
    <w:pPr>
      <w:jc w:val="right"/>
    </w:pPr>
  </w:style>
  <w:style w:type="character" w:customStyle="1" w:styleId="a7">
    <w:name w:val="日期 字元"/>
    <w:basedOn w:val="a0"/>
    <w:link w:val="a6"/>
    <w:uiPriority w:val="99"/>
    <w:semiHidden/>
    <w:rsid w:val="00F96EE2"/>
    <w:rPr>
      <w:kern w:val="2"/>
      <w:sz w:val="24"/>
    </w:rPr>
  </w:style>
  <w:style w:type="paragraph" w:styleId="a8">
    <w:name w:val="header"/>
    <w:basedOn w:val="a"/>
    <w:link w:val="a9"/>
    <w:unhideWhenUsed/>
    <w:rsid w:val="00D9323C"/>
    <w:pPr>
      <w:tabs>
        <w:tab w:val="center" w:pos="4153"/>
        <w:tab w:val="right" w:pos="8306"/>
      </w:tabs>
      <w:snapToGrid w:val="0"/>
    </w:pPr>
    <w:rPr>
      <w:sz w:val="20"/>
    </w:rPr>
  </w:style>
  <w:style w:type="character" w:customStyle="1" w:styleId="a9">
    <w:name w:val="頁首 字元"/>
    <w:basedOn w:val="a0"/>
    <w:link w:val="a8"/>
    <w:rsid w:val="00D9323C"/>
    <w:rPr>
      <w:kern w:val="2"/>
    </w:rPr>
  </w:style>
  <w:style w:type="paragraph" w:styleId="aa">
    <w:name w:val="footer"/>
    <w:basedOn w:val="a"/>
    <w:link w:val="ab"/>
    <w:uiPriority w:val="99"/>
    <w:unhideWhenUsed/>
    <w:rsid w:val="00D9323C"/>
    <w:pPr>
      <w:tabs>
        <w:tab w:val="center" w:pos="4153"/>
        <w:tab w:val="right" w:pos="8306"/>
      </w:tabs>
      <w:snapToGrid w:val="0"/>
    </w:pPr>
    <w:rPr>
      <w:sz w:val="20"/>
    </w:rPr>
  </w:style>
  <w:style w:type="character" w:customStyle="1" w:styleId="ab">
    <w:name w:val="頁尾 字元"/>
    <w:basedOn w:val="a0"/>
    <w:link w:val="aa"/>
    <w:uiPriority w:val="99"/>
    <w:rsid w:val="00D9323C"/>
    <w:rPr>
      <w:kern w:val="2"/>
    </w:rPr>
  </w:style>
  <w:style w:type="paragraph" w:styleId="ac">
    <w:name w:val="Balloon Text"/>
    <w:basedOn w:val="a"/>
    <w:link w:val="ad"/>
    <w:semiHidden/>
    <w:unhideWhenUsed/>
    <w:rsid w:val="005D6710"/>
    <w:rPr>
      <w:rFonts w:asciiTheme="majorHAnsi" w:eastAsiaTheme="majorEastAsia" w:hAnsiTheme="majorHAnsi" w:cstheme="majorBidi"/>
      <w:sz w:val="18"/>
      <w:szCs w:val="18"/>
    </w:rPr>
  </w:style>
  <w:style w:type="character" w:customStyle="1" w:styleId="ad">
    <w:name w:val="註解方塊文字 字元"/>
    <w:basedOn w:val="a0"/>
    <w:link w:val="ac"/>
    <w:semiHidden/>
    <w:rsid w:val="005D6710"/>
    <w:rPr>
      <w:rFonts w:asciiTheme="majorHAnsi" w:eastAsiaTheme="majorEastAsia" w:hAnsiTheme="majorHAnsi" w:cstheme="majorBidi"/>
      <w:kern w:val="2"/>
      <w:sz w:val="18"/>
      <w:szCs w:val="18"/>
    </w:rPr>
  </w:style>
  <w:style w:type="character" w:styleId="ae">
    <w:name w:val="Hyperlink"/>
    <w:uiPriority w:val="99"/>
    <w:unhideWhenUsed/>
    <w:rsid w:val="00DA1CA9"/>
    <w:rPr>
      <w:color w:val="0000FF"/>
      <w:u w:val="single"/>
    </w:rPr>
  </w:style>
  <w:style w:type="paragraph" w:customStyle="1" w:styleId="Default">
    <w:name w:val="Default"/>
    <w:rsid w:val="00DA1CA9"/>
    <w:pPr>
      <w:widowControl w:val="0"/>
      <w:autoSpaceDE w:val="0"/>
      <w:autoSpaceDN w:val="0"/>
      <w:adjustRightInd w:val="0"/>
    </w:pPr>
    <w:rPr>
      <w:rFonts w:ascii="標楷體" w:eastAsia="標楷體" w:cs="標楷體"/>
      <w:color w:val="000000"/>
      <w:sz w:val="24"/>
      <w:szCs w:val="24"/>
    </w:rPr>
  </w:style>
  <w:style w:type="character" w:customStyle="1" w:styleId="s1">
    <w:name w:val="s1"/>
    <w:rsid w:val="00DA1CA9"/>
    <w:rPr>
      <w:rFonts w:ascii=".SFUIText" w:hAnsi=".SFUIText" w:hint="default"/>
      <w:b w:val="0"/>
      <w:bCs w:val="0"/>
      <w:i w:val="0"/>
      <w:iCs w:val="0"/>
      <w:sz w:val="34"/>
      <w:szCs w:val="34"/>
    </w:rPr>
  </w:style>
  <w:style w:type="paragraph" w:styleId="Web">
    <w:name w:val="Normal (Web)"/>
    <w:basedOn w:val="a"/>
    <w:uiPriority w:val="99"/>
    <w:semiHidden/>
    <w:unhideWhenUsed/>
    <w:rsid w:val="00953224"/>
    <w:pPr>
      <w:widowControl/>
      <w:spacing w:before="100" w:beforeAutospacing="1" w:after="100" w:afterAutospacing="1"/>
    </w:pPr>
    <w:rPr>
      <w:rFonts w:ascii="新細明體" w:hAnsi="新細明體" w:cs="新細明體"/>
      <w:kern w:val="0"/>
      <w:szCs w:val="24"/>
    </w:rPr>
  </w:style>
  <w:style w:type="table" w:styleId="af">
    <w:name w:val="Table Grid"/>
    <w:basedOn w:val="a1"/>
    <w:uiPriority w:val="59"/>
    <w:rsid w:val="005F7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本文縮排 字元"/>
    <w:basedOn w:val="a0"/>
    <w:link w:val="af1"/>
    <w:rsid w:val="00EC6E78"/>
    <w:rPr>
      <w:rFonts w:ascii="標楷體" w:eastAsia="標楷體"/>
      <w:sz w:val="28"/>
    </w:rPr>
  </w:style>
  <w:style w:type="paragraph" w:styleId="af1">
    <w:name w:val="Body Text Indent"/>
    <w:basedOn w:val="a"/>
    <w:link w:val="af0"/>
    <w:rsid w:val="00EC6E78"/>
    <w:pPr>
      <w:tabs>
        <w:tab w:val="left" w:pos="360"/>
      </w:tabs>
      <w:ind w:firstLine="650"/>
    </w:pPr>
    <w:rPr>
      <w:rFonts w:ascii="標楷體" w:eastAsia="標楷體"/>
      <w:kern w:val="0"/>
      <w:sz w:val="28"/>
    </w:rPr>
  </w:style>
  <w:style w:type="paragraph" w:styleId="af2">
    <w:name w:val="TOC Heading"/>
    <w:basedOn w:val="1"/>
    <w:next w:val="a"/>
    <w:uiPriority w:val="39"/>
    <w:unhideWhenUsed/>
    <w:qFormat/>
    <w:rsid w:val="00331FD1"/>
    <w:pPr>
      <w:keepLines/>
      <w:widowControl/>
      <w:spacing w:before="240" w:after="0" w:line="259" w:lineRule="auto"/>
      <w:outlineLvl w:val="9"/>
    </w:pPr>
    <w:rPr>
      <w:b w:val="0"/>
      <w:bCs w:val="0"/>
      <w:color w:val="365F91" w:themeColor="accent1" w:themeShade="BF"/>
      <w:kern w:val="0"/>
      <w:sz w:val="32"/>
      <w:szCs w:val="32"/>
    </w:rPr>
  </w:style>
  <w:style w:type="paragraph" w:styleId="21">
    <w:name w:val="toc 2"/>
    <w:basedOn w:val="a"/>
    <w:next w:val="a"/>
    <w:autoRedefine/>
    <w:uiPriority w:val="39"/>
    <w:unhideWhenUsed/>
    <w:rsid w:val="00331FD1"/>
    <w:pPr>
      <w:widowControl/>
      <w:spacing w:after="100" w:line="259" w:lineRule="auto"/>
      <w:ind w:left="220"/>
    </w:pPr>
    <w:rPr>
      <w:rFonts w:asciiTheme="minorHAnsi" w:eastAsiaTheme="minorEastAsia" w:hAnsiTheme="minorHAnsi"/>
      <w:kern w:val="0"/>
      <w:sz w:val="22"/>
      <w:szCs w:val="22"/>
    </w:rPr>
  </w:style>
  <w:style w:type="paragraph" w:styleId="11">
    <w:name w:val="toc 1"/>
    <w:basedOn w:val="a"/>
    <w:next w:val="a"/>
    <w:autoRedefine/>
    <w:uiPriority w:val="39"/>
    <w:unhideWhenUsed/>
    <w:rsid w:val="00006FB6"/>
    <w:pPr>
      <w:widowControl/>
      <w:tabs>
        <w:tab w:val="left" w:pos="720"/>
        <w:tab w:val="right" w:leader="dot" w:pos="9736"/>
      </w:tabs>
    </w:pPr>
    <w:rPr>
      <w:rFonts w:ascii="標楷體" w:eastAsia="標楷體" w:hAnsi="標楷體"/>
      <w:b/>
      <w:noProof/>
      <w:kern w:val="0"/>
      <w:sz w:val="28"/>
      <w:szCs w:val="28"/>
    </w:rPr>
  </w:style>
  <w:style w:type="paragraph" w:styleId="31">
    <w:name w:val="toc 3"/>
    <w:basedOn w:val="a"/>
    <w:next w:val="a"/>
    <w:autoRedefine/>
    <w:uiPriority w:val="39"/>
    <w:unhideWhenUsed/>
    <w:rsid w:val="00331FD1"/>
    <w:pPr>
      <w:widowControl/>
      <w:spacing w:after="100" w:line="259" w:lineRule="auto"/>
      <w:ind w:left="440"/>
    </w:pPr>
    <w:rPr>
      <w:rFonts w:asciiTheme="minorHAnsi" w:eastAsiaTheme="minorEastAsia" w:hAnsiTheme="minorHAnsi"/>
      <w:kern w:val="0"/>
      <w:sz w:val="22"/>
      <w:szCs w:val="22"/>
    </w:rPr>
  </w:style>
  <w:style w:type="table" w:customStyle="1" w:styleId="12">
    <w:name w:val="表格格線1"/>
    <w:basedOn w:val="a1"/>
    <w:next w:val="af"/>
    <w:rsid w:val="00CC00EB"/>
    <w:rPr>
      <w:rFonts w:eastAsia="標楷體"/>
      <w:color w:val="33313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content">
    <w:name w:val="itemcontent"/>
    <w:basedOn w:val="a0"/>
    <w:rsid w:val="00CC00EB"/>
  </w:style>
  <w:style w:type="paragraph" w:customStyle="1" w:styleId="normaltext">
    <w:name w:val="normaltext"/>
    <w:basedOn w:val="a"/>
    <w:rsid w:val="00CC00EB"/>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764">
      <w:bodyDiv w:val="1"/>
      <w:marLeft w:val="0"/>
      <w:marRight w:val="0"/>
      <w:marTop w:val="0"/>
      <w:marBottom w:val="0"/>
      <w:divBdr>
        <w:top w:val="none" w:sz="0" w:space="0" w:color="auto"/>
        <w:left w:val="none" w:sz="0" w:space="0" w:color="auto"/>
        <w:bottom w:val="none" w:sz="0" w:space="0" w:color="auto"/>
        <w:right w:val="none" w:sz="0" w:space="0" w:color="auto"/>
      </w:divBdr>
    </w:div>
    <w:div w:id="189491430">
      <w:bodyDiv w:val="1"/>
      <w:marLeft w:val="0"/>
      <w:marRight w:val="0"/>
      <w:marTop w:val="0"/>
      <w:marBottom w:val="0"/>
      <w:divBdr>
        <w:top w:val="none" w:sz="0" w:space="0" w:color="auto"/>
        <w:left w:val="none" w:sz="0" w:space="0" w:color="auto"/>
        <w:bottom w:val="none" w:sz="0" w:space="0" w:color="auto"/>
        <w:right w:val="none" w:sz="0" w:space="0" w:color="auto"/>
      </w:divBdr>
    </w:div>
    <w:div w:id="429082943">
      <w:bodyDiv w:val="1"/>
      <w:marLeft w:val="0"/>
      <w:marRight w:val="0"/>
      <w:marTop w:val="0"/>
      <w:marBottom w:val="0"/>
      <w:divBdr>
        <w:top w:val="none" w:sz="0" w:space="0" w:color="auto"/>
        <w:left w:val="none" w:sz="0" w:space="0" w:color="auto"/>
        <w:bottom w:val="none" w:sz="0" w:space="0" w:color="auto"/>
        <w:right w:val="none" w:sz="0" w:space="0" w:color="auto"/>
      </w:divBdr>
    </w:div>
    <w:div w:id="749497185">
      <w:bodyDiv w:val="1"/>
      <w:marLeft w:val="0"/>
      <w:marRight w:val="0"/>
      <w:marTop w:val="0"/>
      <w:marBottom w:val="0"/>
      <w:divBdr>
        <w:top w:val="none" w:sz="0" w:space="0" w:color="auto"/>
        <w:left w:val="none" w:sz="0" w:space="0" w:color="auto"/>
        <w:bottom w:val="none" w:sz="0" w:space="0" w:color="auto"/>
        <w:right w:val="none" w:sz="0" w:space="0" w:color="auto"/>
      </w:divBdr>
    </w:div>
    <w:div w:id="977800929">
      <w:bodyDiv w:val="1"/>
      <w:marLeft w:val="0"/>
      <w:marRight w:val="0"/>
      <w:marTop w:val="0"/>
      <w:marBottom w:val="0"/>
      <w:divBdr>
        <w:top w:val="none" w:sz="0" w:space="0" w:color="auto"/>
        <w:left w:val="none" w:sz="0" w:space="0" w:color="auto"/>
        <w:bottom w:val="none" w:sz="0" w:space="0" w:color="auto"/>
        <w:right w:val="none" w:sz="0" w:space="0" w:color="auto"/>
      </w:divBdr>
    </w:div>
    <w:div w:id="989557272">
      <w:bodyDiv w:val="1"/>
      <w:marLeft w:val="0"/>
      <w:marRight w:val="0"/>
      <w:marTop w:val="0"/>
      <w:marBottom w:val="0"/>
      <w:divBdr>
        <w:top w:val="none" w:sz="0" w:space="0" w:color="auto"/>
        <w:left w:val="none" w:sz="0" w:space="0" w:color="auto"/>
        <w:bottom w:val="none" w:sz="0" w:space="0" w:color="auto"/>
        <w:right w:val="none" w:sz="0" w:space="0" w:color="auto"/>
      </w:divBdr>
    </w:div>
    <w:div w:id="1004479383">
      <w:bodyDiv w:val="1"/>
      <w:marLeft w:val="0"/>
      <w:marRight w:val="0"/>
      <w:marTop w:val="0"/>
      <w:marBottom w:val="0"/>
      <w:divBdr>
        <w:top w:val="none" w:sz="0" w:space="0" w:color="auto"/>
        <w:left w:val="none" w:sz="0" w:space="0" w:color="auto"/>
        <w:bottom w:val="none" w:sz="0" w:space="0" w:color="auto"/>
        <w:right w:val="none" w:sz="0" w:space="0" w:color="auto"/>
      </w:divBdr>
    </w:div>
    <w:div w:id="1420062995">
      <w:bodyDiv w:val="1"/>
      <w:marLeft w:val="0"/>
      <w:marRight w:val="0"/>
      <w:marTop w:val="0"/>
      <w:marBottom w:val="0"/>
      <w:divBdr>
        <w:top w:val="none" w:sz="0" w:space="0" w:color="auto"/>
        <w:left w:val="none" w:sz="0" w:space="0" w:color="auto"/>
        <w:bottom w:val="none" w:sz="0" w:space="0" w:color="auto"/>
        <w:right w:val="none" w:sz="0" w:space="0" w:color="auto"/>
      </w:divBdr>
    </w:div>
    <w:div w:id="1447313269">
      <w:bodyDiv w:val="1"/>
      <w:marLeft w:val="0"/>
      <w:marRight w:val="0"/>
      <w:marTop w:val="0"/>
      <w:marBottom w:val="0"/>
      <w:divBdr>
        <w:top w:val="none" w:sz="0" w:space="0" w:color="auto"/>
        <w:left w:val="none" w:sz="0" w:space="0" w:color="auto"/>
        <w:bottom w:val="none" w:sz="0" w:space="0" w:color="auto"/>
        <w:right w:val="none" w:sz="0" w:space="0" w:color="auto"/>
      </w:divBdr>
    </w:div>
    <w:div w:id="1705472358">
      <w:bodyDiv w:val="1"/>
      <w:marLeft w:val="0"/>
      <w:marRight w:val="0"/>
      <w:marTop w:val="0"/>
      <w:marBottom w:val="0"/>
      <w:divBdr>
        <w:top w:val="none" w:sz="0" w:space="0" w:color="auto"/>
        <w:left w:val="none" w:sz="0" w:space="0" w:color="auto"/>
        <w:bottom w:val="none" w:sz="0" w:space="0" w:color="auto"/>
        <w:right w:val="none" w:sz="0" w:space="0" w:color="auto"/>
      </w:divBdr>
    </w:div>
    <w:div w:id="1773935049">
      <w:bodyDiv w:val="1"/>
      <w:marLeft w:val="0"/>
      <w:marRight w:val="0"/>
      <w:marTop w:val="0"/>
      <w:marBottom w:val="0"/>
      <w:divBdr>
        <w:top w:val="none" w:sz="0" w:space="0" w:color="auto"/>
        <w:left w:val="none" w:sz="0" w:space="0" w:color="auto"/>
        <w:bottom w:val="none" w:sz="0" w:space="0" w:color="auto"/>
        <w:right w:val="none" w:sz="0" w:space="0" w:color="auto"/>
      </w:divBdr>
    </w:div>
    <w:div w:id="1783066746">
      <w:bodyDiv w:val="1"/>
      <w:marLeft w:val="0"/>
      <w:marRight w:val="0"/>
      <w:marTop w:val="0"/>
      <w:marBottom w:val="0"/>
      <w:divBdr>
        <w:top w:val="none" w:sz="0" w:space="0" w:color="auto"/>
        <w:left w:val="none" w:sz="0" w:space="0" w:color="auto"/>
        <w:bottom w:val="none" w:sz="0" w:space="0" w:color="auto"/>
        <w:right w:val="none" w:sz="0" w:space="0" w:color="auto"/>
      </w:divBdr>
    </w:div>
    <w:div w:id="201938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www.roccpa.org.tw/home.php"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3E4CF9-522A-4904-B478-BF6FA3D5116D}"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zh-TW" altLang="en-US"/>
        </a:p>
      </dgm:t>
    </dgm:pt>
    <dgm:pt modelId="{8862DAEE-A77C-4AAE-81D0-D28E509B35D7}">
      <dgm:prSet phldrT="[文字]" custT="1"/>
      <dgm:spPr/>
      <dgm:t>
        <a:bodyPr/>
        <a:lstStyle/>
        <a:p>
          <a:r>
            <a:rPr lang="zh-TW" altLang="en-US" sz="1300">
              <a:latin typeface="標楷體" pitchFamily="65" charset="-120"/>
              <a:ea typeface="標楷體" pitchFamily="65" charset="-120"/>
            </a:rPr>
            <a:t>簡章公告</a:t>
          </a:r>
          <a:endParaRPr lang="en-US" altLang="zh-TW" sz="1300">
            <a:latin typeface="標楷體" pitchFamily="65" charset="-120"/>
            <a:ea typeface="標楷體" pitchFamily="65" charset="-120"/>
          </a:endParaRPr>
        </a:p>
        <a:p>
          <a:r>
            <a:rPr lang="en-US" altLang="zh-TW" sz="1300">
              <a:latin typeface="標楷體" pitchFamily="65" charset="-120"/>
              <a:ea typeface="標楷體" pitchFamily="65" charset="-120"/>
            </a:rPr>
            <a:t>(107.10.31)</a:t>
          </a:r>
          <a:endParaRPr lang="zh-TW" altLang="en-US" sz="1300">
            <a:latin typeface="標楷體" pitchFamily="65" charset="-120"/>
            <a:ea typeface="標楷體" pitchFamily="65" charset="-120"/>
          </a:endParaRPr>
        </a:p>
      </dgm:t>
    </dgm:pt>
    <dgm:pt modelId="{17B4E864-B224-4152-BB83-686A3A9ECF1E}" type="parTrans" cxnId="{AB906550-19B4-4B69-948C-3D394D5A3193}">
      <dgm:prSet/>
      <dgm:spPr/>
      <dgm:t>
        <a:bodyPr/>
        <a:lstStyle/>
        <a:p>
          <a:endParaRPr lang="zh-TW" altLang="en-US"/>
        </a:p>
      </dgm:t>
    </dgm:pt>
    <dgm:pt modelId="{3B0B07EE-232B-44FA-B357-16F718805293}" type="sibTrans" cxnId="{AB906550-19B4-4B69-948C-3D394D5A3193}">
      <dgm:prSet/>
      <dgm:spPr/>
      <dgm:t>
        <a:bodyPr/>
        <a:lstStyle/>
        <a:p>
          <a:endParaRPr lang="zh-TW" altLang="en-US"/>
        </a:p>
      </dgm:t>
    </dgm:pt>
    <dgm:pt modelId="{72628969-EB01-4455-91BE-C1A76C0213EF}">
      <dgm:prSet phldrT="[文字]" custT="1"/>
      <dgm:spPr/>
      <dgm:t>
        <a:bodyPr/>
        <a:lstStyle/>
        <a:p>
          <a:r>
            <a:rPr lang="zh-TW" altLang="en-US" sz="1300">
              <a:latin typeface="標楷體" pitchFamily="65" charset="-120"/>
              <a:ea typeface="標楷體" pitchFamily="65" charset="-120"/>
            </a:rPr>
            <a:t>報名</a:t>
          </a:r>
          <a:endParaRPr lang="en-US" altLang="zh-TW" sz="1300">
            <a:latin typeface="標楷體" pitchFamily="65" charset="-120"/>
            <a:ea typeface="標楷體" pitchFamily="65" charset="-120"/>
          </a:endParaRPr>
        </a:p>
        <a:p>
          <a:r>
            <a:rPr lang="en-US" altLang="zh-TW" sz="1300">
              <a:latin typeface="標楷體" pitchFamily="65" charset="-120"/>
              <a:ea typeface="標楷體" pitchFamily="65" charset="-120"/>
            </a:rPr>
            <a:t>(107.11.01-</a:t>
          </a:r>
        </a:p>
        <a:p>
          <a:r>
            <a:rPr lang="en-US" altLang="zh-TW" sz="1300">
              <a:latin typeface="標楷體" pitchFamily="65" charset="-120"/>
              <a:ea typeface="標楷體" pitchFamily="65" charset="-120"/>
            </a:rPr>
            <a:t>107.12.31)</a:t>
          </a:r>
          <a:endParaRPr lang="zh-TW" altLang="en-US" sz="1300">
            <a:latin typeface="標楷體" pitchFamily="65" charset="-120"/>
            <a:ea typeface="標楷體" pitchFamily="65" charset="-120"/>
          </a:endParaRPr>
        </a:p>
      </dgm:t>
    </dgm:pt>
    <dgm:pt modelId="{52A186CB-A280-4F49-8B9F-FBDF687F96EB}" type="parTrans" cxnId="{3C021C27-16FC-4D3F-AA0B-84C0DDCFD81E}">
      <dgm:prSet/>
      <dgm:spPr/>
      <dgm:t>
        <a:bodyPr/>
        <a:lstStyle/>
        <a:p>
          <a:endParaRPr lang="zh-TW" altLang="en-US"/>
        </a:p>
      </dgm:t>
    </dgm:pt>
    <dgm:pt modelId="{51621C28-B1CF-4845-A972-069329992535}" type="sibTrans" cxnId="{3C021C27-16FC-4D3F-AA0B-84C0DDCFD81E}">
      <dgm:prSet/>
      <dgm:spPr/>
      <dgm:t>
        <a:bodyPr/>
        <a:lstStyle/>
        <a:p>
          <a:endParaRPr lang="zh-TW" altLang="en-US"/>
        </a:p>
      </dgm:t>
    </dgm:pt>
    <dgm:pt modelId="{DB706406-D73E-4FA7-A445-88DAD80ECC84}">
      <dgm:prSet phldrT="[文字]" custT="1"/>
      <dgm:spPr/>
      <dgm:t>
        <a:bodyPr/>
        <a:lstStyle/>
        <a:p>
          <a:r>
            <a:rPr lang="zh-TW" altLang="en-US" sz="1300">
              <a:latin typeface="標楷體" pitchFamily="65" charset="-120"/>
              <a:ea typeface="標楷體" pitchFamily="65" charset="-120"/>
            </a:rPr>
            <a:t>准考證網路下載</a:t>
          </a:r>
          <a:r>
            <a:rPr lang="en-US" altLang="zh-TW" sz="1300">
              <a:latin typeface="標楷體" pitchFamily="65" charset="-120"/>
              <a:ea typeface="標楷體" pitchFamily="65" charset="-120"/>
            </a:rPr>
            <a:t>(108.2.25)</a:t>
          </a:r>
          <a:endParaRPr lang="zh-TW" altLang="en-US" sz="1300">
            <a:latin typeface="標楷體" pitchFamily="65" charset="-120"/>
            <a:ea typeface="標楷體" pitchFamily="65" charset="-120"/>
          </a:endParaRPr>
        </a:p>
      </dgm:t>
    </dgm:pt>
    <dgm:pt modelId="{D98C3851-0266-4538-8148-53B3FE2D98A7}" type="parTrans" cxnId="{6A6538CF-EA72-4C7F-AF55-F5C075C4C22A}">
      <dgm:prSet/>
      <dgm:spPr/>
      <dgm:t>
        <a:bodyPr/>
        <a:lstStyle/>
        <a:p>
          <a:endParaRPr lang="zh-TW" altLang="en-US"/>
        </a:p>
      </dgm:t>
    </dgm:pt>
    <dgm:pt modelId="{A6C99D8E-A50D-4769-86D5-CA6A1F2F2C71}" type="sibTrans" cxnId="{6A6538CF-EA72-4C7F-AF55-F5C075C4C22A}">
      <dgm:prSet/>
      <dgm:spPr/>
      <dgm:t>
        <a:bodyPr/>
        <a:lstStyle/>
        <a:p>
          <a:endParaRPr lang="zh-TW" altLang="en-US"/>
        </a:p>
      </dgm:t>
    </dgm:pt>
    <dgm:pt modelId="{658734E9-BBC7-4049-BE77-09699737B37D}">
      <dgm:prSet phldrT="[文字]" custT="1"/>
      <dgm:spPr/>
      <dgm:t>
        <a:bodyPr/>
        <a:lstStyle/>
        <a:p>
          <a:r>
            <a:rPr lang="zh-TW" altLang="en-US" sz="1300">
              <a:latin typeface="標楷體" pitchFamily="65" charset="-120"/>
              <a:ea typeface="標楷體" pitchFamily="65" charset="-120"/>
            </a:rPr>
            <a:t>考試</a:t>
          </a:r>
          <a:endParaRPr lang="en-US" altLang="zh-TW" sz="1300">
            <a:latin typeface="標楷體" pitchFamily="65" charset="-120"/>
            <a:ea typeface="標楷體" pitchFamily="65" charset="-120"/>
          </a:endParaRPr>
        </a:p>
        <a:p>
          <a:r>
            <a:rPr lang="en-US" altLang="zh-TW" sz="1300">
              <a:latin typeface="標楷體" pitchFamily="65" charset="-120"/>
              <a:ea typeface="標楷體" pitchFamily="65" charset="-120"/>
            </a:rPr>
            <a:t>(108.3.9-</a:t>
          </a:r>
        </a:p>
        <a:p>
          <a:r>
            <a:rPr lang="en-US" altLang="zh-TW" sz="1300">
              <a:latin typeface="標楷體" pitchFamily="65" charset="-120"/>
              <a:ea typeface="標楷體" pitchFamily="65" charset="-120"/>
            </a:rPr>
            <a:t>108.3.10)</a:t>
          </a:r>
          <a:endParaRPr lang="zh-TW" altLang="en-US" sz="1300">
            <a:latin typeface="標楷體" pitchFamily="65" charset="-120"/>
            <a:ea typeface="標楷體" pitchFamily="65" charset="-120"/>
          </a:endParaRPr>
        </a:p>
      </dgm:t>
    </dgm:pt>
    <dgm:pt modelId="{0F98E520-572E-4BF1-A04C-F0CDDF37E446}" type="parTrans" cxnId="{621049F4-8A19-492C-8A9A-5A435565F955}">
      <dgm:prSet/>
      <dgm:spPr/>
      <dgm:t>
        <a:bodyPr/>
        <a:lstStyle/>
        <a:p>
          <a:endParaRPr lang="zh-TW" altLang="en-US"/>
        </a:p>
      </dgm:t>
    </dgm:pt>
    <dgm:pt modelId="{5B691CDC-E7B7-4DB7-838A-E6DFCE44F550}" type="sibTrans" cxnId="{621049F4-8A19-492C-8A9A-5A435565F955}">
      <dgm:prSet/>
      <dgm:spPr/>
      <dgm:t>
        <a:bodyPr/>
        <a:lstStyle/>
        <a:p>
          <a:endParaRPr lang="zh-TW" altLang="en-US"/>
        </a:p>
      </dgm:t>
    </dgm:pt>
    <dgm:pt modelId="{537C71D8-4528-4B84-A033-86238BA5B94B}">
      <dgm:prSet phldrT="[文字]" custT="1"/>
      <dgm:spPr/>
      <dgm:t>
        <a:bodyPr/>
        <a:lstStyle/>
        <a:p>
          <a:r>
            <a:rPr lang="zh-TW" altLang="en-US" sz="1300">
              <a:latin typeface="標楷體" pitchFamily="65" charset="-120"/>
              <a:ea typeface="標楷體" pitchFamily="65" charset="-120"/>
            </a:rPr>
            <a:t>考試結果查詢</a:t>
          </a:r>
          <a:r>
            <a:rPr lang="en-US" altLang="zh-TW" sz="1300">
              <a:latin typeface="標楷體" pitchFamily="65" charset="-120"/>
              <a:ea typeface="標楷體" pitchFamily="65" charset="-120"/>
            </a:rPr>
            <a:t>(108.3.25)</a:t>
          </a:r>
          <a:endParaRPr lang="zh-TW" altLang="en-US" sz="1300">
            <a:latin typeface="標楷體" pitchFamily="65" charset="-120"/>
            <a:ea typeface="標楷體" pitchFamily="65" charset="-120"/>
          </a:endParaRPr>
        </a:p>
      </dgm:t>
    </dgm:pt>
    <dgm:pt modelId="{A0EF179B-2D28-4706-832B-13859761A47F}" type="parTrans" cxnId="{E122E301-69B1-4018-A1B0-E215D5C900C2}">
      <dgm:prSet/>
      <dgm:spPr/>
      <dgm:t>
        <a:bodyPr/>
        <a:lstStyle/>
        <a:p>
          <a:endParaRPr lang="zh-TW" altLang="en-US"/>
        </a:p>
      </dgm:t>
    </dgm:pt>
    <dgm:pt modelId="{40B6858F-DEAF-4743-95D4-EBF8F5992681}" type="sibTrans" cxnId="{E122E301-69B1-4018-A1B0-E215D5C900C2}">
      <dgm:prSet/>
      <dgm:spPr/>
      <dgm:t>
        <a:bodyPr/>
        <a:lstStyle/>
        <a:p>
          <a:endParaRPr lang="zh-TW" altLang="en-US"/>
        </a:p>
      </dgm:t>
    </dgm:pt>
    <dgm:pt modelId="{A65E3A95-1195-45A7-9859-BC2E9E11C9A4}">
      <dgm:prSet phldrT="[文字]" custT="1"/>
      <dgm:spPr/>
      <dgm:t>
        <a:bodyPr/>
        <a:lstStyle/>
        <a:p>
          <a:r>
            <a:rPr lang="zh-TW" altLang="en-US" sz="1300">
              <a:latin typeface="標楷體" pitchFamily="65" charset="-120"/>
              <a:ea typeface="標楷體" pitchFamily="65" charset="-120"/>
            </a:rPr>
            <a:t>證照核發</a:t>
          </a:r>
          <a:endParaRPr lang="en-US" altLang="zh-TW" sz="1300">
            <a:latin typeface="標楷體" pitchFamily="65" charset="-120"/>
            <a:ea typeface="標楷體" pitchFamily="65" charset="-120"/>
          </a:endParaRPr>
        </a:p>
        <a:p>
          <a:r>
            <a:rPr lang="en-US" altLang="zh-TW" sz="1300">
              <a:latin typeface="標楷體" pitchFamily="65" charset="-120"/>
              <a:ea typeface="標楷體" pitchFamily="65" charset="-120"/>
            </a:rPr>
            <a:t>(108.4.16</a:t>
          </a:r>
          <a:r>
            <a:rPr lang="zh-TW" altLang="en-US" sz="1300">
              <a:latin typeface="標楷體" pitchFamily="65" charset="-120"/>
              <a:ea typeface="標楷體" pitchFamily="65" charset="-120"/>
            </a:rPr>
            <a:t>前</a:t>
          </a:r>
          <a:r>
            <a:rPr lang="en-US" altLang="zh-TW" sz="1100"/>
            <a:t>)</a:t>
          </a:r>
          <a:endParaRPr lang="zh-TW" altLang="en-US" sz="1100"/>
        </a:p>
      </dgm:t>
    </dgm:pt>
    <dgm:pt modelId="{69BDB29E-1ECE-42B9-B504-B111A9EF2BCB}" type="parTrans" cxnId="{06BD0F58-2869-45CB-93B6-5415A786CCA9}">
      <dgm:prSet/>
      <dgm:spPr/>
      <dgm:t>
        <a:bodyPr/>
        <a:lstStyle/>
        <a:p>
          <a:endParaRPr lang="zh-TW" altLang="en-US"/>
        </a:p>
      </dgm:t>
    </dgm:pt>
    <dgm:pt modelId="{7FEE02F2-4538-4237-BCA1-F2CE5D67238C}" type="sibTrans" cxnId="{06BD0F58-2869-45CB-93B6-5415A786CCA9}">
      <dgm:prSet/>
      <dgm:spPr/>
      <dgm:t>
        <a:bodyPr/>
        <a:lstStyle/>
        <a:p>
          <a:endParaRPr lang="zh-TW" altLang="en-US"/>
        </a:p>
      </dgm:t>
    </dgm:pt>
    <dgm:pt modelId="{E878B71E-F9F6-4243-A005-BAA6C34FE796}">
      <dgm:prSet phldrT="[文字]" custT="1"/>
      <dgm:spPr/>
      <dgm:t>
        <a:bodyPr/>
        <a:lstStyle/>
        <a:p>
          <a:r>
            <a:rPr lang="zh-TW" altLang="en-US" sz="1300">
              <a:latin typeface="標楷體" pitchFamily="65" charset="-120"/>
              <a:ea typeface="標楷體" pitchFamily="65" charset="-120"/>
            </a:rPr>
            <a:t>完成報名</a:t>
          </a:r>
        </a:p>
      </dgm:t>
    </dgm:pt>
    <dgm:pt modelId="{0CE79BC7-7CBC-4999-AB4A-3D6A2108C5F9}" type="parTrans" cxnId="{9D13E16F-5E6A-4E82-99B3-EC45847EE492}">
      <dgm:prSet/>
      <dgm:spPr/>
      <dgm:t>
        <a:bodyPr/>
        <a:lstStyle/>
        <a:p>
          <a:endParaRPr lang="zh-TW" altLang="en-US"/>
        </a:p>
      </dgm:t>
    </dgm:pt>
    <dgm:pt modelId="{D8C442CC-A4D7-4B49-815C-F8F2C0376E93}" type="sibTrans" cxnId="{9D13E16F-5E6A-4E82-99B3-EC45847EE492}">
      <dgm:prSet/>
      <dgm:spPr/>
      <dgm:t>
        <a:bodyPr/>
        <a:lstStyle/>
        <a:p>
          <a:endParaRPr lang="zh-TW" altLang="en-US"/>
        </a:p>
      </dgm:t>
    </dgm:pt>
    <dgm:pt modelId="{7F5C85CC-EC77-4865-B29A-53AAA79E53F1}">
      <dgm:prSet phldrT="[文字]" custT="1"/>
      <dgm:spPr/>
      <dgm:t>
        <a:bodyPr/>
        <a:lstStyle/>
        <a:p>
          <a:r>
            <a:rPr lang="zh-TW" altLang="en-US" sz="1300">
              <a:latin typeface="標楷體" pitchFamily="65" charset="-120"/>
              <a:ea typeface="標楷體" pitchFamily="65" charset="-120"/>
            </a:rPr>
            <a:t>點選報名科目</a:t>
          </a:r>
        </a:p>
      </dgm:t>
    </dgm:pt>
    <dgm:pt modelId="{40B1F314-2098-4516-B70F-FFFEDC7A7C4C}" type="parTrans" cxnId="{400AAF71-0C8F-43AA-9EBC-A7B68BD2A448}">
      <dgm:prSet/>
      <dgm:spPr/>
      <dgm:t>
        <a:bodyPr/>
        <a:lstStyle/>
        <a:p>
          <a:endParaRPr lang="zh-TW" altLang="en-US"/>
        </a:p>
      </dgm:t>
    </dgm:pt>
    <dgm:pt modelId="{3BE72531-9B5E-4D6C-A140-28619E8E0B70}" type="sibTrans" cxnId="{400AAF71-0C8F-43AA-9EBC-A7B68BD2A448}">
      <dgm:prSet/>
      <dgm:spPr/>
      <dgm:t>
        <a:bodyPr/>
        <a:lstStyle/>
        <a:p>
          <a:endParaRPr lang="zh-TW" altLang="en-US"/>
        </a:p>
      </dgm:t>
    </dgm:pt>
    <dgm:pt modelId="{D85DBF28-F851-4EF7-A0B0-3C4D99FC3A6D}">
      <dgm:prSet phldrT="[文字]" custT="1"/>
      <dgm:spPr/>
      <dgm:t>
        <a:bodyPr/>
        <a:lstStyle/>
        <a:p>
          <a:r>
            <a:rPr lang="zh-TW" altLang="en-US" sz="1300">
              <a:latin typeface="標楷體" pitchFamily="65" charset="-120"/>
              <a:ea typeface="標楷體" pitchFamily="65" charset="-120"/>
            </a:rPr>
            <a:t>繳費及上傳收據</a:t>
          </a:r>
        </a:p>
      </dgm:t>
    </dgm:pt>
    <dgm:pt modelId="{3B22E8D1-8F3B-4DAF-930E-CF2DD25A0CCD}" type="parTrans" cxnId="{1357527E-24C2-453E-91A5-5D7D955131E6}">
      <dgm:prSet/>
      <dgm:spPr/>
    </dgm:pt>
    <dgm:pt modelId="{0469F589-F280-47A1-8AFE-D86435C61239}" type="sibTrans" cxnId="{1357527E-24C2-453E-91A5-5D7D955131E6}">
      <dgm:prSet/>
      <dgm:spPr/>
      <dgm:t>
        <a:bodyPr/>
        <a:lstStyle/>
        <a:p>
          <a:endParaRPr lang="zh-TW" altLang="en-US"/>
        </a:p>
      </dgm:t>
    </dgm:pt>
    <dgm:pt modelId="{D581E7DA-8650-45E3-A58A-0DD357CA46CA}">
      <dgm:prSet phldrT="[文字]" custT="1"/>
      <dgm:spPr/>
      <dgm:t>
        <a:bodyPr/>
        <a:lstStyle/>
        <a:p>
          <a:r>
            <a:rPr lang="zh-TW" altLang="en-US" sz="1300">
              <a:latin typeface="標楷體" pitchFamily="65" charset="-120"/>
              <a:ea typeface="標楷體" pitchFamily="65" charset="-120"/>
            </a:rPr>
            <a:t>複查考試結果</a:t>
          </a:r>
          <a:r>
            <a:rPr lang="en-US" altLang="zh-TW" sz="1300">
              <a:latin typeface="標楷體" pitchFamily="65" charset="-120"/>
              <a:ea typeface="標楷體" pitchFamily="65" charset="-120"/>
            </a:rPr>
            <a:t>(108.3.25-108.3.27)</a:t>
          </a:r>
          <a:endParaRPr lang="zh-TW" altLang="en-US" sz="1300">
            <a:latin typeface="標楷體" pitchFamily="65" charset="-120"/>
            <a:ea typeface="標楷體" pitchFamily="65" charset="-120"/>
          </a:endParaRPr>
        </a:p>
      </dgm:t>
    </dgm:pt>
    <dgm:pt modelId="{2EB67E49-CF77-4426-88E3-E0C1D4A1ED39}" type="parTrans" cxnId="{5C7EF035-B7F9-43BD-A1AD-8666531BF816}">
      <dgm:prSet/>
      <dgm:spPr/>
    </dgm:pt>
    <dgm:pt modelId="{3486017A-F39A-4BCB-A995-0E6207901AAF}" type="sibTrans" cxnId="{5C7EF035-B7F9-43BD-A1AD-8666531BF816}">
      <dgm:prSet/>
      <dgm:spPr/>
      <dgm:t>
        <a:bodyPr/>
        <a:lstStyle/>
        <a:p>
          <a:endParaRPr lang="zh-TW" altLang="en-US"/>
        </a:p>
      </dgm:t>
    </dgm:pt>
    <dgm:pt modelId="{6DD0E140-09D0-4862-A745-383EFD738E82}" type="pres">
      <dgm:prSet presAssocID="{0E3E4CF9-522A-4904-B478-BF6FA3D5116D}" presName="Name0" presStyleCnt="0">
        <dgm:presLayoutVars>
          <dgm:dir/>
          <dgm:resizeHandles val="exact"/>
        </dgm:presLayoutVars>
      </dgm:prSet>
      <dgm:spPr/>
    </dgm:pt>
    <dgm:pt modelId="{C8B5DD93-5133-4A03-BB7B-40D1A9AFC069}" type="pres">
      <dgm:prSet presAssocID="{8862DAEE-A77C-4AAE-81D0-D28E509B35D7}" presName="node" presStyleLbl="node1" presStyleIdx="0" presStyleCnt="10">
        <dgm:presLayoutVars>
          <dgm:bulletEnabled val="1"/>
        </dgm:presLayoutVars>
      </dgm:prSet>
      <dgm:spPr/>
    </dgm:pt>
    <dgm:pt modelId="{52B2600B-BA1B-4B10-9834-33D2FB577219}" type="pres">
      <dgm:prSet presAssocID="{3B0B07EE-232B-44FA-B357-16F718805293}" presName="sibTrans" presStyleLbl="sibTrans1D1" presStyleIdx="0" presStyleCnt="9"/>
      <dgm:spPr/>
    </dgm:pt>
    <dgm:pt modelId="{1B701C7C-B70C-4833-802A-7E1F89FBDA20}" type="pres">
      <dgm:prSet presAssocID="{3B0B07EE-232B-44FA-B357-16F718805293}" presName="connectorText" presStyleLbl="sibTrans1D1" presStyleIdx="0" presStyleCnt="9"/>
      <dgm:spPr/>
    </dgm:pt>
    <dgm:pt modelId="{EB9978A5-C656-4098-8525-B8C078179320}" type="pres">
      <dgm:prSet presAssocID="{72628969-EB01-4455-91BE-C1A76C0213EF}" presName="node" presStyleLbl="node1" presStyleIdx="1" presStyleCnt="10">
        <dgm:presLayoutVars>
          <dgm:bulletEnabled val="1"/>
        </dgm:presLayoutVars>
      </dgm:prSet>
      <dgm:spPr/>
    </dgm:pt>
    <dgm:pt modelId="{9E2BB6E7-2DB5-4C74-A6C7-6DB322C423B2}" type="pres">
      <dgm:prSet presAssocID="{51621C28-B1CF-4845-A972-069329992535}" presName="sibTrans" presStyleLbl="sibTrans1D1" presStyleIdx="1" presStyleCnt="9"/>
      <dgm:spPr/>
    </dgm:pt>
    <dgm:pt modelId="{05AE42FF-9032-4322-8337-7086848A705E}" type="pres">
      <dgm:prSet presAssocID="{51621C28-B1CF-4845-A972-069329992535}" presName="connectorText" presStyleLbl="sibTrans1D1" presStyleIdx="1" presStyleCnt="9"/>
      <dgm:spPr/>
    </dgm:pt>
    <dgm:pt modelId="{AE8321C9-1D43-46A4-8DD6-9996A9C505C3}" type="pres">
      <dgm:prSet presAssocID="{7F5C85CC-EC77-4865-B29A-53AAA79E53F1}" presName="node" presStyleLbl="node1" presStyleIdx="2" presStyleCnt="10">
        <dgm:presLayoutVars>
          <dgm:bulletEnabled val="1"/>
        </dgm:presLayoutVars>
      </dgm:prSet>
      <dgm:spPr/>
    </dgm:pt>
    <dgm:pt modelId="{A298F86B-DA5A-4CD6-B4FC-D4335ED23906}" type="pres">
      <dgm:prSet presAssocID="{3BE72531-9B5E-4D6C-A140-28619E8E0B70}" presName="sibTrans" presStyleLbl="sibTrans1D1" presStyleIdx="2" presStyleCnt="9"/>
      <dgm:spPr/>
    </dgm:pt>
    <dgm:pt modelId="{C0B69637-9E4B-41D5-9325-A140753E3FC5}" type="pres">
      <dgm:prSet presAssocID="{3BE72531-9B5E-4D6C-A140-28619E8E0B70}" presName="connectorText" presStyleLbl="sibTrans1D1" presStyleIdx="2" presStyleCnt="9"/>
      <dgm:spPr/>
    </dgm:pt>
    <dgm:pt modelId="{23A02D0B-673C-406B-A756-2CCAA6A29BDB}" type="pres">
      <dgm:prSet presAssocID="{D85DBF28-F851-4EF7-A0B0-3C4D99FC3A6D}" presName="node" presStyleLbl="node1" presStyleIdx="3" presStyleCnt="10">
        <dgm:presLayoutVars>
          <dgm:bulletEnabled val="1"/>
        </dgm:presLayoutVars>
      </dgm:prSet>
      <dgm:spPr/>
    </dgm:pt>
    <dgm:pt modelId="{618CAD96-352E-47BC-BA00-BBE107BBF88E}" type="pres">
      <dgm:prSet presAssocID="{0469F589-F280-47A1-8AFE-D86435C61239}" presName="sibTrans" presStyleLbl="sibTrans1D1" presStyleIdx="3" presStyleCnt="9"/>
      <dgm:spPr/>
    </dgm:pt>
    <dgm:pt modelId="{32D2C7AC-7D75-4D43-AF19-0E7DAD49A966}" type="pres">
      <dgm:prSet presAssocID="{0469F589-F280-47A1-8AFE-D86435C61239}" presName="connectorText" presStyleLbl="sibTrans1D1" presStyleIdx="3" presStyleCnt="9"/>
      <dgm:spPr/>
    </dgm:pt>
    <dgm:pt modelId="{69A0512C-3666-48F9-A20D-4AF59721EA13}" type="pres">
      <dgm:prSet presAssocID="{E878B71E-F9F6-4243-A005-BAA6C34FE796}" presName="node" presStyleLbl="node1" presStyleIdx="4" presStyleCnt="10">
        <dgm:presLayoutVars>
          <dgm:bulletEnabled val="1"/>
        </dgm:presLayoutVars>
      </dgm:prSet>
      <dgm:spPr/>
    </dgm:pt>
    <dgm:pt modelId="{DCAB301A-A19E-4D75-B459-2497B5D22F0E}" type="pres">
      <dgm:prSet presAssocID="{D8C442CC-A4D7-4B49-815C-F8F2C0376E93}" presName="sibTrans" presStyleLbl="sibTrans1D1" presStyleIdx="4" presStyleCnt="9"/>
      <dgm:spPr/>
    </dgm:pt>
    <dgm:pt modelId="{4E44C050-22AA-46E9-BB5C-626870552274}" type="pres">
      <dgm:prSet presAssocID="{D8C442CC-A4D7-4B49-815C-F8F2C0376E93}" presName="connectorText" presStyleLbl="sibTrans1D1" presStyleIdx="4" presStyleCnt="9"/>
      <dgm:spPr/>
    </dgm:pt>
    <dgm:pt modelId="{D7E63F24-20EE-44D6-B92D-B2FE47E843F8}" type="pres">
      <dgm:prSet presAssocID="{DB706406-D73E-4FA7-A445-88DAD80ECC84}" presName="node" presStyleLbl="node1" presStyleIdx="5" presStyleCnt="10">
        <dgm:presLayoutVars>
          <dgm:bulletEnabled val="1"/>
        </dgm:presLayoutVars>
      </dgm:prSet>
      <dgm:spPr/>
    </dgm:pt>
    <dgm:pt modelId="{9536B030-B066-44C1-83B3-996D78553589}" type="pres">
      <dgm:prSet presAssocID="{A6C99D8E-A50D-4769-86D5-CA6A1F2F2C71}" presName="sibTrans" presStyleLbl="sibTrans1D1" presStyleIdx="5" presStyleCnt="9"/>
      <dgm:spPr/>
    </dgm:pt>
    <dgm:pt modelId="{D780E83F-7196-4C43-BC5E-02A516424064}" type="pres">
      <dgm:prSet presAssocID="{A6C99D8E-A50D-4769-86D5-CA6A1F2F2C71}" presName="connectorText" presStyleLbl="sibTrans1D1" presStyleIdx="5" presStyleCnt="9"/>
      <dgm:spPr/>
    </dgm:pt>
    <dgm:pt modelId="{3F133B7D-3811-4F6D-A73E-48F0F4E23D23}" type="pres">
      <dgm:prSet presAssocID="{658734E9-BBC7-4049-BE77-09699737B37D}" presName="node" presStyleLbl="node1" presStyleIdx="6" presStyleCnt="10">
        <dgm:presLayoutVars>
          <dgm:bulletEnabled val="1"/>
        </dgm:presLayoutVars>
      </dgm:prSet>
      <dgm:spPr/>
    </dgm:pt>
    <dgm:pt modelId="{DD624218-5017-4128-88AC-09169D28FEA7}" type="pres">
      <dgm:prSet presAssocID="{5B691CDC-E7B7-4DB7-838A-E6DFCE44F550}" presName="sibTrans" presStyleLbl="sibTrans1D1" presStyleIdx="6" presStyleCnt="9"/>
      <dgm:spPr/>
    </dgm:pt>
    <dgm:pt modelId="{3A764861-085B-43A0-8F98-67BFC436B459}" type="pres">
      <dgm:prSet presAssocID="{5B691CDC-E7B7-4DB7-838A-E6DFCE44F550}" presName="connectorText" presStyleLbl="sibTrans1D1" presStyleIdx="6" presStyleCnt="9"/>
      <dgm:spPr/>
    </dgm:pt>
    <dgm:pt modelId="{06E151B6-53BC-42C7-A4DA-E323D9B9E6E7}" type="pres">
      <dgm:prSet presAssocID="{537C71D8-4528-4B84-A033-86238BA5B94B}" presName="node" presStyleLbl="node1" presStyleIdx="7" presStyleCnt="10">
        <dgm:presLayoutVars>
          <dgm:bulletEnabled val="1"/>
        </dgm:presLayoutVars>
      </dgm:prSet>
      <dgm:spPr/>
    </dgm:pt>
    <dgm:pt modelId="{C0469D78-E744-46FB-A58D-D36D0723DA4C}" type="pres">
      <dgm:prSet presAssocID="{40B6858F-DEAF-4743-95D4-EBF8F5992681}" presName="sibTrans" presStyleLbl="sibTrans1D1" presStyleIdx="7" presStyleCnt="9"/>
      <dgm:spPr/>
    </dgm:pt>
    <dgm:pt modelId="{1EA5FC60-26C7-49B3-A2A3-218AD7CE54F7}" type="pres">
      <dgm:prSet presAssocID="{40B6858F-DEAF-4743-95D4-EBF8F5992681}" presName="connectorText" presStyleLbl="sibTrans1D1" presStyleIdx="7" presStyleCnt="9"/>
      <dgm:spPr/>
    </dgm:pt>
    <dgm:pt modelId="{6E5F8D87-940A-4B07-84A3-40523076F8AE}" type="pres">
      <dgm:prSet presAssocID="{D581E7DA-8650-45E3-A58A-0DD357CA46CA}" presName="node" presStyleLbl="node1" presStyleIdx="8" presStyleCnt="10">
        <dgm:presLayoutVars>
          <dgm:bulletEnabled val="1"/>
        </dgm:presLayoutVars>
      </dgm:prSet>
      <dgm:spPr/>
    </dgm:pt>
    <dgm:pt modelId="{D703401E-0D9C-4E3F-8275-03FB5A543BDE}" type="pres">
      <dgm:prSet presAssocID="{3486017A-F39A-4BCB-A995-0E6207901AAF}" presName="sibTrans" presStyleLbl="sibTrans1D1" presStyleIdx="8" presStyleCnt="9"/>
      <dgm:spPr/>
    </dgm:pt>
    <dgm:pt modelId="{5D78638B-4102-4C88-8BBB-7761A6DAC14F}" type="pres">
      <dgm:prSet presAssocID="{3486017A-F39A-4BCB-A995-0E6207901AAF}" presName="connectorText" presStyleLbl="sibTrans1D1" presStyleIdx="8" presStyleCnt="9"/>
      <dgm:spPr/>
    </dgm:pt>
    <dgm:pt modelId="{C39F3B01-5AAD-403E-A7D1-F815B57247BA}" type="pres">
      <dgm:prSet presAssocID="{A65E3A95-1195-45A7-9859-BC2E9E11C9A4}" presName="node" presStyleLbl="node1" presStyleIdx="9" presStyleCnt="10">
        <dgm:presLayoutVars>
          <dgm:bulletEnabled val="1"/>
        </dgm:presLayoutVars>
      </dgm:prSet>
      <dgm:spPr/>
    </dgm:pt>
  </dgm:ptLst>
  <dgm:cxnLst>
    <dgm:cxn modelId="{E122E301-69B1-4018-A1B0-E215D5C900C2}" srcId="{0E3E4CF9-522A-4904-B478-BF6FA3D5116D}" destId="{537C71D8-4528-4B84-A033-86238BA5B94B}" srcOrd="7" destOrd="0" parTransId="{A0EF179B-2D28-4706-832B-13859761A47F}" sibTransId="{40B6858F-DEAF-4743-95D4-EBF8F5992681}"/>
    <dgm:cxn modelId="{D676EF07-E5AE-4AFC-9A5A-2689F23847D4}" type="presOf" srcId="{D8C442CC-A4D7-4B49-815C-F8F2C0376E93}" destId="{4E44C050-22AA-46E9-BB5C-626870552274}" srcOrd="1" destOrd="0" presId="urn:microsoft.com/office/officeart/2005/8/layout/bProcess3"/>
    <dgm:cxn modelId="{848DFE14-53F4-4385-9D08-821097FEF23F}" type="presOf" srcId="{D581E7DA-8650-45E3-A58A-0DD357CA46CA}" destId="{6E5F8D87-940A-4B07-84A3-40523076F8AE}" srcOrd="0" destOrd="0" presId="urn:microsoft.com/office/officeart/2005/8/layout/bProcess3"/>
    <dgm:cxn modelId="{D1BEB617-107F-42C4-8B9E-FBDBBA7FAB4D}" type="presOf" srcId="{5B691CDC-E7B7-4DB7-838A-E6DFCE44F550}" destId="{DD624218-5017-4128-88AC-09169D28FEA7}" srcOrd="0" destOrd="0" presId="urn:microsoft.com/office/officeart/2005/8/layout/bProcess3"/>
    <dgm:cxn modelId="{A6424B1A-F590-4AE3-AA0B-791B6BBA0F3A}" type="presOf" srcId="{3486017A-F39A-4BCB-A995-0E6207901AAF}" destId="{5D78638B-4102-4C88-8BBB-7761A6DAC14F}" srcOrd="1" destOrd="0" presId="urn:microsoft.com/office/officeart/2005/8/layout/bProcess3"/>
    <dgm:cxn modelId="{3C021C27-16FC-4D3F-AA0B-84C0DDCFD81E}" srcId="{0E3E4CF9-522A-4904-B478-BF6FA3D5116D}" destId="{72628969-EB01-4455-91BE-C1A76C0213EF}" srcOrd="1" destOrd="0" parTransId="{52A186CB-A280-4F49-8B9F-FBDF687F96EB}" sibTransId="{51621C28-B1CF-4845-A972-069329992535}"/>
    <dgm:cxn modelId="{45299029-FBB3-44FA-A959-F16FE7474198}" type="presOf" srcId="{51621C28-B1CF-4845-A972-069329992535}" destId="{9E2BB6E7-2DB5-4C74-A6C7-6DB322C423B2}" srcOrd="0" destOrd="0" presId="urn:microsoft.com/office/officeart/2005/8/layout/bProcess3"/>
    <dgm:cxn modelId="{5C7EF035-B7F9-43BD-A1AD-8666531BF816}" srcId="{0E3E4CF9-522A-4904-B478-BF6FA3D5116D}" destId="{D581E7DA-8650-45E3-A58A-0DD357CA46CA}" srcOrd="8" destOrd="0" parTransId="{2EB67E49-CF77-4426-88E3-E0C1D4A1ED39}" sibTransId="{3486017A-F39A-4BCB-A995-0E6207901AAF}"/>
    <dgm:cxn modelId="{1687F739-BC7A-42A7-814C-A65D9B2FA8B1}" type="presOf" srcId="{E878B71E-F9F6-4243-A005-BAA6C34FE796}" destId="{69A0512C-3666-48F9-A20D-4AF59721EA13}" srcOrd="0" destOrd="0" presId="urn:microsoft.com/office/officeart/2005/8/layout/bProcess3"/>
    <dgm:cxn modelId="{0434C13B-4752-4232-B185-2C9805F10203}" type="presOf" srcId="{3B0B07EE-232B-44FA-B357-16F718805293}" destId="{1B701C7C-B70C-4833-802A-7E1F89FBDA20}" srcOrd="1" destOrd="0" presId="urn:microsoft.com/office/officeart/2005/8/layout/bProcess3"/>
    <dgm:cxn modelId="{58B2C33C-4B53-42B2-9ABD-D67E0EFEF680}" type="presOf" srcId="{D85DBF28-F851-4EF7-A0B0-3C4D99FC3A6D}" destId="{23A02D0B-673C-406B-A756-2CCAA6A29BDB}" srcOrd="0" destOrd="0" presId="urn:microsoft.com/office/officeart/2005/8/layout/bProcess3"/>
    <dgm:cxn modelId="{14408E60-4104-438C-981C-7253ED786E4B}" type="presOf" srcId="{3BE72531-9B5E-4D6C-A140-28619E8E0B70}" destId="{C0B69637-9E4B-41D5-9325-A140753E3FC5}" srcOrd="1" destOrd="0" presId="urn:microsoft.com/office/officeart/2005/8/layout/bProcess3"/>
    <dgm:cxn modelId="{37030464-EEC3-4CC6-9266-FA7F66B2F018}" type="presOf" srcId="{3486017A-F39A-4BCB-A995-0E6207901AAF}" destId="{D703401E-0D9C-4E3F-8275-03FB5A543BDE}" srcOrd="0" destOrd="0" presId="urn:microsoft.com/office/officeart/2005/8/layout/bProcess3"/>
    <dgm:cxn modelId="{54CA2767-85DC-4BDD-824F-897225F4BD79}" type="presOf" srcId="{7F5C85CC-EC77-4865-B29A-53AAA79E53F1}" destId="{AE8321C9-1D43-46A4-8DD6-9996A9C505C3}" srcOrd="0" destOrd="0" presId="urn:microsoft.com/office/officeart/2005/8/layout/bProcess3"/>
    <dgm:cxn modelId="{9D13E16F-5E6A-4E82-99B3-EC45847EE492}" srcId="{0E3E4CF9-522A-4904-B478-BF6FA3D5116D}" destId="{E878B71E-F9F6-4243-A005-BAA6C34FE796}" srcOrd="4" destOrd="0" parTransId="{0CE79BC7-7CBC-4999-AB4A-3D6A2108C5F9}" sibTransId="{D8C442CC-A4D7-4B49-815C-F8F2C0376E93}"/>
    <dgm:cxn modelId="{AB906550-19B4-4B69-948C-3D394D5A3193}" srcId="{0E3E4CF9-522A-4904-B478-BF6FA3D5116D}" destId="{8862DAEE-A77C-4AAE-81D0-D28E509B35D7}" srcOrd="0" destOrd="0" parTransId="{17B4E864-B224-4152-BB83-686A3A9ECF1E}" sibTransId="{3B0B07EE-232B-44FA-B357-16F718805293}"/>
    <dgm:cxn modelId="{400AAF71-0C8F-43AA-9EBC-A7B68BD2A448}" srcId="{0E3E4CF9-522A-4904-B478-BF6FA3D5116D}" destId="{7F5C85CC-EC77-4865-B29A-53AAA79E53F1}" srcOrd="2" destOrd="0" parTransId="{40B1F314-2098-4516-B70F-FFFEDC7A7C4C}" sibTransId="{3BE72531-9B5E-4D6C-A140-28619E8E0B70}"/>
    <dgm:cxn modelId="{A05AED51-06E7-45EF-AAAF-B48249190E5F}" type="presOf" srcId="{DB706406-D73E-4FA7-A445-88DAD80ECC84}" destId="{D7E63F24-20EE-44D6-B92D-B2FE47E843F8}" srcOrd="0" destOrd="0" presId="urn:microsoft.com/office/officeart/2005/8/layout/bProcess3"/>
    <dgm:cxn modelId="{D1524D72-1792-4651-AE27-5328B5B45C20}" type="presOf" srcId="{5B691CDC-E7B7-4DB7-838A-E6DFCE44F550}" destId="{3A764861-085B-43A0-8F98-67BFC436B459}" srcOrd="1" destOrd="0" presId="urn:microsoft.com/office/officeart/2005/8/layout/bProcess3"/>
    <dgm:cxn modelId="{06BD0F58-2869-45CB-93B6-5415A786CCA9}" srcId="{0E3E4CF9-522A-4904-B478-BF6FA3D5116D}" destId="{A65E3A95-1195-45A7-9859-BC2E9E11C9A4}" srcOrd="9" destOrd="0" parTransId="{69BDB29E-1ECE-42B9-B504-B111A9EF2BCB}" sibTransId="{7FEE02F2-4538-4237-BCA1-F2CE5D67238C}"/>
    <dgm:cxn modelId="{1357527E-24C2-453E-91A5-5D7D955131E6}" srcId="{0E3E4CF9-522A-4904-B478-BF6FA3D5116D}" destId="{D85DBF28-F851-4EF7-A0B0-3C4D99FC3A6D}" srcOrd="3" destOrd="0" parTransId="{3B22E8D1-8F3B-4DAF-930E-CF2DD25A0CCD}" sibTransId="{0469F589-F280-47A1-8AFE-D86435C61239}"/>
    <dgm:cxn modelId="{542D8C86-853B-4037-A46F-B5C460777CB6}" type="presOf" srcId="{0469F589-F280-47A1-8AFE-D86435C61239}" destId="{32D2C7AC-7D75-4D43-AF19-0E7DAD49A966}" srcOrd="1" destOrd="0" presId="urn:microsoft.com/office/officeart/2005/8/layout/bProcess3"/>
    <dgm:cxn modelId="{8C059287-12A7-4BE2-AF50-E28EAC2A0BEB}" type="presOf" srcId="{72628969-EB01-4455-91BE-C1A76C0213EF}" destId="{EB9978A5-C656-4098-8525-B8C078179320}" srcOrd="0" destOrd="0" presId="urn:microsoft.com/office/officeart/2005/8/layout/bProcess3"/>
    <dgm:cxn modelId="{D89A6F8F-3A7B-4349-8FC9-91A9EFDABB8B}" type="presOf" srcId="{D8C442CC-A4D7-4B49-815C-F8F2C0376E93}" destId="{DCAB301A-A19E-4D75-B459-2497B5D22F0E}" srcOrd="0" destOrd="0" presId="urn:microsoft.com/office/officeart/2005/8/layout/bProcess3"/>
    <dgm:cxn modelId="{BEAF1EA9-7561-4B8C-A561-7B511098546D}" type="presOf" srcId="{8862DAEE-A77C-4AAE-81D0-D28E509B35D7}" destId="{C8B5DD93-5133-4A03-BB7B-40D1A9AFC069}" srcOrd="0" destOrd="0" presId="urn:microsoft.com/office/officeart/2005/8/layout/bProcess3"/>
    <dgm:cxn modelId="{7AD721AE-0D52-4D6E-BA78-3DC3A23D1B00}" type="presOf" srcId="{0E3E4CF9-522A-4904-B478-BF6FA3D5116D}" destId="{6DD0E140-09D0-4862-A745-383EFD738E82}" srcOrd="0" destOrd="0" presId="urn:microsoft.com/office/officeart/2005/8/layout/bProcess3"/>
    <dgm:cxn modelId="{9F7E99AE-8227-420E-B0F6-81D31B5E6B4B}" type="presOf" srcId="{3BE72531-9B5E-4D6C-A140-28619E8E0B70}" destId="{A298F86B-DA5A-4CD6-B4FC-D4335ED23906}" srcOrd="0" destOrd="0" presId="urn:microsoft.com/office/officeart/2005/8/layout/bProcess3"/>
    <dgm:cxn modelId="{D8DD39B2-8D30-4D54-AD7C-56B7A48486A2}" type="presOf" srcId="{A6C99D8E-A50D-4769-86D5-CA6A1F2F2C71}" destId="{9536B030-B066-44C1-83B3-996D78553589}" srcOrd="0" destOrd="0" presId="urn:microsoft.com/office/officeart/2005/8/layout/bProcess3"/>
    <dgm:cxn modelId="{A6EFB3B8-41EF-4ED1-AEFC-6690E9D5FFD6}" type="presOf" srcId="{A6C99D8E-A50D-4769-86D5-CA6A1F2F2C71}" destId="{D780E83F-7196-4C43-BC5E-02A516424064}" srcOrd="1" destOrd="0" presId="urn:microsoft.com/office/officeart/2005/8/layout/bProcess3"/>
    <dgm:cxn modelId="{B21A28C4-AE1E-44A5-ACB3-5BF3C9A69E8D}" type="presOf" srcId="{40B6858F-DEAF-4743-95D4-EBF8F5992681}" destId="{1EA5FC60-26C7-49B3-A2A3-218AD7CE54F7}" srcOrd="1" destOrd="0" presId="urn:microsoft.com/office/officeart/2005/8/layout/bProcess3"/>
    <dgm:cxn modelId="{6A6538CF-EA72-4C7F-AF55-F5C075C4C22A}" srcId="{0E3E4CF9-522A-4904-B478-BF6FA3D5116D}" destId="{DB706406-D73E-4FA7-A445-88DAD80ECC84}" srcOrd="5" destOrd="0" parTransId="{D98C3851-0266-4538-8148-53B3FE2D98A7}" sibTransId="{A6C99D8E-A50D-4769-86D5-CA6A1F2F2C71}"/>
    <dgm:cxn modelId="{706D17D4-FFBA-4788-8872-CDAD7F764D6A}" type="presOf" srcId="{40B6858F-DEAF-4743-95D4-EBF8F5992681}" destId="{C0469D78-E744-46FB-A58D-D36D0723DA4C}" srcOrd="0" destOrd="0" presId="urn:microsoft.com/office/officeart/2005/8/layout/bProcess3"/>
    <dgm:cxn modelId="{52E482D6-99F2-4A6C-8F05-7A04AB9D8BA5}" type="presOf" srcId="{537C71D8-4528-4B84-A033-86238BA5B94B}" destId="{06E151B6-53BC-42C7-A4DA-E323D9B9E6E7}" srcOrd="0" destOrd="0" presId="urn:microsoft.com/office/officeart/2005/8/layout/bProcess3"/>
    <dgm:cxn modelId="{8F14E9DC-5CCD-469C-BE00-D14FE0DB6195}" type="presOf" srcId="{0469F589-F280-47A1-8AFE-D86435C61239}" destId="{618CAD96-352E-47BC-BA00-BBE107BBF88E}" srcOrd="0" destOrd="0" presId="urn:microsoft.com/office/officeart/2005/8/layout/bProcess3"/>
    <dgm:cxn modelId="{8FC6A4E4-8909-4619-98FA-145FF4E2A305}" type="presOf" srcId="{3B0B07EE-232B-44FA-B357-16F718805293}" destId="{52B2600B-BA1B-4B10-9834-33D2FB577219}" srcOrd="0" destOrd="0" presId="urn:microsoft.com/office/officeart/2005/8/layout/bProcess3"/>
    <dgm:cxn modelId="{3DC2F8E5-7603-4C06-A326-CCE2212E3C17}" type="presOf" srcId="{A65E3A95-1195-45A7-9859-BC2E9E11C9A4}" destId="{C39F3B01-5AAD-403E-A7D1-F815B57247BA}" srcOrd="0" destOrd="0" presId="urn:microsoft.com/office/officeart/2005/8/layout/bProcess3"/>
    <dgm:cxn modelId="{ECBD2FE8-27B3-4F12-BB30-B93BF262C14E}" type="presOf" srcId="{51621C28-B1CF-4845-A972-069329992535}" destId="{05AE42FF-9032-4322-8337-7086848A705E}" srcOrd="1" destOrd="0" presId="urn:microsoft.com/office/officeart/2005/8/layout/bProcess3"/>
    <dgm:cxn modelId="{39DE38F2-468B-4D0C-94C8-CAA0EC866046}" type="presOf" srcId="{658734E9-BBC7-4049-BE77-09699737B37D}" destId="{3F133B7D-3811-4F6D-A73E-48F0F4E23D23}" srcOrd="0" destOrd="0" presId="urn:microsoft.com/office/officeart/2005/8/layout/bProcess3"/>
    <dgm:cxn modelId="{621049F4-8A19-492C-8A9A-5A435565F955}" srcId="{0E3E4CF9-522A-4904-B478-BF6FA3D5116D}" destId="{658734E9-BBC7-4049-BE77-09699737B37D}" srcOrd="6" destOrd="0" parTransId="{0F98E520-572E-4BF1-A04C-F0CDDF37E446}" sibTransId="{5B691CDC-E7B7-4DB7-838A-E6DFCE44F550}"/>
    <dgm:cxn modelId="{FA2FCD6F-4AA1-4E82-B189-74F8BD3C8178}" type="presParOf" srcId="{6DD0E140-09D0-4862-A745-383EFD738E82}" destId="{C8B5DD93-5133-4A03-BB7B-40D1A9AFC069}" srcOrd="0" destOrd="0" presId="urn:microsoft.com/office/officeart/2005/8/layout/bProcess3"/>
    <dgm:cxn modelId="{AE112D5F-DC30-4712-B403-2BCCFB70C2A4}" type="presParOf" srcId="{6DD0E140-09D0-4862-A745-383EFD738E82}" destId="{52B2600B-BA1B-4B10-9834-33D2FB577219}" srcOrd="1" destOrd="0" presId="urn:microsoft.com/office/officeart/2005/8/layout/bProcess3"/>
    <dgm:cxn modelId="{91A6AF7D-82F2-430D-9136-9CB72BFA6026}" type="presParOf" srcId="{52B2600B-BA1B-4B10-9834-33D2FB577219}" destId="{1B701C7C-B70C-4833-802A-7E1F89FBDA20}" srcOrd="0" destOrd="0" presId="urn:microsoft.com/office/officeart/2005/8/layout/bProcess3"/>
    <dgm:cxn modelId="{3E6D7077-C91F-4A68-AC7B-0C2B4F9A4BF0}" type="presParOf" srcId="{6DD0E140-09D0-4862-A745-383EFD738E82}" destId="{EB9978A5-C656-4098-8525-B8C078179320}" srcOrd="2" destOrd="0" presId="urn:microsoft.com/office/officeart/2005/8/layout/bProcess3"/>
    <dgm:cxn modelId="{6D8B86E3-6A47-47D1-A217-49E10949823B}" type="presParOf" srcId="{6DD0E140-09D0-4862-A745-383EFD738E82}" destId="{9E2BB6E7-2DB5-4C74-A6C7-6DB322C423B2}" srcOrd="3" destOrd="0" presId="urn:microsoft.com/office/officeart/2005/8/layout/bProcess3"/>
    <dgm:cxn modelId="{4BB5BBF6-B4B1-4E0C-A76D-365C21A4A0C7}" type="presParOf" srcId="{9E2BB6E7-2DB5-4C74-A6C7-6DB322C423B2}" destId="{05AE42FF-9032-4322-8337-7086848A705E}" srcOrd="0" destOrd="0" presId="urn:microsoft.com/office/officeart/2005/8/layout/bProcess3"/>
    <dgm:cxn modelId="{2691D8CC-95BF-447C-A3DC-CB811220A5A3}" type="presParOf" srcId="{6DD0E140-09D0-4862-A745-383EFD738E82}" destId="{AE8321C9-1D43-46A4-8DD6-9996A9C505C3}" srcOrd="4" destOrd="0" presId="urn:microsoft.com/office/officeart/2005/8/layout/bProcess3"/>
    <dgm:cxn modelId="{3313B742-969F-421A-8E2A-F065B2D59246}" type="presParOf" srcId="{6DD0E140-09D0-4862-A745-383EFD738E82}" destId="{A298F86B-DA5A-4CD6-B4FC-D4335ED23906}" srcOrd="5" destOrd="0" presId="urn:microsoft.com/office/officeart/2005/8/layout/bProcess3"/>
    <dgm:cxn modelId="{1F204751-DDBF-4A77-8531-2465E87172E4}" type="presParOf" srcId="{A298F86B-DA5A-4CD6-B4FC-D4335ED23906}" destId="{C0B69637-9E4B-41D5-9325-A140753E3FC5}" srcOrd="0" destOrd="0" presId="urn:microsoft.com/office/officeart/2005/8/layout/bProcess3"/>
    <dgm:cxn modelId="{0DCF9108-5ACB-481F-B9C6-28A156EBEFBD}" type="presParOf" srcId="{6DD0E140-09D0-4862-A745-383EFD738E82}" destId="{23A02D0B-673C-406B-A756-2CCAA6A29BDB}" srcOrd="6" destOrd="0" presId="urn:microsoft.com/office/officeart/2005/8/layout/bProcess3"/>
    <dgm:cxn modelId="{19645330-A246-40FF-BCFD-12A71C555726}" type="presParOf" srcId="{6DD0E140-09D0-4862-A745-383EFD738E82}" destId="{618CAD96-352E-47BC-BA00-BBE107BBF88E}" srcOrd="7" destOrd="0" presId="urn:microsoft.com/office/officeart/2005/8/layout/bProcess3"/>
    <dgm:cxn modelId="{89F70448-A0EC-46D6-84ED-EF8B6FA98EC8}" type="presParOf" srcId="{618CAD96-352E-47BC-BA00-BBE107BBF88E}" destId="{32D2C7AC-7D75-4D43-AF19-0E7DAD49A966}" srcOrd="0" destOrd="0" presId="urn:microsoft.com/office/officeart/2005/8/layout/bProcess3"/>
    <dgm:cxn modelId="{E5234294-14C1-4EB2-BE2A-A0B5953A3A77}" type="presParOf" srcId="{6DD0E140-09D0-4862-A745-383EFD738E82}" destId="{69A0512C-3666-48F9-A20D-4AF59721EA13}" srcOrd="8" destOrd="0" presId="urn:microsoft.com/office/officeart/2005/8/layout/bProcess3"/>
    <dgm:cxn modelId="{56EF00FA-6F64-42E8-8DC2-9A0EB302F309}" type="presParOf" srcId="{6DD0E140-09D0-4862-A745-383EFD738E82}" destId="{DCAB301A-A19E-4D75-B459-2497B5D22F0E}" srcOrd="9" destOrd="0" presId="urn:microsoft.com/office/officeart/2005/8/layout/bProcess3"/>
    <dgm:cxn modelId="{5808B5BD-FC58-4BF9-B5BD-D43805C584EC}" type="presParOf" srcId="{DCAB301A-A19E-4D75-B459-2497B5D22F0E}" destId="{4E44C050-22AA-46E9-BB5C-626870552274}" srcOrd="0" destOrd="0" presId="urn:microsoft.com/office/officeart/2005/8/layout/bProcess3"/>
    <dgm:cxn modelId="{D577F1D4-D8D7-4C31-A6C8-C67CF015FC5F}" type="presParOf" srcId="{6DD0E140-09D0-4862-A745-383EFD738E82}" destId="{D7E63F24-20EE-44D6-B92D-B2FE47E843F8}" srcOrd="10" destOrd="0" presId="urn:microsoft.com/office/officeart/2005/8/layout/bProcess3"/>
    <dgm:cxn modelId="{7C471C41-F57F-4612-B201-886E9DDC397A}" type="presParOf" srcId="{6DD0E140-09D0-4862-A745-383EFD738E82}" destId="{9536B030-B066-44C1-83B3-996D78553589}" srcOrd="11" destOrd="0" presId="urn:microsoft.com/office/officeart/2005/8/layout/bProcess3"/>
    <dgm:cxn modelId="{1B02F044-B1B8-4150-873C-D147AABE7991}" type="presParOf" srcId="{9536B030-B066-44C1-83B3-996D78553589}" destId="{D780E83F-7196-4C43-BC5E-02A516424064}" srcOrd="0" destOrd="0" presId="urn:microsoft.com/office/officeart/2005/8/layout/bProcess3"/>
    <dgm:cxn modelId="{B05761BD-4371-4E72-A994-EE7446B375E0}" type="presParOf" srcId="{6DD0E140-09D0-4862-A745-383EFD738E82}" destId="{3F133B7D-3811-4F6D-A73E-48F0F4E23D23}" srcOrd="12" destOrd="0" presId="urn:microsoft.com/office/officeart/2005/8/layout/bProcess3"/>
    <dgm:cxn modelId="{6FF1D892-AD12-4CD0-A237-32BE6B2D7B5E}" type="presParOf" srcId="{6DD0E140-09D0-4862-A745-383EFD738E82}" destId="{DD624218-5017-4128-88AC-09169D28FEA7}" srcOrd="13" destOrd="0" presId="urn:microsoft.com/office/officeart/2005/8/layout/bProcess3"/>
    <dgm:cxn modelId="{5E0D2CDE-8C1A-488C-A761-2DF877DA3FFB}" type="presParOf" srcId="{DD624218-5017-4128-88AC-09169D28FEA7}" destId="{3A764861-085B-43A0-8F98-67BFC436B459}" srcOrd="0" destOrd="0" presId="urn:microsoft.com/office/officeart/2005/8/layout/bProcess3"/>
    <dgm:cxn modelId="{D68E1E73-1D22-4468-9E19-50B59C1F7AB8}" type="presParOf" srcId="{6DD0E140-09D0-4862-A745-383EFD738E82}" destId="{06E151B6-53BC-42C7-A4DA-E323D9B9E6E7}" srcOrd="14" destOrd="0" presId="urn:microsoft.com/office/officeart/2005/8/layout/bProcess3"/>
    <dgm:cxn modelId="{4C5157F0-2232-49A3-B345-28AC08F573A4}" type="presParOf" srcId="{6DD0E140-09D0-4862-A745-383EFD738E82}" destId="{C0469D78-E744-46FB-A58D-D36D0723DA4C}" srcOrd="15" destOrd="0" presId="urn:microsoft.com/office/officeart/2005/8/layout/bProcess3"/>
    <dgm:cxn modelId="{84BC687B-C076-4281-8A71-980D11FD81A7}" type="presParOf" srcId="{C0469D78-E744-46FB-A58D-D36D0723DA4C}" destId="{1EA5FC60-26C7-49B3-A2A3-218AD7CE54F7}" srcOrd="0" destOrd="0" presId="urn:microsoft.com/office/officeart/2005/8/layout/bProcess3"/>
    <dgm:cxn modelId="{52B048C3-4C7F-44A7-971F-79C90AC45921}" type="presParOf" srcId="{6DD0E140-09D0-4862-A745-383EFD738E82}" destId="{6E5F8D87-940A-4B07-84A3-40523076F8AE}" srcOrd="16" destOrd="0" presId="urn:microsoft.com/office/officeart/2005/8/layout/bProcess3"/>
    <dgm:cxn modelId="{DB03CD82-311C-4811-A5F1-09028B2B05EC}" type="presParOf" srcId="{6DD0E140-09D0-4862-A745-383EFD738E82}" destId="{D703401E-0D9C-4E3F-8275-03FB5A543BDE}" srcOrd="17" destOrd="0" presId="urn:microsoft.com/office/officeart/2005/8/layout/bProcess3"/>
    <dgm:cxn modelId="{1D644C89-B044-40CC-B1A2-77096B7659A8}" type="presParOf" srcId="{D703401E-0D9C-4E3F-8275-03FB5A543BDE}" destId="{5D78638B-4102-4C88-8BBB-7761A6DAC14F}" srcOrd="0" destOrd="0" presId="urn:microsoft.com/office/officeart/2005/8/layout/bProcess3"/>
    <dgm:cxn modelId="{69479208-7AE5-457A-BAC0-39C808CDD3B6}" type="presParOf" srcId="{6DD0E140-09D0-4862-A745-383EFD738E82}" destId="{C39F3B01-5AAD-403E-A7D1-F815B57247BA}" srcOrd="18" destOrd="0" presId="urn:microsoft.com/office/officeart/2005/8/layout/bProcess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B2600B-BA1B-4B10-9834-33D2FB577219}">
      <dsp:nvSpPr>
        <dsp:cNvPr id="0" name=""/>
        <dsp:cNvSpPr/>
      </dsp:nvSpPr>
      <dsp:spPr>
        <a:xfrm>
          <a:off x="1979053" y="398218"/>
          <a:ext cx="307101" cy="91440"/>
        </a:xfrm>
        <a:custGeom>
          <a:avLst/>
          <a:gdLst/>
          <a:ahLst/>
          <a:cxnLst/>
          <a:rect l="0" t="0" r="0" b="0"/>
          <a:pathLst>
            <a:path>
              <a:moveTo>
                <a:pt x="0" y="45720"/>
              </a:moveTo>
              <a:lnTo>
                <a:pt x="307101"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2124161" y="442248"/>
        <a:ext cx="16885" cy="3380"/>
      </dsp:txXfrm>
    </dsp:sp>
    <dsp:sp modelId="{C8B5DD93-5133-4A03-BB7B-40D1A9AFC069}">
      <dsp:nvSpPr>
        <dsp:cNvPr id="0" name=""/>
        <dsp:cNvSpPr/>
      </dsp:nvSpPr>
      <dsp:spPr>
        <a:xfrm>
          <a:off x="512586" y="3458"/>
          <a:ext cx="1468267" cy="88096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zh-TW" altLang="en-US" sz="1300" kern="1200">
              <a:latin typeface="標楷體" pitchFamily="65" charset="-120"/>
              <a:ea typeface="標楷體" pitchFamily="65" charset="-120"/>
            </a:rPr>
            <a:t>簡章公告</a:t>
          </a:r>
          <a:endParaRPr lang="en-US" altLang="zh-TW" sz="1300" kern="1200">
            <a:latin typeface="標楷體" pitchFamily="65" charset="-120"/>
            <a:ea typeface="標楷體" pitchFamily="65" charset="-120"/>
          </a:endParaRPr>
        </a:p>
        <a:p>
          <a:pPr marL="0" lvl="0" indent="0" algn="ctr" defTabSz="577850">
            <a:lnSpc>
              <a:spcPct val="90000"/>
            </a:lnSpc>
            <a:spcBef>
              <a:spcPct val="0"/>
            </a:spcBef>
            <a:spcAft>
              <a:spcPct val="35000"/>
            </a:spcAft>
            <a:buNone/>
          </a:pPr>
          <a:r>
            <a:rPr lang="en-US" altLang="zh-TW" sz="1300" kern="1200">
              <a:latin typeface="標楷體" pitchFamily="65" charset="-120"/>
              <a:ea typeface="標楷體" pitchFamily="65" charset="-120"/>
            </a:rPr>
            <a:t>(107.10.31)</a:t>
          </a:r>
          <a:endParaRPr lang="zh-TW" altLang="en-US" sz="1300" kern="1200">
            <a:latin typeface="標楷體" pitchFamily="65" charset="-120"/>
            <a:ea typeface="標楷體" pitchFamily="65" charset="-120"/>
          </a:endParaRPr>
        </a:p>
      </dsp:txBody>
      <dsp:txXfrm>
        <a:off x="512586" y="3458"/>
        <a:ext cx="1468267" cy="880960"/>
      </dsp:txXfrm>
    </dsp:sp>
    <dsp:sp modelId="{9E2BB6E7-2DB5-4C74-A6C7-6DB322C423B2}">
      <dsp:nvSpPr>
        <dsp:cNvPr id="0" name=""/>
        <dsp:cNvSpPr/>
      </dsp:nvSpPr>
      <dsp:spPr>
        <a:xfrm>
          <a:off x="3785022" y="398218"/>
          <a:ext cx="307101" cy="91440"/>
        </a:xfrm>
        <a:custGeom>
          <a:avLst/>
          <a:gdLst/>
          <a:ahLst/>
          <a:cxnLst/>
          <a:rect l="0" t="0" r="0" b="0"/>
          <a:pathLst>
            <a:path>
              <a:moveTo>
                <a:pt x="0" y="45720"/>
              </a:moveTo>
              <a:lnTo>
                <a:pt x="307101"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3930131" y="442248"/>
        <a:ext cx="16885" cy="3380"/>
      </dsp:txXfrm>
    </dsp:sp>
    <dsp:sp modelId="{EB9978A5-C656-4098-8525-B8C078179320}">
      <dsp:nvSpPr>
        <dsp:cNvPr id="0" name=""/>
        <dsp:cNvSpPr/>
      </dsp:nvSpPr>
      <dsp:spPr>
        <a:xfrm>
          <a:off x="2318555" y="3458"/>
          <a:ext cx="1468267" cy="88096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zh-TW" altLang="en-US" sz="1300" kern="1200">
              <a:latin typeface="標楷體" pitchFamily="65" charset="-120"/>
              <a:ea typeface="標楷體" pitchFamily="65" charset="-120"/>
            </a:rPr>
            <a:t>報名</a:t>
          </a:r>
          <a:endParaRPr lang="en-US" altLang="zh-TW" sz="1300" kern="1200">
            <a:latin typeface="標楷體" pitchFamily="65" charset="-120"/>
            <a:ea typeface="標楷體" pitchFamily="65" charset="-120"/>
          </a:endParaRPr>
        </a:p>
        <a:p>
          <a:pPr marL="0" lvl="0" indent="0" algn="ctr" defTabSz="577850">
            <a:lnSpc>
              <a:spcPct val="90000"/>
            </a:lnSpc>
            <a:spcBef>
              <a:spcPct val="0"/>
            </a:spcBef>
            <a:spcAft>
              <a:spcPct val="35000"/>
            </a:spcAft>
            <a:buNone/>
          </a:pPr>
          <a:r>
            <a:rPr lang="en-US" altLang="zh-TW" sz="1300" kern="1200">
              <a:latin typeface="標楷體" pitchFamily="65" charset="-120"/>
              <a:ea typeface="標楷體" pitchFamily="65" charset="-120"/>
            </a:rPr>
            <a:t>(107.11.01-</a:t>
          </a:r>
        </a:p>
        <a:p>
          <a:pPr marL="0" lvl="0" indent="0" algn="ctr" defTabSz="577850">
            <a:lnSpc>
              <a:spcPct val="90000"/>
            </a:lnSpc>
            <a:spcBef>
              <a:spcPct val="0"/>
            </a:spcBef>
            <a:spcAft>
              <a:spcPct val="35000"/>
            </a:spcAft>
            <a:buNone/>
          </a:pPr>
          <a:r>
            <a:rPr lang="en-US" altLang="zh-TW" sz="1300" kern="1200">
              <a:latin typeface="標楷體" pitchFamily="65" charset="-120"/>
              <a:ea typeface="標楷體" pitchFamily="65" charset="-120"/>
            </a:rPr>
            <a:t>107.12.31)</a:t>
          </a:r>
          <a:endParaRPr lang="zh-TW" altLang="en-US" sz="1300" kern="1200">
            <a:latin typeface="標楷體" pitchFamily="65" charset="-120"/>
            <a:ea typeface="標楷體" pitchFamily="65" charset="-120"/>
          </a:endParaRPr>
        </a:p>
      </dsp:txBody>
      <dsp:txXfrm>
        <a:off x="2318555" y="3458"/>
        <a:ext cx="1468267" cy="880960"/>
      </dsp:txXfrm>
    </dsp:sp>
    <dsp:sp modelId="{A298F86B-DA5A-4CD6-B4FC-D4335ED23906}">
      <dsp:nvSpPr>
        <dsp:cNvPr id="0" name=""/>
        <dsp:cNvSpPr/>
      </dsp:nvSpPr>
      <dsp:spPr>
        <a:xfrm>
          <a:off x="1246719" y="882619"/>
          <a:ext cx="3611938" cy="307101"/>
        </a:xfrm>
        <a:custGeom>
          <a:avLst/>
          <a:gdLst/>
          <a:ahLst/>
          <a:cxnLst/>
          <a:rect l="0" t="0" r="0" b="0"/>
          <a:pathLst>
            <a:path>
              <a:moveTo>
                <a:pt x="3611938" y="0"/>
              </a:moveTo>
              <a:lnTo>
                <a:pt x="3611938" y="170650"/>
              </a:lnTo>
              <a:lnTo>
                <a:pt x="0" y="170650"/>
              </a:lnTo>
              <a:lnTo>
                <a:pt x="0" y="307101"/>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2961996" y="1034479"/>
        <a:ext cx="181384" cy="3380"/>
      </dsp:txXfrm>
    </dsp:sp>
    <dsp:sp modelId="{AE8321C9-1D43-46A4-8DD6-9996A9C505C3}">
      <dsp:nvSpPr>
        <dsp:cNvPr id="0" name=""/>
        <dsp:cNvSpPr/>
      </dsp:nvSpPr>
      <dsp:spPr>
        <a:xfrm>
          <a:off x="4124524" y="3458"/>
          <a:ext cx="1468267" cy="88096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zh-TW" altLang="en-US" sz="1300" kern="1200">
              <a:latin typeface="標楷體" pitchFamily="65" charset="-120"/>
              <a:ea typeface="標楷體" pitchFamily="65" charset="-120"/>
            </a:rPr>
            <a:t>點選報名科目</a:t>
          </a:r>
        </a:p>
      </dsp:txBody>
      <dsp:txXfrm>
        <a:off x="4124524" y="3458"/>
        <a:ext cx="1468267" cy="880960"/>
      </dsp:txXfrm>
    </dsp:sp>
    <dsp:sp modelId="{618CAD96-352E-47BC-BA00-BBE107BBF88E}">
      <dsp:nvSpPr>
        <dsp:cNvPr id="0" name=""/>
        <dsp:cNvSpPr/>
      </dsp:nvSpPr>
      <dsp:spPr>
        <a:xfrm>
          <a:off x="1979053" y="1616880"/>
          <a:ext cx="307101" cy="91440"/>
        </a:xfrm>
        <a:custGeom>
          <a:avLst/>
          <a:gdLst/>
          <a:ahLst/>
          <a:cxnLst/>
          <a:rect l="0" t="0" r="0" b="0"/>
          <a:pathLst>
            <a:path>
              <a:moveTo>
                <a:pt x="0" y="45720"/>
              </a:moveTo>
              <a:lnTo>
                <a:pt x="307101"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2124161" y="1660910"/>
        <a:ext cx="16885" cy="3380"/>
      </dsp:txXfrm>
    </dsp:sp>
    <dsp:sp modelId="{23A02D0B-673C-406B-A756-2CCAA6A29BDB}">
      <dsp:nvSpPr>
        <dsp:cNvPr id="0" name=""/>
        <dsp:cNvSpPr/>
      </dsp:nvSpPr>
      <dsp:spPr>
        <a:xfrm>
          <a:off x="512586" y="1222120"/>
          <a:ext cx="1468267" cy="88096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zh-TW" altLang="en-US" sz="1300" kern="1200">
              <a:latin typeface="標楷體" pitchFamily="65" charset="-120"/>
              <a:ea typeface="標楷體" pitchFamily="65" charset="-120"/>
            </a:rPr>
            <a:t>繳費及上傳收據</a:t>
          </a:r>
        </a:p>
      </dsp:txBody>
      <dsp:txXfrm>
        <a:off x="512586" y="1222120"/>
        <a:ext cx="1468267" cy="880960"/>
      </dsp:txXfrm>
    </dsp:sp>
    <dsp:sp modelId="{DCAB301A-A19E-4D75-B459-2497B5D22F0E}">
      <dsp:nvSpPr>
        <dsp:cNvPr id="0" name=""/>
        <dsp:cNvSpPr/>
      </dsp:nvSpPr>
      <dsp:spPr>
        <a:xfrm>
          <a:off x="3785022" y="1616880"/>
          <a:ext cx="307101" cy="91440"/>
        </a:xfrm>
        <a:custGeom>
          <a:avLst/>
          <a:gdLst/>
          <a:ahLst/>
          <a:cxnLst/>
          <a:rect l="0" t="0" r="0" b="0"/>
          <a:pathLst>
            <a:path>
              <a:moveTo>
                <a:pt x="0" y="45720"/>
              </a:moveTo>
              <a:lnTo>
                <a:pt x="307101"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3930131" y="1660910"/>
        <a:ext cx="16885" cy="3380"/>
      </dsp:txXfrm>
    </dsp:sp>
    <dsp:sp modelId="{69A0512C-3666-48F9-A20D-4AF59721EA13}">
      <dsp:nvSpPr>
        <dsp:cNvPr id="0" name=""/>
        <dsp:cNvSpPr/>
      </dsp:nvSpPr>
      <dsp:spPr>
        <a:xfrm>
          <a:off x="2318555" y="1222120"/>
          <a:ext cx="1468267" cy="88096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zh-TW" altLang="en-US" sz="1300" kern="1200">
              <a:latin typeface="標楷體" pitchFamily="65" charset="-120"/>
              <a:ea typeface="標楷體" pitchFamily="65" charset="-120"/>
            </a:rPr>
            <a:t>完成報名</a:t>
          </a:r>
        </a:p>
      </dsp:txBody>
      <dsp:txXfrm>
        <a:off x="2318555" y="1222120"/>
        <a:ext cx="1468267" cy="880960"/>
      </dsp:txXfrm>
    </dsp:sp>
    <dsp:sp modelId="{9536B030-B066-44C1-83B3-996D78553589}">
      <dsp:nvSpPr>
        <dsp:cNvPr id="0" name=""/>
        <dsp:cNvSpPr/>
      </dsp:nvSpPr>
      <dsp:spPr>
        <a:xfrm>
          <a:off x="1246719" y="2101281"/>
          <a:ext cx="3611938" cy="307101"/>
        </a:xfrm>
        <a:custGeom>
          <a:avLst/>
          <a:gdLst/>
          <a:ahLst/>
          <a:cxnLst/>
          <a:rect l="0" t="0" r="0" b="0"/>
          <a:pathLst>
            <a:path>
              <a:moveTo>
                <a:pt x="3611938" y="0"/>
              </a:moveTo>
              <a:lnTo>
                <a:pt x="3611938" y="170650"/>
              </a:lnTo>
              <a:lnTo>
                <a:pt x="0" y="170650"/>
              </a:lnTo>
              <a:lnTo>
                <a:pt x="0" y="307101"/>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2961996" y="2253141"/>
        <a:ext cx="181384" cy="3380"/>
      </dsp:txXfrm>
    </dsp:sp>
    <dsp:sp modelId="{D7E63F24-20EE-44D6-B92D-B2FE47E843F8}">
      <dsp:nvSpPr>
        <dsp:cNvPr id="0" name=""/>
        <dsp:cNvSpPr/>
      </dsp:nvSpPr>
      <dsp:spPr>
        <a:xfrm>
          <a:off x="4124524" y="1222120"/>
          <a:ext cx="1468267" cy="88096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zh-TW" altLang="en-US" sz="1300" kern="1200">
              <a:latin typeface="標楷體" pitchFamily="65" charset="-120"/>
              <a:ea typeface="標楷體" pitchFamily="65" charset="-120"/>
            </a:rPr>
            <a:t>准考證網路下載</a:t>
          </a:r>
          <a:r>
            <a:rPr lang="en-US" altLang="zh-TW" sz="1300" kern="1200">
              <a:latin typeface="標楷體" pitchFamily="65" charset="-120"/>
              <a:ea typeface="標楷體" pitchFamily="65" charset="-120"/>
            </a:rPr>
            <a:t>(108.2.25)</a:t>
          </a:r>
          <a:endParaRPr lang="zh-TW" altLang="en-US" sz="1300" kern="1200">
            <a:latin typeface="標楷體" pitchFamily="65" charset="-120"/>
            <a:ea typeface="標楷體" pitchFamily="65" charset="-120"/>
          </a:endParaRPr>
        </a:p>
      </dsp:txBody>
      <dsp:txXfrm>
        <a:off x="4124524" y="1222120"/>
        <a:ext cx="1468267" cy="880960"/>
      </dsp:txXfrm>
    </dsp:sp>
    <dsp:sp modelId="{DD624218-5017-4128-88AC-09169D28FEA7}">
      <dsp:nvSpPr>
        <dsp:cNvPr id="0" name=""/>
        <dsp:cNvSpPr/>
      </dsp:nvSpPr>
      <dsp:spPr>
        <a:xfrm>
          <a:off x="1979053" y="2835543"/>
          <a:ext cx="307101" cy="91440"/>
        </a:xfrm>
        <a:custGeom>
          <a:avLst/>
          <a:gdLst/>
          <a:ahLst/>
          <a:cxnLst/>
          <a:rect l="0" t="0" r="0" b="0"/>
          <a:pathLst>
            <a:path>
              <a:moveTo>
                <a:pt x="0" y="45720"/>
              </a:moveTo>
              <a:lnTo>
                <a:pt x="307101"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2124161" y="2879572"/>
        <a:ext cx="16885" cy="3380"/>
      </dsp:txXfrm>
    </dsp:sp>
    <dsp:sp modelId="{3F133B7D-3811-4F6D-A73E-48F0F4E23D23}">
      <dsp:nvSpPr>
        <dsp:cNvPr id="0" name=""/>
        <dsp:cNvSpPr/>
      </dsp:nvSpPr>
      <dsp:spPr>
        <a:xfrm>
          <a:off x="512586" y="2440782"/>
          <a:ext cx="1468267" cy="88096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zh-TW" altLang="en-US" sz="1300" kern="1200">
              <a:latin typeface="標楷體" pitchFamily="65" charset="-120"/>
              <a:ea typeface="標楷體" pitchFamily="65" charset="-120"/>
            </a:rPr>
            <a:t>考試</a:t>
          </a:r>
          <a:endParaRPr lang="en-US" altLang="zh-TW" sz="1300" kern="1200">
            <a:latin typeface="標楷體" pitchFamily="65" charset="-120"/>
            <a:ea typeface="標楷體" pitchFamily="65" charset="-120"/>
          </a:endParaRPr>
        </a:p>
        <a:p>
          <a:pPr marL="0" lvl="0" indent="0" algn="ctr" defTabSz="577850">
            <a:lnSpc>
              <a:spcPct val="90000"/>
            </a:lnSpc>
            <a:spcBef>
              <a:spcPct val="0"/>
            </a:spcBef>
            <a:spcAft>
              <a:spcPct val="35000"/>
            </a:spcAft>
            <a:buNone/>
          </a:pPr>
          <a:r>
            <a:rPr lang="en-US" altLang="zh-TW" sz="1300" kern="1200">
              <a:latin typeface="標楷體" pitchFamily="65" charset="-120"/>
              <a:ea typeface="標楷體" pitchFamily="65" charset="-120"/>
            </a:rPr>
            <a:t>(108.3.9-</a:t>
          </a:r>
        </a:p>
        <a:p>
          <a:pPr marL="0" lvl="0" indent="0" algn="ctr" defTabSz="577850">
            <a:lnSpc>
              <a:spcPct val="90000"/>
            </a:lnSpc>
            <a:spcBef>
              <a:spcPct val="0"/>
            </a:spcBef>
            <a:spcAft>
              <a:spcPct val="35000"/>
            </a:spcAft>
            <a:buNone/>
          </a:pPr>
          <a:r>
            <a:rPr lang="en-US" altLang="zh-TW" sz="1300" kern="1200">
              <a:latin typeface="標楷體" pitchFamily="65" charset="-120"/>
              <a:ea typeface="標楷體" pitchFamily="65" charset="-120"/>
            </a:rPr>
            <a:t>108.3.10)</a:t>
          </a:r>
          <a:endParaRPr lang="zh-TW" altLang="en-US" sz="1300" kern="1200">
            <a:latin typeface="標楷體" pitchFamily="65" charset="-120"/>
            <a:ea typeface="標楷體" pitchFamily="65" charset="-120"/>
          </a:endParaRPr>
        </a:p>
      </dsp:txBody>
      <dsp:txXfrm>
        <a:off x="512586" y="2440782"/>
        <a:ext cx="1468267" cy="880960"/>
      </dsp:txXfrm>
    </dsp:sp>
    <dsp:sp modelId="{C0469D78-E744-46FB-A58D-D36D0723DA4C}">
      <dsp:nvSpPr>
        <dsp:cNvPr id="0" name=""/>
        <dsp:cNvSpPr/>
      </dsp:nvSpPr>
      <dsp:spPr>
        <a:xfrm>
          <a:off x="3785022" y="2835543"/>
          <a:ext cx="307101" cy="91440"/>
        </a:xfrm>
        <a:custGeom>
          <a:avLst/>
          <a:gdLst/>
          <a:ahLst/>
          <a:cxnLst/>
          <a:rect l="0" t="0" r="0" b="0"/>
          <a:pathLst>
            <a:path>
              <a:moveTo>
                <a:pt x="0" y="45720"/>
              </a:moveTo>
              <a:lnTo>
                <a:pt x="307101"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3930131" y="2879572"/>
        <a:ext cx="16885" cy="3380"/>
      </dsp:txXfrm>
    </dsp:sp>
    <dsp:sp modelId="{06E151B6-53BC-42C7-A4DA-E323D9B9E6E7}">
      <dsp:nvSpPr>
        <dsp:cNvPr id="0" name=""/>
        <dsp:cNvSpPr/>
      </dsp:nvSpPr>
      <dsp:spPr>
        <a:xfrm>
          <a:off x="2318555" y="2440782"/>
          <a:ext cx="1468267" cy="88096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zh-TW" altLang="en-US" sz="1300" kern="1200">
              <a:latin typeface="標楷體" pitchFamily="65" charset="-120"/>
              <a:ea typeface="標楷體" pitchFamily="65" charset="-120"/>
            </a:rPr>
            <a:t>考試結果查詢</a:t>
          </a:r>
          <a:r>
            <a:rPr lang="en-US" altLang="zh-TW" sz="1300" kern="1200">
              <a:latin typeface="標楷體" pitchFamily="65" charset="-120"/>
              <a:ea typeface="標楷體" pitchFamily="65" charset="-120"/>
            </a:rPr>
            <a:t>(108.3.25)</a:t>
          </a:r>
          <a:endParaRPr lang="zh-TW" altLang="en-US" sz="1300" kern="1200">
            <a:latin typeface="標楷體" pitchFamily="65" charset="-120"/>
            <a:ea typeface="標楷體" pitchFamily="65" charset="-120"/>
          </a:endParaRPr>
        </a:p>
      </dsp:txBody>
      <dsp:txXfrm>
        <a:off x="2318555" y="2440782"/>
        <a:ext cx="1468267" cy="880960"/>
      </dsp:txXfrm>
    </dsp:sp>
    <dsp:sp modelId="{D703401E-0D9C-4E3F-8275-03FB5A543BDE}">
      <dsp:nvSpPr>
        <dsp:cNvPr id="0" name=""/>
        <dsp:cNvSpPr/>
      </dsp:nvSpPr>
      <dsp:spPr>
        <a:xfrm>
          <a:off x="1246719" y="3319943"/>
          <a:ext cx="3611938" cy="307101"/>
        </a:xfrm>
        <a:custGeom>
          <a:avLst/>
          <a:gdLst/>
          <a:ahLst/>
          <a:cxnLst/>
          <a:rect l="0" t="0" r="0" b="0"/>
          <a:pathLst>
            <a:path>
              <a:moveTo>
                <a:pt x="3611938" y="0"/>
              </a:moveTo>
              <a:lnTo>
                <a:pt x="3611938" y="170650"/>
              </a:lnTo>
              <a:lnTo>
                <a:pt x="0" y="170650"/>
              </a:lnTo>
              <a:lnTo>
                <a:pt x="0" y="307101"/>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2961996" y="3471803"/>
        <a:ext cx="181384" cy="3380"/>
      </dsp:txXfrm>
    </dsp:sp>
    <dsp:sp modelId="{6E5F8D87-940A-4B07-84A3-40523076F8AE}">
      <dsp:nvSpPr>
        <dsp:cNvPr id="0" name=""/>
        <dsp:cNvSpPr/>
      </dsp:nvSpPr>
      <dsp:spPr>
        <a:xfrm>
          <a:off x="4124524" y="2440782"/>
          <a:ext cx="1468267" cy="88096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zh-TW" altLang="en-US" sz="1300" kern="1200">
              <a:latin typeface="標楷體" pitchFamily="65" charset="-120"/>
              <a:ea typeface="標楷體" pitchFamily="65" charset="-120"/>
            </a:rPr>
            <a:t>複查考試結果</a:t>
          </a:r>
          <a:r>
            <a:rPr lang="en-US" altLang="zh-TW" sz="1300" kern="1200">
              <a:latin typeface="標楷體" pitchFamily="65" charset="-120"/>
              <a:ea typeface="標楷體" pitchFamily="65" charset="-120"/>
            </a:rPr>
            <a:t>(108.3.25-108.3.27)</a:t>
          </a:r>
          <a:endParaRPr lang="zh-TW" altLang="en-US" sz="1300" kern="1200">
            <a:latin typeface="標楷體" pitchFamily="65" charset="-120"/>
            <a:ea typeface="標楷體" pitchFamily="65" charset="-120"/>
          </a:endParaRPr>
        </a:p>
      </dsp:txBody>
      <dsp:txXfrm>
        <a:off x="4124524" y="2440782"/>
        <a:ext cx="1468267" cy="880960"/>
      </dsp:txXfrm>
    </dsp:sp>
    <dsp:sp modelId="{C39F3B01-5AAD-403E-A7D1-F815B57247BA}">
      <dsp:nvSpPr>
        <dsp:cNvPr id="0" name=""/>
        <dsp:cNvSpPr/>
      </dsp:nvSpPr>
      <dsp:spPr>
        <a:xfrm>
          <a:off x="512586" y="3659444"/>
          <a:ext cx="1468267" cy="88096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zh-TW" altLang="en-US" sz="1300" kern="1200">
              <a:latin typeface="標楷體" pitchFamily="65" charset="-120"/>
              <a:ea typeface="標楷體" pitchFamily="65" charset="-120"/>
            </a:rPr>
            <a:t>證照核發</a:t>
          </a:r>
          <a:endParaRPr lang="en-US" altLang="zh-TW" sz="1300" kern="1200">
            <a:latin typeface="標楷體" pitchFamily="65" charset="-120"/>
            <a:ea typeface="標楷體" pitchFamily="65" charset="-120"/>
          </a:endParaRPr>
        </a:p>
        <a:p>
          <a:pPr marL="0" lvl="0" indent="0" algn="ctr" defTabSz="577850">
            <a:lnSpc>
              <a:spcPct val="90000"/>
            </a:lnSpc>
            <a:spcBef>
              <a:spcPct val="0"/>
            </a:spcBef>
            <a:spcAft>
              <a:spcPct val="35000"/>
            </a:spcAft>
            <a:buNone/>
          </a:pPr>
          <a:r>
            <a:rPr lang="en-US" altLang="zh-TW" sz="1300" kern="1200">
              <a:latin typeface="標楷體" pitchFamily="65" charset="-120"/>
              <a:ea typeface="標楷體" pitchFamily="65" charset="-120"/>
            </a:rPr>
            <a:t>(108.4.16</a:t>
          </a:r>
          <a:r>
            <a:rPr lang="zh-TW" altLang="en-US" sz="1300" kern="1200">
              <a:latin typeface="標楷體" pitchFamily="65" charset="-120"/>
              <a:ea typeface="標楷體" pitchFamily="65" charset="-120"/>
            </a:rPr>
            <a:t>前</a:t>
          </a:r>
          <a:r>
            <a:rPr lang="en-US" altLang="zh-TW" sz="1100" kern="1200"/>
            <a:t>)</a:t>
          </a:r>
          <a:endParaRPr lang="zh-TW" altLang="en-US" sz="1100" kern="1200"/>
        </a:p>
      </dsp:txBody>
      <dsp:txXfrm>
        <a:off x="512586" y="3659444"/>
        <a:ext cx="1468267" cy="880960"/>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9A1C4-D421-4345-A3F9-7323D164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29</Pages>
  <Words>2295</Words>
  <Characters>13088</Characters>
  <Application>Microsoft Office Word</Application>
  <DocSecurity>0</DocSecurity>
  <Lines>109</Lines>
  <Paragraphs>30</Paragraphs>
  <ScaleCrop>false</ScaleCrop>
  <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8</cp:revision>
  <cp:lastPrinted>2018-10-22T08:19:00Z</cp:lastPrinted>
  <dcterms:created xsi:type="dcterms:W3CDTF">2018-10-22T07:30:00Z</dcterms:created>
  <dcterms:modified xsi:type="dcterms:W3CDTF">2018-10-31T06:16:00Z</dcterms:modified>
</cp:coreProperties>
</file>